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118FC" w14:textId="2F963956" w:rsidR="00D566DB" w:rsidRPr="00237515" w:rsidRDefault="00D566DB" w:rsidP="00480316">
      <w:pPr>
        <w:pStyle w:val="Myheading1"/>
        <w:spacing w:after="120"/>
        <w:rPr>
          <w:color w:val="002060"/>
          <w:sz w:val="22"/>
          <w:szCs w:val="22"/>
        </w:rPr>
        <w:sectPr w:rsidR="00D566DB" w:rsidRPr="00237515" w:rsidSect="009B423D">
          <w:headerReference w:type="even" r:id="rId11"/>
          <w:headerReference w:type="default" r:id="rId12"/>
          <w:footerReference w:type="default" r:id="rId13"/>
          <w:headerReference w:type="first" r:id="rId14"/>
          <w:footerReference w:type="first" r:id="rId15"/>
          <w:type w:val="continuous"/>
          <w:pgSz w:w="11907" w:h="16840" w:code="9"/>
          <w:pgMar w:top="1701" w:right="720" w:bottom="720" w:left="720" w:header="709" w:footer="709" w:gutter="0"/>
          <w:cols w:space="284"/>
          <w:docGrid w:linePitch="360"/>
        </w:sectPr>
      </w:pPr>
      <w:r w:rsidRPr="00BA495A">
        <w:t>W</w:t>
      </w:r>
      <w:r w:rsidR="00BA495A">
        <w:t xml:space="preserve">estern Australia </w:t>
      </w:r>
      <w:r w:rsidR="00D76D23">
        <w:t>Trade</w:t>
      </w:r>
      <w:r w:rsidRPr="00BA495A">
        <w:t xml:space="preserve"> </w:t>
      </w:r>
      <w:r w:rsidR="00BA495A" w:rsidRPr="00C03076">
        <w:t>Profile</w:t>
      </w:r>
      <w:r w:rsidR="00BA495A" w:rsidRPr="00CB0482">
        <w:t xml:space="preserve"> – </w:t>
      </w:r>
      <w:r w:rsidR="004E5F3D">
        <w:t>May</w:t>
      </w:r>
      <w:r w:rsidR="00BA495A" w:rsidRPr="00CB0482">
        <w:t> 202</w:t>
      </w:r>
      <w:r w:rsidR="00E437C1">
        <w:t>6</w:t>
      </w:r>
    </w:p>
    <w:p w14:paraId="0C553326" w14:textId="1932D6FD" w:rsidR="00D7663E" w:rsidRPr="00C00035" w:rsidRDefault="00B96271" w:rsidP="0036411C">
      <w:pPr>
        <w:pStyle w:val="BodyText"/>
        <w:spacing w:after="120"/>
        <w:jc w:val="both"/>
        <w:rPr>
          <w:rFonts w:cstheme="minorHAnsi"/>
          <w:sz w:val="16"/>
          <w:szCs w:val="16"/>
        </w:rPr>
      </w:pPr>
      <w:r w:rsidRPr="00C00035">
        <w:rPr>
          <w:rFonts w:cstheme="minorHAnsi"/>
          <w:sz w:val="16"/>
          <w:szCs w:val="16"/>
        </w:rPr>
        <w:t xml:space="preserve">Western Australia is Australia’s most export-oriented state, with net exports of goods and services accounting for </w:t>
      </w:r>
      <w:r w:rsidR="002A4200" w:rsidRPr="00C00035">
        <w:rPr>
          <w:rFonts w:cstheme="minorHAnsi"/>
          <w:sz w:val="16"/>
          <w:szCs w:val="16"/>
        </w:rPr>
        <w:t>37</w:t>
      </w:r>
      <w:r w:rsidR="00335089" w:rsidRPr="00C00035">
        <w:rPr>
          <w:rFonts w:cstheme="minorHAnsi"/>
          <w:sz w:val="16"/>
          <w:szCs w:val="16"/>
        </w:rPr>
        <w:t> per cent</w:t>
      </w:r>
      <w:r w:rsidRPr="00C00035">
        <w:rPr>
          <w:rFonts w:cstheme="minorHAnsi"/>
          <w:sz w:val="16"/>
          <w:szCs w:val="16"/>
        </w:rPr>
        <w:t xml:space="preserve"> of its gross state product in 202</w:t>
      </w:r>
      <w:r w:rsidR="002A4200" w:rsidRPr="00C00035">
        <w:rPr>
          <w:rFonts w:cstheme="minorHAnsi"/>
          <w:sz w:val="16"/>
          <w:szCs w:val="16"/>
        </w:rPr>
        <w:t>4</w:t>
      </w:r>
      <w:r w:rsidRPr="00C00035">
        <w:rPr>
          <w:rFonts w:cstheme="minorHAnsi"/>
          <w:sz w:val="16"/>
          <w:szCs w:val="16"/>
        </w:rPr>
        <w:t>-2</w:t>
      </w:r>
      <w:r w:rsidR="002A4200" w:rsidRPr="00C00035">
        <w:rPr>
          <w:rFonts w:cstheme="minorHAnsi"/>
          <w:sz w:val="16"/>
          <w:szCs w:val="16"/>
        </w:rPr>
        <w:t>5</w:t>
      </w:r>
      <w:r w:rsidRPr="00C00035">
        <w:rPr>
          <w:rFonts w:cstheme="minorHAnsi"/>
          <w:sz w:val="16"/>
          <w:szCs w:val="16"/>
        </w:rPr>
        <w:t xml:space="preserve">. </w:t>
      </w:r>
      <w:r w:rsidR="00335089" w:rsidRPr="00C00035">
        <w:rPr>
          <w:rFonts w:cstheme="minorHAnsi"/>
          <w:sz w:val="16"/>
          <w:szCs w:val="16"/>
        </w:rPr>
        <w:t xml:space="preserve">This reflects that </w:t>
      </w:r>
      <w:r w:rsidR="00D7663E" w:rsidRPr="00C00035">
        <w:rPr>
          <w:rFonts w:cstheme="minorHAnsi"/>
          <w:sz w:val="16"/>
          <w:szCs w:val="16"/>
        </w:rPr>
        <w:t xml:space="preserve">Western Australia’s economic </w:t>
      </w:r>
      <w:r w:rsidR="00050E27" w:rsidRPr="00C00035">
        <w:rPr>
          <w:rFonts w:cstheme="minorHAnsi"/>
          <w:sz w:val="16"/>
          <w:szCs w:val="16"/>
        </w:rPr>
        <w:t>development has been</w:t>
      </w:r>
      <w:r w:rsidR="00D7663E" w:rsidRPr="00C00035">
        <w:rPr>
          <w:rFonts w:cstheme="minorHAnsi"/>
          <w:sz w:val="16"/>
          <w:szCs w:val="16"/>
        </w:rPr>
        <w:t xml:space="preserve"> </w:t>
      </w:r>
      <w:r w:rsidR="00C26FC5" w:rsidRPr="00C00035">
        <w:rPr>
          <w:rFonts w:cstheme="minorHAnsi"/>
          <w:sz w:val="16"/>
          <w:szCs w:val="16"/>
        </w:rPr>
        <w:t xml:space="preserve">largely </w:t>
      </w:r>
      <w:r w:rsidR="00D7663E" w:rsidRPr="00C00035">
        <w:rPr>
          <w:rFonts w:cstheme="minorHAnsi"/>
          <w:sz w:val="16"/>
          <w:szCs w:val="16"/>
        </w:rPr>
        <w:t xml:space="preserve">driven by international trade, particularly through minerals and energy exports to Asian markets. The State’s natural resources </w:t>
      </w:r>
      <w:r w:rsidR="00B8187C" w:rsidRPr="00C00035">
        <w:rPr>
          <w:rFonts w:cstheme="minorHAnsi"/>
          <w:sz w:val="16"/>
          <w:szCs w:val="16"/>
        </w:rPr>
        <w:t>combined with</w:t>
      </w:r>
      <w:r w:rsidR="00D7663E" w:rsidRPr="00C00035">
        <w:rPr>
          <w:rFonts w:cstheme="minorHAnsi"/>
          <w:sz w:val="16"/>
          <w:szCs w:val="16"/>
        </w:rPr>
        <w:t xml:space="preserve"> sustained </w:t>
      </w:r>
      <w:r w:rsidR="005276B1" w:rsidRPr="00C00035">
        <w:rPr>
          <w:rFonts w:cstheme="minorHAnsi"/>
          <w:sz w:val="16"/>
          <w:szCs w:val="16"/>
        </w:rPr>
        <w:t xml:space="preserve">overseas </w:t>
      </w:r>
      <w:r w:rsidR="00D7663E" w:rsidRPr="00C00035">
        <w:rPr>
          <w:rFonts w:cstheme="minorHAnsi"/>
          <w:sz w:val="16"/>
          <w:szCs w:val="16"/>
        </w:rPr>
        <w:t xml:space="preserve">demand </w:t>
      </w:r>
      <w:r w:rsidR="001460C0" w:rsidRPr="00C00035">
        <w:rPr>
          <w:rFonts w:cstheme="minorHAnsi"/>
          <w:sz w:val="16"/>
          <w:szCs w:val="16"/>
        </w:rPr>
        <w:t xml:space="preserve">for raw materials </w:t>
      </w:r>
      <w:r w:rsidR="00574A9C" w:rsidRPr="00C00035">
        <w:rPr>
          <w:rFonts w:cstheme="minorHAnsi"/>
          <w:sz w:val="16"/>
          <w:szCs w:val="16"/>
        </w:rPr>
        <w:t xml:space="preserve">have </w:t>
      </w:r>
      <w:r w:rsidR="00D7663E" w:rsidRPr="00C00035">
        <w:rPr>
          <w:rFonts w:cstheme="minorHAnsi"/>
          <w:sz w:val="16"/>
          <w:szCs w:val="16"/>
        </w:rPr>
        <w:t>underpin</w:t>
      </w:r>
      <w:r w:rsidR="003C540C" w:rsidRPr="00C00035">
        <w:rPr>
          <w:rFonts w:cstheme="minorHAnsi"/>
          <w:sz w:val="16"/>
          <w:szCs w:val="16"/>
        </w:rPr>
        <w:t>ned</w:t>
      </w:r>
      <w:r w:rsidR="00D7663E" w:rsidRPr="00C00035">
        <w:rPr>
          <w:rFonts w:cstheme="minorHAnsi"/>
          <w:sz w:val="16"/>
          <w:szCs w:val="16"/>
        </w:rPr>
        <w:t xml:space="preserve"> strong trade relationships with </w:t>
      </w:r>
      <w:r w:rsidR="00962722" w:rsidRPr="00C00035">
        <w:rPr>
          <w:rFonts w:cstheme="minorHAnsi"/>
          <w:sz w:val="16"/>
          <w:szCs w:val="16"/>
        </w:rPr>
        <w:t xml:space="preserve">markets </w:t>
      </w:r>
      <w:r w:rsidR="00CB247F" w:rsidRPr="00C00035">
        <w:rPr>
          <w:rFonts w:cstheme="minorHAnsi"/>
          <w:sz w:val="16"/>
          <w:szCs w:val="16"/>
        </w:rPr>
        <w:t>across Asia</w:t>
      </w:r>
      <w:r w:rsidR="00333D13" w:rsidRPr="00C00035">
        <w:rPr>
          <w:rFonts w:cstheme="minorHAnsi"/>
          <w:sz w:val="16"/>
          <w:szCs w:val="16"/>
        </w:rPr>
        <w:t xml:space="preserve"> in recent decades</w:t>
      </w:r>
      <w:r w:rsidR="00CB247F" w:rsidRPr="00C00035">
        <w:rPr>
          <w:rFonts w:cstheme="minorHAnsi"/>
          <w:sz w:val="16"/>
          <w:szCs w:val="16"/>
        </w:rPr>
        <w:t xml:space="preserve">, </w:t>
      </w:r>
      <w:r w:rsidR="0014567C">
        <w:rPr>
          <w:rFonts w:cstheme="minorHAnsi"/>
          <w:sz w:val="16"/>
          <w:szCs w:val="16"/>
        </w:rPr>
        <w:t>initially</w:t>
      </w:r>
      <w:r w:rsidR="00D7663E" w:rsidRPr="00C00035">
        <w:rPr>
          <w:rFonts w:cstheme="minorHAnsi"/>
          <w:sz w:val="16"/>
          <w:szCs w:val="16"/>
        </w:rPr>
        <w:t xml:space="preserve"> Japan</w:t>
      </w:r>
      <w:r w:rsidR="003356E6">
        <w:rPr>
          <w:rFonts w:cstheme="minorHAnsi"/>
          <w:sz w:val="16"/>
          <w:szCs w:val="16"/>
        </w:rPr>
        <w:t xml:space="preserve"> and</w:t>
      </w:r>
      <w:r w:rsidR="00D7663E" w:rsidRPr="00C00035">
        <w:rPr>
          <w:rFonts w:cstheme="minorHAnsi"/>
          <w:sz w:val="16"/>
          <w:szCs w:val="16"/>
        </w:rPr>
        <w:t xml:space="preserve"> </w:t>
      </w:r>
      <w:r w:rsidR="00CB247F" w:rsidRPr="00C00035">
        <w:rPr>
          <w:rFonts w:cstheme="minorHAnsi"/>
          <w:sz w:val="16"/>
          <w:szCs w:val="16"/>
        </w:rPr>
        <w:t>South Korea</w:t>
      </w:r>
      <w:r w:rsidR="003356E6">
        <w:rPr>
          <w:rFonts w:cstheme="minorHAnsi"/>
          <w:sz w:val="16"/>
          <w:szCs w:val="16"/>
        </w:rPr>
        <w:t>,</w:t>
      </w:r>
      <w:r w:rsidR="00CB247F" w:rsidRPr="00C00035">
        <w:rPr>
          <w:rFonts w:cstheme="minorHAnsi"/>
          <w:sz w:val="16"/>
          <w:szCs w:val="16"/>
        </w:rPr>
        <w:t xml:space="preserve"> and </w:t>
      </w:r>
      <w:r w:rsidR="00DE166F">
        <w:rPr>
          <w:rFonts w:cstheme="minorHAnsi"/>
          <w:sz w:val="16"/>
          <w:szCs w:val="16"/>
        </w:rPr>
        <w:t>particularly</w:t>
      </w:r>
      <w:r w:rsidR="003356E6">
        <w:rPr>
          <w:rFonts w:cstheme="minorHAnsi"/>
          <w:sz w:val="16"/>
          <w:szCs w:val="16"/>
        </w:rPr>
        <w:t xml:space="preserve"> </w:t>
      </w:r>
      <w:r w:rsidR="00CB247F" w:rsidRPr="00C00035">
        <w:rPr>
          <w:rFonts w:cstheme="minorHAnsi"/>
          <w:sz w:val="16"/>
          <w:szCs w:val="16"/>
        </w:rPr>
        <w:t>China</w:t>
      </w:r>
      <w:r w:rsidR="003356E6">
        <w:rPr>
          <w:rFonts w:cstheme="minorHAnsi"/>
          <w:sz w:val="16"/>
          <w:szCs w:val="16"/>
        </w:rPr>
        <w:t xml:space="preserve"> over the past 2</w:t>
      </w:r>
      <w:r w:rsidR="00C17687">
        <w:rPr>
          <w:rFonts w:cstheme="minorHAnsi"/>
          <w:sz w:val="16"/>
          <w:szCs w:val="16"/>
        </w:rPr>
        <w:t>5</w:t>
      </w:r>
      <w:r w:rsidR="003356E6">
        <w:rPr>
          <w:rFonts w:cstheme="minorHAnsi"/>
          <w:sz w:val="16"/>
          <w:szCs w:val="16"/>
        </w:rPr>
        <w:t> years</w:t>
      </w:r>
      <w:r w:rsidR="00D7663E" w:rsidRPr="00C00035">
        <w:rPr>
          <w:rFonts w:cstheme="minorHAnsi"/>
          <w:sz w:val="16"/>
          <w:szCs w:val="16"/>
        </w:rPr>
        <w:t>.</w:t>
      </w:r>
      <w:r w:rsidR="00F341BB" w:rsidRPr="00C00035">
        <w:rPr>
          <w:rFonts w:cstheme="minorHAnsi"/>
          <w:sz w:val="16"/>
          <w:szCs w:val="16"/>
        </w:rPr>
        <w:t xml:space="preserve"> </w:t>
      </w:r>
      <w:r w:rsidR="00361B23" w:rsidRPr="00C00035">
        <w:rPr>
          <w:rFonts w:cstheme="minorHAnsi"/>
          <w:sz w:val="16"/>
          <w:szCs w:val="16"/>
        </w:rPr>
        <w:t xml:space="preserve">The </w:t>
      </w:r>
      <w:r w:rsidR="006F5A63" w:rsidRPr="00C00035">
        <w:rPr>
          <w:rFonts w:cstheme="minorHAnsi"/>
          <w:sz w:val="16"/>
          <w:szCs w:val="16"/>
        </w:rPr>
        <w:t>growth in</w:t>
      </w:r>
      <w:r w:rsidR="00361B23" w:rsidRPr="00C00035">
        <w:rPr>
          <w:rFonts w:cstheme="minorHAnsi"/>
          <w:sz w:val="16"/>
          <w:szCs w:val="16"/>
        </w:rPr>
        <w:t xml:space="preserve"> </w:t>
      </w:r>
      <w:r w:rsidR="00D7663E" w:rsidRPr="00C00035">
        <w:rPr>
          <w:rFonts w:cstheme="minorHAnsi"/>
          <w:sz w:val="16"/>
          <w:szCs w:val="16"/>
        </w:rPr>
        <w:t>Western Australia</w:t>
      </w:r>
      <w:r w:rsidR="00361B23" w:rsidRPr="00C00035">
        <w:rPr>
          <w:rFonts w:cstheme="minorHAnsi"/>
          <w:sz w:val="16"/>
          <w:szCs w:val="16"/>
        </w:rPr>
        <w:t xml:space="preserve">’s </w:t>
      </w:r>
      <w:r w:rsidR="009D2E4E" w:rsidRPr="00C00035">
        <w:rPr>
          <w:rFonts w:cstheme="minorHAnsi"/>
          <w:sz w:val="16"/>
          <w:szCs w:val="16"/>
        </w:rPr>
        <w:t xml:space="preserve">exports has </w:t>
      </w:r>
      <w:r w:rsidR="00424DA3" w:rsidRPr="00C00035">
        <w:rPr>
          <w:rFonts w:cstheme="minorHAnsi"/>
          <w:sz w:val="16"/>
          <w:szCs w:val="16"/>
        </w:rPr>
        <w:t xml:space="preserve">also been </w:t>
      </w:r>
      <w:r w:rsidR="00535D17" w:rsidRPr="00C00035">
        <w:rPr>
          <w:rFonts w:cstheme="minorHAnsi"/>
          <w:sz w:val="16"/>
          <w:szCs w:val="16"/>
        </w:rPr>
        <w:t>assisted by</w:t>
      </w:r>
      <w:r w:rsidR="00D7663E" w:rsidRPr="00C00035">
        <w:rPr>
          <w:rFonts w:cstheme="minorHAnsi"/>
          <w:sz w:val="16"/>
          <w:szCs w:val="16"/>
        </w:rPr>
        <w:t xml:space="preserve"> </w:t>
      </w:r>
      <w:r w:rsidR="006F5A63" w:rsidRPr="00C00035">
        <w:rPr>
          <w:rFonts w:cstheme="minorHAnsi"/>
          <w:sz w:val="16"/>
          <w:szCs w:val="16"/>
        </w:rPr>
        <w:t xml:space="preserve">the capacity to </w:t>
      </w:r>
      <w:r w:rsidR="00D7663E" w:rsidRPr="00C00035">
        <w:rPr>
          <w:rFonts w:cstheme="minorHAnsi"/>
          <w:sz w:val="16"/>
          <w:szCs w:val="16"/>
        </w:rPr>
        <w:t>impor</w:t>
      </w:r>
      <w:r w:rsidR="006F5A63" w:rsidRPr="00C00035">
        <w:rPr>
          <w:rFonts w:cstheme="minorHAnsi"/>
          <w:sz w:val="16"/>
          <w:szCs w:val="16"/>
        </w:rPr>
        <w:t>t</w:t>
      </w:r>
      <w:r w:rsidR="00D7663E" w:rsidRPr="00C00035">
        <w:rPr>
          <w:rFonts w:cstheme="minorHAnsi"/>
          <w:sz w:val="16"/>
          <w:szCs w:val="16"/>
        </w:rPr>
        <w:t xml:space="preserve"> specialised machinery</w:t>
      </w:r>
      <w:r w:rsidR="00B967E6" w:rsidRPr="00C00035">
        <w:rPr>
          <w:rFonts w:cstheme="minorHAnsi"/>
          <w:sz w:val="16"/>
          <w:szCs w:val="16"/>
        </w:rPr>
        <w:t xml:space="preserve"> and</w:t>
      </w:r>
      <w:r w:rsidR="00D7663E" w:rsidRPr="00C00035">
        <w:rPr>
          <w:rFonts w:cstheme="minorHAnsi"/>
          <w:sz w:val="16"/>
          <w:szCs w:val="16"/>
        </w:rPr>
        <w:t xml:space="preserve"> equipment</w:t>
      </w:r>
      <w:r w:rsidR="001C6398" w:rsidRPr="00C00035">
        <w:rPr>
          <w:rFonts w:cstheme="minorHAnsi"/>
          <w:sz w:val="16"/>
          <w:szCs w:val="16"/>
        </w:rPr>
        <w:t>,</w:t>
      </w:r>
      <w:r w:rsidR="00D7663E" w:rsidRPr="00C00035">
        <w:rPr>
          <w:rFonts w:cstheme="minorHAnsi"/>
          <w:sz w:val="16"/>
          <w:szCs w:val="16"/>
        </w:rPr>
        <w:t xml:space="preserve"> which </w:t>
      </w:r>
      <w:r w:rsidR="001C6398" w:rsidRPr="00C00035">
        <w:rPr>
          <w:rFonts w:cstheme="minorHAnsi"/>
          <w:sz w:val="16"/>
          <w:szCs w:val="16"/>
        </w:rPr>
        <w:t xml:space="preserve">has </w:t>
      </w:r>
      <w:r w:rsidR="00D7663E" w:rsidRPr="00C00035">
        <w:rPr>
          <w:rFonts w:cstheme="minorHAnsi"/>
          <w:sz w:val="16"/>
          <w:szCs w:val="16"/>
        </w:rPr>
        <w:t>support</w:t>
      </w:r>
      <w:r w:rsidR="001C6398" w:rsidRPr="00C00035">
        <w:rPr>
          <w:rFonts w:cstheme="minorHAnsi"/>
          <w:sz w:val="16"/>
          <w:szCs w:val="16"/>
        </w:rPr>
        <w:t>ed</w:t>
      </w:r>
      <w:r w:rsidR="00D7663E" w:rsidRPr="00C00035">
        <w:rPr>
          <w:rFonts w:cstheme="minorHAnsi"/>
          <w:sz w:val="16"/>
          <w:szCs w:val="16"/>
        </w:rPr>
        <w:t xml:space="preserve"> domestic industries</w:t>
      </w:r>
      <w:r w:rsidR="005164C1" w:rsidRPr="00C00035">
        <w:rPr>
          <w:rFonts w:cstheme="minorHAnsi"/>
          <w:sz w:val="16"/>
          <w:szCs w:val="16"/>
        </w:rPr>
        <w:t xml:space="preserve"> and</w:t>
      </w:r>
      <w:r w:rsidR="00E61CB7" w:rsidRPr="00C00035">
        <w:rPr>
          <w:rFonts w:cstheme="minorHAnsi"/>
          <w:sz w:val="16"/>
          <w:szCs w:val="16"/>
        </w:rPr>
        <w:t xml:space="preserve"> </w:t>
      </w:r>
      <w:r w:rsidR="00D7663E" w:rsidRPr="00C00035">
        <w:rPr>
          <w:rFonts w:cstheme="minorHAnsi"/>
          <w:sz w:val="16"/>
          <w:szCs w:val="16"/>
        </w:rPr>
        <w:t>infrastructure development</w:t>
      </w:r>
      <w:r w:rsidR="00962731" w:rsidRPr="00C00035">
        <w:rPr>
          <w:rFonts w:cstheme="minorHAnsi"/>
          <w:sz w:val="16"/>
          <w:szCs w:val="16"/>
        </w:rPr>
        <w:t xml:space="preserve">, while </w:t>
      </w:r>
      <w:r w:rsidR="00E61CB7" w:rsidRPr="00C00035">
        <w:rPr>
          <w:rFonts w:cstheme="minorHAnsi"/>
          <w:sz w:val="16"/>
          <w:szCs w:val="16"/>
        </w:rPr>
        <w:t>consumers</w:t>
      </w:r>
      <w:r w:rsidR="005164C1" w:rsidRPr="00C00035">
        <w:rPr>
          <w:rFonts w:cstheme="minorHAnsi"/>
          <w:sz w:val="16"/>
          <w:szCs w:val="16"/>
        </w:rPr>
        <w:t xml:space="preserve"> </w:t>
      </w:r>
      <w:r w:rsidR="00A13080" w:rsidRPr="00C00035">
        <w:rPr>
          <w:rFonts w:cstheme="minorHAnsi"/>
          <w:sz w:val="16"/>
          <w:szCs w:val="16"/>
        </w:rPr>
        <w:t xml:space="preserve">have benefited </w:t>
      </w:r>
      <w:r w:rsidR="00413798" w:rsidRPr="00C00035">
        <w:rPr>
          <w:rFonts w:cstheme="minorHAnsi"/>
          <w:sz w:val="16"/>
          <w:szCs w:val="16"/>
        </w:rPr>
        <w:t xml:space="preserve">from </w:t>
      </w:r>
      <w:r w:rsidR="007B156B" w:rsidRPr="00C00035">
        <w:rPr>
          <w:rFonts w:cstheme="minorHAnsi"/>
          <w:sz w:val="16"/>
          <w:szCs w:val="16"/>
        </w:rPr>
        <w:t>having access to</w:t>
      </w:r>
      <w:r w:rsidR="005164C1" w:rsidRPr="00C00035">
        <w:rPr>
          <w:rFonts w:cstheme="minorHAnsi"/>
          <w:sz w:val="16"/>
          <w:szCs w:val="16"/>
        </w:rPr>
        <w:t xml:space="preserve"> a broader range of affordable goods</w:t>
      </w:r>
      <w:r w:rsidR="00D7663E" w:rsidRPr="00C00035">
        <w:rPr>
          <w:rFonts w:cstheme="minorHAnsi"/>
          <w:sz w:val="16"/>
          <w:szCs w:val="16"/>
        </w:rPr>
        <w:t>.</w:t>
      </w:r>
    </w:p>
    <w:p w14:paraId="4309443D" w14:textId="2980FF8A" w:rsidR="002B6B2A" w:rsidRPr="00C00035" w:rsidRDefault="00D7663E" w:rsidP="0036411C">
      <w:pPr>
        <w:pStyle w:val="BodyText"/>
        <w:spacing w:after="120"/>
        <w:jc w:val="both"/>
        <w:rPr>
          <w:rFonts w:cstheme="minorHAnsi"/>
          <w:sz w:val="16"/>
          <w:szCs w:val="16"/>
        </w:rPr>
      </w:pPr>
      <w:r w:rsidRPr="00C00035">
        <w:rPr>
          <w:rFonts w:cstheme="minorHAnsi"/>
          <w:sz w:val="16"/>
          <w:szCs w:val="16"/>
        </w:rPr>
        <w:t xml:space="preserve">The </w:t>
      </w:r>
      <w:r w:rsidR="009F65E0" w:rsidRPr="00C00035">
        <w:rPr>
          <w:rFonts w:cstheme="minorHAnsi"/>
          <w:sz w:val="16"/>
          <w:szCs w:val="16"/>
        </w:rPr>
        <w:t xml:space="preserve">expansion of production </w:t>
      </w:r>
      <w:r w:rsidR="00515EA6">
        <w:rPr>
          <w:rFonts w:cstheme="minorHAnsi"/>
          <w:sz w:val="16"/>
          <w:szCs w:val="16"/>
        </w:rPr>
        <w:t xml:space="preserve">and export </w:t>
      </w:r>
      <w:r w:rsidR="009F65E0" w:rsidRPr="00C00035">
        <w:rPr>
          <w:rFonts w:cstheme="minorHAnsi"/>
          <w:sz w:val="16"/>
          <w:szCs w:val="16"/>
        </w:rPr>
        <w:t xml:space="preserve">capacity </w:t>
      </w:r>
      <w:r w:rsidR="006A673C">
        <w:rPr>
          <w:rFonts w:cstheme="minorHAnsi"/>
          <w:sz w:val="16"/>
          <w:szCs w:val="16"/>
        </w:rPr>
        <w:t xml:space="preserve">in Western Australia’s resources industry </w:t>
      </w:r>
      <w:r w:rsidR="00684A21" w:rsidRPr="00C00035">
        <w:rPr>
          <w:rFonts w:cstheme="minorHAnsi"/>
          <w:sz w:val="16"/>
          <w:szCs w:val="16"/>
        </w:rPr>
        <w:t xml:space="preserve">over the past 20 years has led to </w:t>
      </w:r>
      <w:r w:rsidRPr="00C00035">
        <w:rPr>
          <w:rFonts w:cstheme="minorHAnsi"/>
          <w:sz w:val="16"/>
          <w:szCs w:val="16"/>
        </w:rPr>
        <w:t xml:space="preserve">mining </w:t>
      </w:r>
      <w:r w:rsidR="00C17687">
        <w:rPr>
          <w:rFonts w:cstheme="minorHAnsi"/>
          <w:sz w:val="16"/>
          <w:szCs w:val="16"/>
        </w:rPr>
        <w:t>and energy</w:t>
      </w:r>
      <w:r w:rsidRPr="00C00035">
        <w:rPr>
          <w:rFonts w:cstheme="minorHAnsi"/>
          <w:sz w:val="16"/>
          <w:szCs w:val="16"/>
        </w:rPr>
        <w:t xml:space="preserve"> </w:t>
      </w:r>
      <w:r w:rsidR="00C17687">
        <w:rPr>
          <w:rFonts w:cstheme="minorHAnsi"/>
          <w:sz w:val="16"/>
          <w:szCs w:val="16"/>
        </w:rPr>
        <w:t xml:space="preserve">commodities – </w:t>
      </w:r>
      <w:r w:rsidR="0065436D">
        <w:rPr>
          <w:rFonts w:cstheme="minorHAnsi"/>
          <w:sz w:val="16"/>
          <w:szCs w:val="16"/>
        </w:rPr>
        <w:t xml:space="preserve">especially </w:t>
      </w:r>
      <w:r w:rsidRPr="00C00035">
        <w:rPr>
          <w:rFonts w:cstheme="minorHAnsi"/>
          <w:sz w:val="16"/>
          <w:szCs w:val="16"/>
        </w:rPr>
        <w:t>iron ore, liquefied natural gas (LNG)</w:t>
      </w:r>
      <w:r w:rsidR="00CB0B90">
        <w:rPr>
          <w:rFonts w:cstheme="minorHAnsi"/>
          <w:sz w:val="16"/>
          <w:szCs w:val="16"/>
        </w:rPr>
        <w:t xml:space="preserve"> and other petroleum products,</w:t>
      </w:r>
      <w:r w:rsidR="0065436D">
        <w:rPr>
          <w:rFonts w:cstheme="minorHAnsi"/>
          <w:sz w:val="16"/>
          <w:szCs w:val="16"/>
        </w:rPr>
        <w:t xml:space="preserve"> and</w:t>
      </w:r>
      <w:r w:rsidR="009F6CC6" w:rsidRPr="00C00035">
        <w:rPr>
          <w:rFonts w:cstheme="minorHAnsi"/>
          <w:sz w:val="16"/>
          <w:szCs w:val="16"/>
        </w:rPr>
        <w:t xml:space="preserve"> gold</w:t>
      </w:r>
      <w:r w:rsidRPr="00C00035">
        <w:rPr>
          <w:rFonts w:cstheme="minorHAnsi"/>
          <w:sz w:val="16"/>
          <w:szCs w:val="16"/>
        </w:rPr>
        <w:t xml:space="preserve"> </w:t>
      </w:r>
      <w:r w:rsidR="0065436D">
        <w:rPr>
          <w:rFonts w:cstheme="minorHAnsi"/>
          <w:sz w:val="16"/>
          <w:szCs w:val="16"/>
        </w:rPr>
        <w:t xml:space="preserve">– </w:t>
      </w:r>
      <w:r w:rsidR="003C4FA1" w:rsidRPr="00C00035">
        <w:rPr>
          <w:rFonts w:cstheme="minorHAnsi"/>
          <w:sz w:val="16"/>
          <w:szCs w:val="16"/>
        </w:rPr>
        <w:t>accounting for a large share of the value of the State’s exports</w:t>
      </w:r>
      <w:r w:rsidRPr="00C00035">
        <w:rPr>
          <w:rFonts w:cstheme="minorHAnsi"/>
          <w:sz w:val="16"/>
          <w:szCs w:val="16"/>
        </w:rPr>
        <w:t xml:space="preserve">. </w:t>
      </w:r>
      <w:r w:rsidR="00EB658C" w:rsidRPr="00C00035">
        <w:rPr>
          <w:rFonts w:cstheme="minorHAnsi"/>
          <w:sz w:val="16"/>
          <w:szCs w:val="16"/>
        </w:rPr>
        <w:t>Parts of t</w:t>
      </w:r>
      <w:r w:rsidRPr="00C00035">
        <w:rPr>
          <w:rFonts w:cstheme="minorHAnsi"/>
          <w:sz w:val="16"/>
          <w:szCs w:val="16"/>
        </w:rPr>
        <w:t xml:space="preserve">he manufacturing </w:t>
      </w:r>
      <w:r w:rsidR="00A31A78" w:rsidRPr="00C00035">
        <w:rPr>
          <w:rFonts w:cstheme="minorHAnsi"/>
          <w:sz w:val="16"/>
          <w:szCs w:val="16"/>
        </w:rPr>
        <w:t xml:space="preserve">industry </w:t>
      </w:r>
      <w:r w:rsidRPr="00C00035">
        <w:rPr>
          <w:rFonts w:cstheme="minorHAnsi"/>
          <w:sz w:val="16"/>
          <w:szCs w:val="16"/>
        </w:rPr>
        <w:t>ha</w:t>
      </w:r>
      <w:r w:rsidR="00A31A78" w:rsidRPr="00C00035">
        <w:rPr>
          <w:rFonts w:cstheme="minorHAnsi"/>
          <w:sz w:val="16"/>
          <w:szCs w:val="16"/>
        </w:rPr>
        <w:t>ve</w:t>
      </w:r>
      <w:r w:rsidRPr="00C00035">
        <w:rPr>
          <w:rFonts w:cstheme="minorHAnsi"/>
          <w:sz w:val="16"/>
          <w:szCs w:val="16"/>
        </w:rPr>
        <w:t xml:space="preserve"> evolved alongside mining, adding value through mineral processing </w:t>
      </w:r>
      <w:r w:rsidR="00D25528" w:rsidRPr="00C00035">
        <w:rPr>
          <w:rFonts w:cstheme="minorHAnsi"/>
          <w:sz w:val="16"/>
          <w:szCs w:val="16"/>
        </w:rPr>
        <w:t>(including gold refining</w:t>
      </w:r>
      <w:r w:rsidR="00D30AFA" w:rsidRPr="00C00035">
        <w:rPr>
          <w:rFonts w:cstheme="minorHAnsi"/>
          <w:sz w:val="16"/>
          <w:szCs w:val="16"/>
        </w:rPr>
        <w:t>, alumi</w:t>
      </w:r>
      <w:r w:rsidR="008A4C68" w:rsidRPr="00C00035">
        <w:rPr>
          <w:rFonts w:cstheme="minorHAnsi"/>
          <w:sz w:val="16"/>
          <w:szCs w:val="16"/>
        </w:rPr>
        <w:t xml:space="preserve">na, </w:t>
      </w:r>
      <w:r w:rsidR="00E90EBF" w:rsidRPr="00C00035">
        <w:rPr>
          <w:rFonts w:cstheme="minorHAnsi"/>
          <w:sz w:val="16"/>
          <w:szCs w:val="16"/>
        </w:rPr>
        <w:t xml:space="preserve">and mineral sands processing) </w:t>
      </w:r>
      <w:r w:rsidRPr="00C00035">
        <w:rPr>
          <w:rFonts w:cstheme="minorHAnsi"/>
          <w:sz w:val="16"/>
          <w:szCs w:val="16"/>
        </w:rPr>
        <w:t>and the production of specialised equipment.</w:t>
      </w:r>
      <w:r w:rsidR="005A6A67" w:rsidRPr="00C00035">
        <w:rPr>
          <w:rFonts w:cstheme="minorHAnsi"/>
          <w:sz w:val="16"/>
          <w:szCs w:val="16"/>
        </w:rPr>
        <w:t xml:space="preserve"> </w:t>
      </w:r>
      <w:r w:rsidR="00793962" w:rsidRPr="00C00035">
        <w:rPr>
          <w:rFonts w:cstheme="minorHAnsi"/>
          <w:sz w:val="16"/>
          <w:szCs w:val="16"/>
        </w:rPr>
        <w:t>T</w:t>
      </w:r>
      <w:r w:rsidRPr="00C00035">
        <w:rPr>
          <w:rFonts w:cstheme="minorHAnsi"/>
          <w:sz w:val="16"/>
          <w:szCs w:val="16"/>
        </w:rPr>
        <w:t xml:space="preserve">he agriculture </w:t>
      </w:r>
      <w:r w:rsidR="00793962" w:rsidRPr="00C00035">
        <w:rPr>
          <w:rFonts w:cstheme="minorHAnsi"/>
          <w:sz w:val="16"/>
          <w:szCs w:val="16"/>
        </w:rPr>
        <w:t xml:space="preserve">industry </w:t>
      </w:r>
      <w:r w:rsidRPr="00C00035">
        <w:rPr>
          <w:rFonts w:cstheme="minorHAnsi"/>
          <w:sz w:val="16"/>
          <w:szCs w:val="16"/>
        </w:rPr>
        <w:t xml:space="preserve">continues to </w:t>
      </w:r>
      <w:r w:rsidR="00AD7D3C" w:rsidRPr="00C00035">
        <w:rPr>
          <w:rFonts w:cstheme="minorHAnsi"/>
          <w:sz w:val="16"/>
          <w:szCs w:val="16"/>
        </w:rPr>
        <w:t>make an important contribution to Western Australia’s exports with g</w:t>
      </w:r>
      <w:r w:rsidRPr="00C00035">
        <w:rPr>
          <w:rFonts w:cstheme="minorHAnsi"/>
          <w:sz w:val="16"/>
          <w:szCs w:val="16"/>
        </w:rPr>
        <w:t>rains and meat</w:t>
      </w:r>
      <w:r w:rsidR="0031000E" w:rsidRPr="00C00035">
        <w:rPr>
          <w:rFonts w:cstheme="minorHAnsi"/>
          <w:sz w:val="16"/>
          <w:szCs w:val="16"/>
        </w:rPr>
        <w:t xml:space="preserve"> – </w:t>
      </w:r>
      <w:r w:rsidRPr="00C00035">
        <w:rPr>
          <w:rFonts w:cstheme="minorHAnsi"/>
          <w:sz w:val="16"/>
          <w:szCs w:val="16"/>
        </w:rPr>
        <w:t>particularly wheat, canola, barley, lamb and beef</w:t>
      </w:r>
      <w:r w:rsidR="0031000E" w:rsidRPr="00C00035">
        <w:rPr>
          <w:rFonts w:cstheme="minorHAnsi"/>
          <w:sz w:val="16"/>
          <w:szCs w:val="16"/>
        </w:rPr>
        <w:t xml:space="preserve"> – </w:t>
      </w:r>
      <w:r w:rsidRPr="00C00035">
        <w:rPr>
          <w:rFonts w:cstheme="minorHAnsi"/>
          <w:sz w:val="16"/>
          <w:szCs w:val="16"/>
        </w:rPr>
        <w:t>hav</w:t>
      </w:r>
      <w:r w:rsidR="00AD7D3C" w:rsidRPr="00C00035">
        <w:rPr>
          <w:rFonts w:cstheme="minorHAnsi"/>
          <w:sz w:val="16"/>
          <w:szCs w:val="16"/>
        </w:rPr>
        <w:t>ing</w:t>
      </w:r>
      <w:r w:rsidRPr="00C00035">
        <w:rPr>
          <w:rFonts w:cstheme="minorHAnsi"/>
          <w:sz w:val="16"/>
          <w:szCs w:val="16"/>
        </w:rPr>
        <w:t xml:space="preserve"> overtaken wool as the leading agri-food exports.</w:t>
      </w:r>
    </w:p>
    <w:p w14:paraId="5C913ED3" w14:textId="754894D0" w:rsidR="00D221AE" w:rsidRPr="00C00035" w:rsidRDefault="00211296" w:rsidP="00480316">
      <w:pPr>
        <w:pStyle w:val="BodyText"/>
        <w:spacing w:after="120"/>
        <w:jc w:val="both"/>
        <w:rPr>
          <w:rFonts w:cstheme="minorHAnsi"/>
          <w:sz w:val="16"/>
          <w:szCs w:val="16"/>
        </w:rPr>
      </w:pPr>
      <w:r w:rsidRPr="00C00035">
        <w:rPr>
          <w:rFonts w:cstheme="minorHAnsi"/>
          <w:sz w:val="16"/>
          <w:szCs w:val="16"/>
        </w:rPr>
        <w:t xml:space="preserve">The high value of Western Australia’s </w:t>
      </w:r>
      <w:r w:rsidR="00190DE7" w:rsidRPr="00C00035">
        <w:rPr>
          <w:rFonts w:cstheme="minorHAnsi"/>
          <w:sz w:val="16"/>
          <w:szCs w:val="16"/>
        </w:rPr>
        <w:t xml:space="preserve">goods exports </w:t>
      </w:r>
      <w:r w:rsidR="00CD547C" w:rsidRPr="00C00035">
        <w:rPr>
          <w:rFonts w:cstheme="minorHAnsi"/>
          <w:sz w:val="16"/>
          <w:szCs w:val="16"/>
        </w:rPr>
        <w:t xml:space="preserve">tends to </w:t>
      </w:r>
      <w:r w:rsidR="00D55D7D" w:rsidRPr="00C00035">
        <w:rPr>
          <w:rFonts w:cstheme="minorHAnsi"/>
          <w:sz w:val="16"/>
          <w:szCs w:val="16"/>
        </w:rPr>
        <w:t xml:space="preserve">overshadow the </w:t>
      </w:r>
      <w:r w:rsidR="0077257A" w:rsidRPr="00C00035">
        <w:rPr>
          <w:rFonts w:cstheme="minorHAnsi"/>
          <w:sz w:val="16"/>
          <w:szCs w:val="16"/>
        </w:rPr>
        <w:t xml:space="preserve">contribution of services exports </w:t>
      </w:r>
      <w:r w:rsidR="00B07382" w:rsidRPr="00C00035">
        <w:rPr>
          <w:rFonts w:cstheme="minorHAnsi"/>
          <w:sz w:val="16"/>
          <w:szCs w:val="16"/>
        </w:rPr>
        <w:t xml:space="preserve">such as tourism and international education </w:t>
      </w:r>
      <w:r w:rsidR="008F0A4E" w:rsidRPr="00C00035">
        <w:rPr>
          <w:rFonts w:cstheme="minorHAnsi"/>
          <w:sz w:val="16"/>
          <w:szCs w:val="16"/>
        </w:rPr>
        <w:t>to the economy</w:t>
      </w:r>
      <w:r w:rsidR="00B07382" w:rsidRPr="00C00035">
        <w:rPr>
          <w:rFonts w:cstheme="minorHAnsi"/>
          <w:sz w:val="16"/>
          <w:szCs w:val="16"/>
        </w:rPr>
        <w:t xml:space="preserve">, with both these sectors </w:t>
      </w:r>
      <w:r w:rsidR="00622BE4" w:rsidRPr="00C00035">
        <w:rPr>
          <w:rFonts w:cstheme="minorHAnsi"/>
          <w:sz w:val="16"/>
          <w:szCs w:val="16"/>
        </w:rPr>
        <w:t xml:space="preserve">recovering strongly after the disruption </w:t>
      </w:r>
      <w:r w:rsidR="00550DF1" w:rsidRPr="00C00035">
        <w:rPr>
          <w:rFonts w:cstheme="minorHAnsi"/>
          <w:sz w:val="16"/>
          <w:szCs w:val="16"/>
        </w:rPr>
        <w:t>to international travel from the COVID</w:t>
      </w:r>
      <w:r w:rsidR="00550DF1" w:rsidRPr="00C00035">
        <w:rPr>
          <w:rFonts w:cstheme="minorHAnsi"/>
          <w:sz w:val="16"/>
          <w:szCs w:val="16"/>
        </w:rPr>
        <w:noBreakHyphen/>
        <w:t>19 pandemic.</w:t>
      </w:r>
    </w:p>
    <w:p w14:paraId="20DAC63C" w14:textId="7285683C" w:rsidR="0067300D" w:rsidRDefault="0085713F" w:rsidP="00480316">
      <w:pPr>
        <w:pStyle w:val="BodyText"/>
        <w:spacing w:after="120"/>
        <w:jc w:val="both"/>
        <w:rPr>
          <w:sz w:val="16"/>
        </w:rPr>
      </w:pPr>
      <w:r w:rsidRPr="00C00035">
        <w:rPr>
          <w:rFonts w:cstheme="minorHAnsi"/>
          <w:sz w:val="16"/>
          <w:szCs w:val="16"/>
        </w:rPr>
        <w:t xml:space="preserve">This Trade Profile </w:t>
      </w:r>
      <w:r w:rsidR="00863A6D" w:rsidRPr="00C00035">
        <w:rPr>
          <w:rFonts w:cstheme="minorHAnsi"/>
          <w:sz w:val="16"/>
          <w:szCs w:val="16"/>
        </w:rPr>
        <w:t xml:space="preserve">provides information on </w:t>
      </w:r>
      <w:r w:rsidRPr="00C00035">
        <w:rPr>
          <w:rFonts w:cstheme="minorHAnsi"/>
          <w:sz w:val="16"/>
          <w:szCs w:val="16"/>
        </w:rPr>
        <w:t>Western Australia’s goods and services trade</w:t>
      </w:r>
      <w:r w:rsidR="00270E30" w:rsidRPr="00C00035">
        <w:rPr>
          <w:rFonts w:cstheme="minorHAnsi"/>
          <w:sz w:val="16"/>
          <w:szCs w:val="16"/>
        </w:rPr>
        <w:t xml:space="preserve"> </w:t>
      </w:r>
      <w:r w:rsidR="007E3F4A" w:rsidRPr="00C00035">
        <w:rPr>
          <w:rFonts w:cstheme="minorHAnsi"/>
          <w:sz w:val="16"/>
          <w:szCs w:val="16"/>
        </w:rPr>
        <w:t>over the past decade</w:t>
      </w:r>
      <w:r w:rsidR="00863A6D" w:rsidRPr="00C00035">
        <w:rPr>
          <w:rFonts w:cstheme="minorHAnsi"/>
          <w:sz w:val="16"/>
          <w:szCs w:val="16"/>
        </w:rPr>
        <w:t>,</w:t>
      </w:r>
      <w:r w:rsidR="007E3F4A" w:rsidRPr="00C00035">
        <w:rPr>
          <w:rFonts w:cstheme="minorHAnsi"/>
          <w:sz w:val="16"/>
          <w:szCs w:val="16"/>
        </w:rPr>
        <w:t xml:space="preserve"> </w:t>
      </w:r>
      <w:r w:rsidR="00802322" w:rsidRPr="00C00035">
        <w:rPr>
          <w:rFonts w:cstheme="minorHAnsi"/>
          <w:sz w:val="16"/>
          <w:szCs w:val="16"/>
        </w:rPr>
        <w:t xml:space="preserve">including </w:t>
      </w:r>
      <w:r w:rsidRPr="00C00035">
        <w:rPr>
          <w:rFonts w:cstheme="minorHAnsi"/>
          <w:sz w:val="16"/>
          <w:szCs w:val="16"/>
        </w:rPr>
        <w:t xml:space="preserve">trends </w:t>
      </w:r>
      <w:r w:rsidR="00266221">
        <w:rPr>
          <w:rFonts w:cstheme="minorHAnsi"/>
          <w:sz w:val="16"/>
          <w:szCs w:val="16"/>
        </w:rPr>
        <w:t xml:space="preserve">in </w:t>
      </w:r>
      <w:r w:rsidRPr="00C00035">
        <w:rPr>
          <w:rFonts w:cstheme="minorHAnsi"/>
          <w:sz w:val="16"/>
          <w:szCs w:val="16"/>
        </w:rPr>
        <w:t>export</w:t>
      </w:r>
      <w:r w:rsidR="00B602E2" w:rsidRPr="00C00035">
        <w:rPr>
          <w:rFonts w:cstheme="minorHAnsi"/>
          <w:sz w:val="16"/>
          <w:szCs w:val="16"/>
        </w:rPr>
        <w:t>s</w:t>
      </w:r>
      <w:r w:rsidRPr="00C00035">
        <w:rPr>
          <w:rFonts w:cstheme="minorHAnsi"/>
          <w:sz w:val="16"/>
          <w:szCs w:val="16"/>
        </w:rPr>
        <w:t xml:space="preserve"> and imports, </w:t>
      </w:r>
      <w:r w:rsidR="00A27BF7" w:rsidRPr="00C00035">
        <w:rPr>
          <w:rFonts w:cstheme="minorHAnsi"/>
          <w:sz w:val="16"/>
          <w:szCs w:val="16"/>
        </w:rPr>
        <w:t xml:space="preserve">key </w:t>
      </w:r>
      <w:r w:rsidR="00E50058" w:rsidRPr="00C00035">
        <w:rPr>
          <w:rFonts w:cstheme="minorHAnsi"/>
          <w:sz w:val="16"/>
          <w:szCs w:val="16"/>
        </w:rPr>
        <w:t>commodities</w:t>
      </w:r>
      <w:r w:rsidR="00A27BF7" w:rsidRPr="00C00035">
        <w:rPr>
          <w:rFonts w:cstheme="minorHAnsi"/>
          <w:sz w:val="16"/>
          <w:szCs w:val="16"/>
        </w:rPr>
        <w:t xml:space="preserve"> traded, </w:t>
      </w:r>
      <w:r w:rsidRPr="00C00035">
        <w:rPr>
          <w:rFonts w:cstheme="minorHAnsi"/>
          <w:sz w:val="16"/>
          <w:szCs w:val="16"/>
        </w:rPr>
        <w:t>international visitor</w:t>
      </w:r>
      <w:r w:rsidR="00A27BF7" w:rsidRPr="00C00035">
        <w:rPr>
          <w:rFonts w:cstheme="minorHAnsi"/>
          <w:sz w:val="16"/>
          <w:szCs w:val="16"/>
        </w:rPr>
        <w:t>s</w:t>
      </w:r>
      <w:r w:rsidR="00FA2C8D" w:rsidRPr="00C00035">
        <w:rPr>
          <w:rFonts w:cstheme="minorHAnsi"/>
          <w:sz w:val="16"/>
          <w:szCs w:val="16"/>
        </w:rPr>
        <w:t xml:space="preserve"> and </w:t>
      </w:r>
      <w:r w:rsidR="00A27BF7" w:rsidRPr="00C00035">
        <w:rPr>
          <w:rFonts w:cstheme="minorHAnsi"/>
          <w:sz w:val="16"/>
          <w:szCs w:val="16"/>
        </w:rPr>
        <w:t>students</w:t>
      </w:r>
      <w:r w:rsidR="00887AE2" w:rsidRPr="00C00035">
        <w:rPr>
          <w:rFonts w:cstheme="minorHAnsi"/>
          <w:sz w:val="16"/>
          <w:szCs w:val="16"/>
        </w:rPr>
        <w:t>,</w:t>
      </w:r>
      <w:r w:rsidR="00A27BF7" w:rsidRPr="00C00035">
        <w:rPr>
          <w:rFonts w:cstheme="minorHAnsi"/>
          <w:sz w:val="16"/>
          <w:szCs w:val="16"/>
        </w:rPr>
        <w:t xml:space="preserve"> and </w:t>
      </w:r>
      <w:r w:rsidR="00AA408B" w:rsidRPr="00C00035">
        <w:rPr>
          <w:rFonts w:cstheme="minorHAnsi"/>
          <w:sz w:val="16"/>
          <w:szCs w:val="16"/>
        </w:rPr>
        <w:t xml:space="preserve">the </w:t>
      </w:r>
      <w:r w:rsidRPr="00C00035">
        <w:rPr>
          <w:rFonts w:cstheme="minorHAnsi"/>
          <w:sz w:val="16"/>
          <w:szCs w:val="16"/>
        </w:rPr>
        <w:t>overseas-born population</w:t>
      </w:r>
      <w:r w:rsidR="009D4BA7" w:rsidRPr="00C00035">
        <w:rPr>
          <w:rFonts w:cstheme="minorHAnsi"/>
          <w:sz w:val="16"/>
          <w:szCs w:val="16"/>
        </w:rPr>
        <w:t xml:space="preserve"> in Western Australia</w:t>
      </w:r>
      <w:r w:rsidR="00073690">
        <w:rPr>
          <w:rFonts w:cstheme="minorHAnsi"/>
          <w:sz w:val="16"/>
          <w:szCs w:val="16"/>
        </w:rPr>
        <w:t xml:space="preserve">, as well as individual profiles </w:t>
      </w:r>
      <w:r w:rsidR="007863E5">
        <w:rPr>
          <w:rFonts w:cstheme="minorHAnsi"/>
          <w:sz w:val="16"/>
          <w:szCs w:val="16"/>
        </w:rPr>
        <w:t xml:space="preserve">that </w:t>
      </w:r>
      <w:r w:rsidR="00BF5B43">
        <w:rPr>
          <w:rFonts w:cstheme="minorHAnsi"/>
          <w:sz w:val="16"/>
          <w:szCs w:val="16"/>
        </w:rPr>
        <w:t xml:space="preserve">show Western Australia’s relationship with its major trading partners. </w:t>
      </w:r>
      <w:r w:rsidR="00D76D23" w:rsidRPr="00C00035">
        <w:rPr>
          <w:rFonts w:cstheme="minorHAnsi"/>
          <w:sz w:val="16"/>
          <w:szCs w:val="16"/>
        </w:rPr>
        <w:t xml:space="preserve">Requests </w:t>
      </w:r>
      <w:r w:rsidR="00D76D23" w:rsidRPr="0089077A">
        <w:rPr>
          <w:rFonts w:cstheme="minorHAnsi"/>
          <w:sz w:val="16"/>
          <w:szCs w:val="16"/>
        </w:rPr>
        <w:t xml:space="preserve">for </w:t>
      </w:r>
      <w:r w:rsidR="007863E5">
        <w:rPr>
          <w:rFonts w:cstheme="minorHAnsi"/>
          <w:sz w:val="16"/>
          <w:szCs w:val="16"/>
        </w:rPr>
        <w:t>information</w:t>
      </w:r>
      <w:r w:rsidR="00D76D23" w:rsidRPr="0089077A">
        <w:rPr>
          <w:rFonts w:cstheme="minorHAnsi"/>
          <w:sz w:val="16"/>
          <w:szCs w:val="16"/>
        </w:rPr>
        <w:t xml:space="preserve"> on Western Australia’s </w:t>
      </w:r>
      <w:r w:rsidR="0011399C">
        <w:rPr>
          <w:rFonts w:cstheme="minorHAnsi"/>
          <w:sz w:val="16"/>
          <w:szCs w:val="16"/>
        </w:rPr>
        <w:t xml:space="preserve">other </w:t>
      </w:r>
      <w:r w:rsidR="00025117">
        <w:rPr>
          <w:rFonts w:cstheme="minorHAnsi"/>
          <w:sz w:val="16"/>
          <w:szCs w:val="16"/>
        </w:rPr>
        <w:t xml:space="preserve">trading partners </w:t>
      </w:r>
      <w:r w:rsidR="00D76D23" w:rsidRPr="0089077A">
        <w:rPr>
          <w:rFonts w:cstheme="minorHAnsi"/>
          <w:sz w:val="16"/>
          <w:szCs w:val="16"/>
        </w:rPr>
        <w:t xml:space="preserve">can be </w:t>
      </w:r>
      <w:r w:rsidR="00025117">
        <w:rPr>
          <w:rFonts w:cstheme="minorHAnsi"/>
          <w:sz w:val="16"/>
          <w:szCs w:val="16"/>
        </w:rPr>
        <w:t xml:space="preserve">made to </w:t>
      </w:r>
      <w:r w:rsidR="00D76D23" w:rsidRPr="0089077A">
        <w:rPr>
          <w:sz w:val="16"/>
        </w:rPr>
        <w:t xml:space="preserve">the </w:t>
      </w:r>
      <w:hyperlink r:id="rId16" w:history="1">
        <w:r w:rsidR="00D76D23">
          <w:rPr>
            <w:rStyle w:val="Hyperlink"/>
            <w:sz w:val="16"/>
          </w:rPr>
          <w:t>Economic Analysis team</w:t>
        </w:r>
      </w:hyperlink>
      <w:r w:rsidR="00776A68" w:rsidRPr="00AA788A">
        <w:rPr>
          <w:sz w:val="16"/>
        </w:rPr>
        <w:t>.</w:t>
      </w:r>
    </w:p>
    <w:p w14:paraId="010E3C81" w14:textId="52252EBC" w:rsidR="00163742" w:rsidRPr="006A49FD" w:rsidRDefault="006A49FD" w:rsidP="006A49FD">
      <w:pPr>
        <w:pStyle w:val="BodyText"/>
        <w:spacing w:after="0"/>
        <w:jc w:val="both"/>
        <w:rPr>
          <w:sz w:val="12"/>
          <w:szCs w:val="12"/>
        </w:rPr>
      </w:pPr>
      <w:r w:rsidRPr="006A49FD">
        <w:rPr>
          <w:sz w:val="12"/>
          <w:szCs w:val="12"/>
        </w:rPr>
        <w:t xml:space="preserve">Note: </w:t>
      </w:r>
      <w:r w:rsidR="00163742" w:rsidRPr="006A49FD">
        <w:rPr>
          <w:sz w:val="12"/>
          <w:szCs w:val="12"/>
        </w:rPr>
        <w:t xml:space="preserve">International merchandise trade data is subject to revision up to six months after it is first released by the Australian Bureau of Statistics. As such, trade statistics in this report may differ from those presented in other DEED publications that incorporate revised </w:t>
      </w:r>
      <w:r w:rsidR="00CF170C" w:rsidRPr="006A49FD">
        <w:rPr>
          <w:sz w:val="12"/>
          <w:szCs w:val="12"/>
        </w:rPr>
        <w:t>data.</w:t>
      </w:r>
    </w:p>
    <w:p w14:paraId="4FC3D526" w14:textId="77777777" w:rsidR="00D566DB" w:rsidRPr="006A49FD" w:rsidRDefault="00D566DB" w:rsidP="006A49FD">
      <w:pPr>
        <w:pStyle w:val="BodyText"/>
        <w:numPr>
          <w:ilvl w:val="0"/>
          <w:numId w:val="9"/>
        </w:numPr>
        <w:spacing w:after="0"/>
        <w:jc w:val="both"/>
        <w:rPr>
          <w:sz w:val="12"/>
          <w:szCs w:val="12"/>
        </w:rPr>
        <w:sectPr w:rsidR="00D566DB" w:rsidRPr="006A49FD" w:rsidSect="00D76D23">
          <w:type w:val="continuous"/>
          <w:pgSz w:w="11907" w:h="16840" w:code="9"/>
          <w:pgMar w:top="1701" w:right="720" w:bottom="720" w:left="720" w:header="709" w:footer="709" w:gutter="0"/>
          <w:cols w:space="284"/>
          <w:docGrid w:linePitch="360"/>
        </w:sectPr>
      </w:pPr>
    </w:p>
    <w:p w14:paraId="26D4E53A" w14:textId="77777777" w:rsidR="00D566DB" w:rsidRDefault="00D566DB" w:rsidP="00D566DB">
      <w:pPr>
        <w:pStyle w:val="BodyText"/>
        <w:spacing w:after="0"/>
        <w:jc w:val="both"/>
        <w:rPr>
          <w:sz w:val="16"/>
        </w:rPr>
      </w:pPr>
    </w:p>
    <w:p w14:paraId="23651F8D" w14:textId="77777777" w:rsidR="00332765" w:rsidRDefault="00332765" w:rsidP="00D566DB">
      <w:pPr>
        <w:pStyle w:val="BodyText"/>
        <w:spacing w:after="0"/>
        <w:jc w:val="both"/>
        <w:rPr>
          <w:sz w:val="16"/>
        </w:rPr>
      </w:pPr>
    </w:p>
    <w:p w14:paraId="28983840" w14:textId="76B69F99" w:rsidR="00D566DB" w:rsidRPr="00891E51" w:rsidRDefault="00660F65" w:rsidP="00891E51">
      <w:pPr>
        <w:pStyle w:val="Myheading2"/>
        <w:spacing w:before="0"/>
        <w:rPr>
          <w:b/>
          <w:bCs/>
        </w:rPr>
      </w:pPr>
      <w:r w:rsidRPr="00891E51">
        <w:rPr>
          <w:b/>
          <w:bCs/>
        </w:rPr>
        <w:t>Western Australia’s trade in goods</w:t>
      </w:r>
    </w:p>
    <w:p w14:paraId="72B2BEBF" w14:textId="15D2D88E" w:rsidR="00D566DB" w:rsidRPr="0005685E" w:rsidRDefault="00396976" w:rsidP="00D566DB">
      <w:pPr>
        <w:pStyle w:val="BodyText"/>
        <w:spacing w:after="0"/>
        <w:jc w:val="both"/>
        <w:rPr>
          <w:sz w:val="16"/>
        </w:rPr>
      </w:pPr>
      <w:r>
        <w:rPr>
          <w:noProof/>
          <w:sz w:val="16"/>
        </w:rPr>
        <w:drawing>
          <wp:inline distT="0" distB="0" distL="0" distR="0" wp14:anchorId="0D07A809" wp14:editId="48BA81DB">
            <wp:extent cx="3420000" cy="2112121"/>
            <wp:effectExtent l="0" t="0" r="9525" b="2540"/>
            <wp:docPr id="16021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16FE5735" w14:textId="77777777" w:rsidR="00403338" w:rsidRPr="00CB51A1" w:rsidRDefault="00403338" w:rsidP="00403338">
      <w:pPr>
        <w:spacing w:after="0"/>
        <w:jc w:val="both"/>
        <w:rPr>
          <w:sz w:val="10"/>
        </w:rPr>
      </w:pPr>
      <w:r>
        <w:rPr>
          <w:sz w:val="10"/>
        </w:rPr>
        <w:t>Note: Imports are shown as negative values because they are an outflow of expenditure from the economy.</w:t>
      </w:r>
    </w:p>
    <w:p w14:paraId="027535B4" w14:textId="21E3D26C" w:rsidR="004E2FF2" w:rsidRPr="008100D3" w:rsidRDefault="00403338" w:rsidP="004E2FF2">
      <w:pPr>
        <w:spacing w:after="0"/>
        <w:jc w:val="both"/>
        <w:rPr>
          <w:sz w:val="10"/>
        </w:rPr>
      </w:pPr>
      <w:r w:rsidRPr="00CB51A1">
        <w:rPr>
          <w:sz w:val="10"/>
        </w:rPr>
        <w:t xml:space="preserve">Source: </w:t>
      </w:r>
      <w:r>
        <w:rPr>
          <w:sz w:val="10"/>
        </w:rPr>
        <w:t>Based on data from ABS International Trade in Goods</w:t>
      </w:r>
      <w:r w:rsidR="004E2FF2" w:rsidRPr="008100D3">
        <w:rPr>
          <w:sz w:val="10"/>
        </w:rPr>
        <w:t>.</w:t>
      </w:r>
    </w:p>
    <w:p w14:paraId="4B96E511" w14:textId="77777777" w:rsidR="00D566DB" w:rsidRDefault="00D566DB" w:rsidP="00D566DB">
      <w:pPr>
        <w:pStyle w:val="BodyText"/>
        <w:spacing w:after="0"/>
        <w:jc w:val="both"/>
        <w:rPr>
          <w:sz w:val="16"/>
        </w:rPr>
      </w:pPr>
      <w:r>
        <w:rPr>
          <w:sz w:val="16"/>
        </w:rPr>
        <w:br w:type="column"/>
      </w:r>
    </w:p>
    <w:p w14:paraId="6219E1DF" w14:textId="77777777" w:rsidR="00673E93" w:rsidRDefault="00673E93" w:rsidP="00D566DB">
      <w:pPr>
        <w:pStyle w:val="BodyText"/>
        <w:spacing w:after="0"/>
        <w:jc w:val="both"/>
        <w:rPr>
          <w:sz w:val="16"/>
        </w:rPr>
      </w:pPr>
    </w:p>
    <w:p w14:paraId="148A4225" w14:textId="77777777" w:rsidR="00332765" w:rsidRDefault="00332765" w:rsidP="00D566DB">
      <w:pPr>
        <w:pStyle w:val="BodyText"/>
        <w:spacing w:after="0"/>
        <w:jc w:val="both"/>
        <w:rPr>
          <w:sz w:val="16"/>
        </w:rPr>
      </w:pPr>
    </w:p>
    <w:p w14:paraId="3A164601" w14:textId="65296BB2" w:rsidR="00F67C06" w:rsidRPr="003A3247" w:rsidRDefault="00403338" w:rsidP="00B969D5">
      <w:pPr>
        <w:pStyle w:val="BodyText"/>
        <w:numPr>
          <w:ilvl w:val="0"/>
          <w:numId w:val="9"/>
        </w:numPr>
        <w:spacing w:before="40" w:after="40"/>
        <w:jc w:val="both"/>
        <w:rPr>
          <w:sz w:val="16"/>
        </w:rPr>
      </w:pPr>
      <w:r w:rsidRPr="003A3247">
        <w:rPr>
          <w:sz w:val="16"/>
        </w:rPr>
        <w:t>In 202</w:t>
      </w:r>
      <w:r w:rsidR="00685D5A" w:rsidRPr="003A3247">
        <w:rPr>
          <w:sz w:val="16"/>
        </w:rPr>
        <w:t>5</w:t>
      </w:r>
      <w:r w:rsidRPr="003A3247">
        <w:rPr>
          <w:sz w:val="16"/>
        </w:rPr>
        <w:t xml:space="preserve">, the value of Western Australia’s exports of goods </w:t>
      </w:r>
      <w:r w:rsidR="009C34ED" w:rsidRPr="003A3247">
        <w:rPr>
          <w:sz w:val="16"/>
        </w:rPr>
        <w:t>increased</w:t>
      </w:r>
      <w:r w:rsidRPr="003A3247">
        <w:rPr>
          <w:sz w:val="16"/>
        </w:rPr>
        <w:t xml:space="preserve"> </w:t>
      </w:r>
      <w:r w:rsidR="009C34ED" w:rsidRPr="003A3247">
        <w:rPr>
          <w:sz w:val="16"/>
        </w:rPr>
        <w:t>1.2</w:t>
      </w:r>
      <w:r w:rsidRPr="003A3247">
        <w:rPr>
          <w:sz w:val="16"/>
        </w:rPr>
        <w:t>% to $23</w:t>
      </w:r>
      <w:r w:rsidR="009C34ED" w:rsidRPr="003A3247">
        <w:rPr>
          <w:sz w:val="16"/>
        </w:rPr>
        <w:t>7.4</w:t>
      </w:r>
      <w:r w:rsidRPr="003A3247">
        <w:rPr>
          <w:sz w:val="16"/>
        </w:rPr>
        <w:t> billion</w:t>
      </w:r>
      <w:r w:rsidR="00C824D1" w:rsidRPr="003A3247">
        <w:rPr>
          <w:sz w:val="16"/>
        </w:rPr>
        <w:t>.</w:t>
      </w:r>
    </w:p>
    <w:p w14:paraId="2A127713" w14:textId="0FC8D832" w:rsidR="00403338" w:rsidRPr="003A3247" w:rsidRDefault="00CC792B" w:rsidP="00B969D5">
      <w:pPr>
        <w:pStyle w:val="BodyText"/>
        <w:numPr>
          <w:ilvl w:val="1"/>
          <w:numId w:val="29"/>
        </w:numPr>
        <w:spacing w:before="40" w:after="40"/>
        <w:ind w:left="709"/>
        <w:jc w:val="both"/>
        <w:rPr>
          <w:sz w:val="16"/>
        </w:rPr>
      </w:pPr>
      <w:r w:rsidRPr="003A3247">
        <w:rPr>
          <w:sz w:val="16"/>
        </w:rPr>
        <w:t xml:space="preserve">The peak value of Western Australia’s </w:t>
      </w:r>
      <w:r w:rsidR="00E47555" w:rsidRPr="003A3247">
        <w:rPr>
          <w:sz w:val="16"/>
        </w:rPr>
        <w:t xml:space="preserve">exports of goods in a calendar year was $263.0 billion in 2023, </w:t>
      </w:r>
      <w:r w:rsidR="00BA6846" w:rsidRPr="003A3247">
        <w:rPr>
          <w:sz w:val="16"/>
        </w:rPr>
        <w:t>which was due to</w:t>
      </w:r>
      <w:r w:rsidR="00E47555" w:rsidRPr="003A3247">
        <w:rPr>
          <w:sz w:val="16"/>
        </w:rPr>
        <w:t xml:space="preserve"> a combination of </w:t>
      </w:r>
      <w:r w:rsidR="004917E5" w:rsidRPr="003A3247">
        <w:rPr>
          <w:sz w:val="16"/>
        </w:rPr>
        <w:t>high prices</w:t>
      </w:r>
      <w:r w:rsidR="000146B3" w:rsidRPr="003A3247">
        <w:rPr>
          <w:sz w:val="16"/>
        </w:rPr>
        <w:t xml:space="preserve"> for mineral and energy commodities, </w:t>
      </w:r>
      <w:r w:rsidR="00E6079B" w:rsidRPr="003A3247">
        <w:rPr>
          <w:sz w:val="16"/>
        </w:rPr>
        <w:t xml:space="preserve">good growing conditions for </w:t>
      </w:r>
      <w:r w:rsidR="00B774B6" w:rsidRPr="003A3247">
        <w:rPr>
          <w:sz w:val="16"/>
        </w:rPr>
        <w:t>grains production</w:t>
      </w:r>
      <w:r w:rsidR="00E6079B" w:rsidRPr="003A3247">
        <w:rPr>
          <w:sz w:val="16"/>
        </w:rPr>
        <w:t xml:space="preserve"> and a relatively low exchange rate</w:t>
      </w:r>
      <w:r w:rsidR="00BA6846" w:rsidRPr="003A3247">
        <w:rPr>
          <w:sz w:val="16"/>
        </w:rPr>
        <w:t>.</w:t>
      </w:r>
    </w:p>
    <w:p w14:paraId="35561E35" w14:textId="31C1475F" w:rsidR="00403338" w:rsidRPr="003A3247" w:rsidRDefault="00403338" w:rsidP="00B969D5">
      <w:pPr>
        <w:pStyle w:val="BodyText"/>
        <w:numPr>
          <w:ilvl w:val="0"/>
          <w:numId w:val="9"/>
        </w:numPr>
        <w:spacing w:before="40" w:after="40"/>
        <w:jc w:val="both"/>
        <w:rPr>
          <w:sz w:val="16"/>
        </w:rPr>
      </w:pPr>
      <w:r w:rsidRPr="003A3247">
        <w:rPr>
          <w:sz w:val="16"/>
        </w:rPr>
        <w:t>In 202</w:t>
      </w:r>
      <w:r w:rsidR="000F25D3" w:rsidRPr="003A3247">
        <w:rPr>
          <w:sz w:val="16"/>
        </w:rPr>
        <w:t>5</w:t>
      </w:r>
      <w:r w:rsidRPr="003A3247">
        <w:rPr>
          <w:sz w:val="16"/>
        </w:rPr>
        <w:t xml:space="preserve">, the value of Western Australia’s imports of goods </w:t>
      </w:r>
      <w:r w:rsidR="00B774B6" w:rsidRPr="003A3247">
        <w:rPr>
          <w:sz w:val="16"/>
        </w:rPr>
        <w:t>increased</w:t>
      </w:r>
      <w:r w:rsidRPr="003A3247">
        <w:rPr>
          <w:sz w:val="16"/>
        </w:rPr>
        <w:t xml:space="preserve"> </w:t>
      </w:r>
      <w:r w:rsidR="00B774B6" w:rsidRPr="003A3247">
        <w:rPr>
          <w:sz w:val="16"/>
        </w:rPr>
        <w:t>3.6</w:t>
      </w:r>
      <w:r w:rsidRPr="003A3247">
        <w:rPr>
          <w:sz w:val="16"/>
        </w:rPr>
        <w:t>% to $5</w:t>
      </w:r>
      <w:r w:rsidR="00B774B6" w:rsidRPr="003A3247">
        <w:rPr>
          <w:sz w:val="16"/>
        </w:rPr>
        <w:t>3.9</w:t>
      </w:r>
      <w:r w:rsidRPr="003A3247">
        <w:rPr>
          <w:sz w:val="16"/>
        </w:rPr>
        <w:t> billion,</w:t>
      </w:r>
      <w:r w:rsidR="00E72B96" w:rsidRPr="003A3247">
        <w:rPr>
          <w:sz w:val="16"/>
        </w:rPr>
        <w:t xml:space="preserve"> due mainly to a</w:t>
      </w:r>
      <w:r w:rsidR="00AE3C4E" w:rsidRPr="003A3247">
        <w:rPr>
          <w:sz w:val="16"/>
        </w:rPr>
        <w:t xml:space="preserve">n increase in the value of </w:t>
      </w:r>
      <w:r w:rsidR="002F59D5" w:rsidRPr="003A3247">
        <w:rPr>
          <w:sz w:val="16"/>
        </w:rPr>
        <w:t>imports of non</w:t>
      </w:r>
      <w:r w:rsidR="002F59D5" w:rsidRPr="003A3247">
        <w:rPr>
          <w:sz w:val="16"/>
        </w:rPr>
        <w:noBreakHyphen/>
        <w:t>monetary gold</w:t>
      </w:r>
      <w:r w:rsidRPr="003A3247">
        <w:rPr>
          <w:sz w:val="16"/>
        </w:rPr>
        <w:t>.</w:t>
      </w:r>
    </w:p>
    <w:p w14:paraId="73D31278" w14:textId="469BB446" w:rsidR="00485C60" w:rsidRPr="003A3247" w:rsidRDefault="00403338" w:rsidP="00B969D5">
      <w:pPr>
        <w:pStyle w:val="BodyText"/>
        <w:numPr>
          <w:ilvl w:val="0"/>
          <w:numId w:val="9"/>
        </w:numPr>
        <w:spacing w:before="40" w:after="40"/>
        <w:jc w:val="both"/>
        <w:rPr>
          <w:sz w:val="16"/>
        </w:rPr>
      </w:pPr>
      <w:r w:rsidRPr="003A3247">
        <w:rPr>
          <w:sz w:val="16"/>
        </w:rPr>
        <w:t xml:space="preserve">Western Australia’s surplus in goods trade </w:t>
      </w:r>
      <w:r w:rsidR="00695614" w:rsidRPr="003A3247">
        <w:rPr>
          <w:sz w:val="16"/>
        </w:rPr>
        <w:t>increased by 0.5%</w:t>
      </w:r>
      <w:r w:rsidRPr="003A3247">
        <w:rPr>
          <w:sz w:val="16"/>
        </w:rPr>
        <w:t xml:space="preserve"> to $</w:t>
      </w:r>
      <w:r w:rsidR="003B2971" w:rsidRPr="003A3247">
        <w:rPr>
          <w:sz w:val="16"/>
        </w:rPr>
        <w:t>183.5</w:t>
      </w:r>
      <w:r w:rsidRPr="003A3247">
        <w:rPr>
          <w:sz w:val="16"/>
        </w:rPr>
        <w:t> billion</w:t>
      </w:r>
      <w:r w:rsidR="00485C60" w:rsidRPr="003A3247">
        <w:rPr>
          <w:sz w:val="16"/>
        </w:rPr>
        <w:t>.</w:t>
      </w:r>
    </w:p>
    <w:p w14:paraId="45BF52F5" w14:textId="77777777" w:rsidR="00D566DB" w:rsidRPr="003A3247" w:rsidRDefault="00D566DB" w:rsidP="00B969D5">
      <w:pPr>
        <w:pStyle w:val="BodyText"/>
        <w:spacing w:before="40" w:after="40"/>
        <w:ind w:left="360"/>
        <w:jc w:val="both"/>
        <w:rPr>
          <w:sz w:val="16"/>
        </w:rPr>
        <w:sectPr w:rsidR="00D566DB" w:rsidRPr="003A3247" w:rsidSect="00F7498D">
          <w:type w:val="continuous"/>
          <w:pgSz w:w="11907" w:h="16840" w:code="9"/>
          <w:pgMar w:top="1701" w:right="720" w:bottom="720" w:left="720" w:header="709" w:footer="709" w:gutter="0"/>
          <w:cols w:num="2" w:space="284" w:equalWidth="0">
            <w:col w:w="5647" w:space="284"/>
            <w:col w:w="4536"/>
          </w:cols>
          <w:docGrid w:linePitch="360"/>
        </w:sectPr>
      </w:pPr>
    </w:p>
    <w:p w14:paraId="57DE5572" w14:textId="77777777" w:rsidR="00D566DB" w:rsidRDefault="00D566DB" w:rsidP="00D566DB">
      <w:pPr>
        <w:pStyle w:val="BodyText"/>
        <w:spacing w:after="0"/>
        <w:jc w:val="both"/>
        <w:rPr>
          <w:sz w:val="16"/>
        </w:rPr>
      </w:pPr>
    </w:p>
    <w:p w14:paraId="2BD9B571" w14:textId="77777777" w:rsidR="00C312D7" w:rsidRDefault="00C312D7" w:rsidP="00D566DB">
      <w:pPr>
        <w:pStyle w:val="BodyText"/>
        <w:spacing w:after="0"/>
        <w:jc w:val="both"/>
        <w:rPr>
          <w:sz w:val="16"/>
        </w:rPr>
      </w:pPr>
    </w:p>
    <w:p w14:paraId="18311051" w14:textId="4DDF7A9F" w:rsidR="00885051" w:rsidRPr="00AD3D0C" w:rsidRDefault="00885051" w:rsidP="00092C2C">
      <w:pPr>
        <w:pStyle w:val="Myheading2"/>
        <w:spacing w:before="0"/>
        <w:rPr>
          <w:b/>
          <w:bCs/>
        </w:rPr>
      </w:pPr>
      <w:r w:rsidRPr="00AD3D0C">
        <w:rPr>
          <w:b/>
          <w:bCs/>
        </w:rPr>
        <w:t>Australia’s goods exports</w:t>
      </w:r>
      <w:r w:rsidR="00451E12">
        <w:rPr>
          <w:b/>
          <w:bCs/>
        </w:rPr>
        <w:t xml:space="preserve"> by sta</w:t>
      </w:r>
      <w:r w:rsidR="005265C1">
        <w:rPr>
          <w:b/>
          <w:bCs/>
        </w:rPr>
        <w:t>te and territory</w:t>
      </w:r>
    </w:p>
    <w:p w14:paraId="570F3338" w14:textId="13154FA3" w:rsidR="00D566DB" w:rsidRDefault="008A23E4" w:rsidP="00D566DB">
      <w:pPr>
        <w:pStyle w:val="BodyText"/>
        <w:spacing w:after="0"/>
        <w:jc w:val="both"/>
        <w:rPr>
          <w:sz w:val="16"/>
        </w:rPr>
      </w:pPr>
      <w:r>
        <w:rPr>
          <w:noProof/>
          <w:sz w:val="16"/>
        </w:rPr>
        <w:drawing>
          <wp:inline distT="0" distB="0" distL="0" distR="0" wp14:anchorId="4E0EE594" wp14:editId="3DDA894E">
            <wp:extent cx="3420000" cy="2105827"/>
            <wp:effectExtent l="0" t="0" r="9525" b="8890"/>
            <wp:docPr id="19230697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3C0652DC" w14:textId="5EFCC379" w:rsidR="00885051" w:rsidRDefault="00885051" w:rsidP="00D566DB">
      <w:pPr>
        <w:spacing w:after="0"/>
        <w:jc w:val="both"/>
        <w:rPr>
          <w:rFonts w:cs="Arial"/>
          <w:sz w:val="10"/>
          <w:szCs w:val="20"/>
        </w:rPr>
      </w:pPr>
      <w:r w:rsidRPr="00CB51A1">
        <w:rPr>
          <w:sz w:val="10"/>
        </w:rPr>
        <w:t xml:space="preserve">Source: </w:t>
      </w:r>
      <w:r>
        <w:rPr>
          <w:sz w:val="10"/>
        </w:rPr>
        <w:t>Based on data from ABS International Trade in Goods</w:t>
      </w:r>
      <w:r w:rsidRPr="007E4A40">
        <w:rPr>
          <w:rFonts w:cs="Arial"/>
          <w:sz w:val="10"/>
          <w:szCs w:val="20"/>
        </w:rPr>
        <w:t>.</w:t>
      </w:r>
    </w:p>
    <w:p w14:paraId="14D36668" w14:textId="1C6A7B3B" w:rsidR="00D566DB" w:rsidRPr="00480316" w:rsidRDefault="00D566DB" w:rsidP="00D566DB">
      <w:pPr>
        <w:spacing w:after="0"/>
        <w:jc w:val="both"/>
        <w:rPr>
          <w:rFonts w:cs="Arial"/>
          <w:sz w:val="16"/>
          <w:szCs w:val="28"/>
        </w:rPr>
      </w:pPr>
      <w:r>
        <w:br w:type="column"/>
      </w:r>
    </w:p>
    <w:p w14:paraId="05210CEC" w14:textId="77777777" w:rsidR="00C4632A" w:rsidRDefault="00C4632A" w:rsidP="00D566DB">
      <w:pPr>
        <w:spacing w:after="0"/>
        <w:jc w:val="both"/>
        <w:rPr>
          <w:rFonts w:cs="Arial"/>
          <w:sz w:val="16"/>
          <w:szCs w:val="28"/>
        </w:rPr>
      </w:pPr>
    </w:p>
    <w:p w14:paraId="4811099B" w14:textId="77777777" w:rsidR="00DF49AE" w:rsidRPr="00885051" w:rsidRDefault="00DF49AE" w:rsidP="00D566DB">
      <w:pPr>
        <w:spacing w:after="0"/>
        <w:jc w:val="both"/>
        <w:rPr>
          <w:rFonts w:cs="Arial"/>
          <w:sz w:val="16"/>
          <w:szCs w:val="28"/>
        </w:rPr>
      </w:pPr>
    </w:p>
    <w:p w14:paraId="2139CDA1" w14:textId="0DD9902A" w:rsidR="00885051" w:rsidRPr="003A3247" w:rsidRDefault="00885051" w:rsidP="00B969D5">
      <w:pPr>
        <w:pStyle w:val="BodyText"/>
        <w:numPr>
          <w:ilvl w:val="0"/>
          <w:numId w:val="9"/>
        </w:numPr>
        <w:spacing w:before="40" w:after="40"/>
        <w:jc w:val="both"/>
        <w:rPr>
          <w:sz w:val="16"/>
        </w:rPr>
      </w:pPr>
      <w:r w:rsidRPr="003A3247">
        <w:rPr>
          <w:sz w:val="16"/>
        </w:rPr>
        <w:t xml:space="preserve">Western Australia </w:t>
      </w:r>
      <w:r w:rsidR="004A6A1F" w:rsidRPr="003A3247">
        <w:rPr>
          <w:sz w:val="16"/>
        </w:rPr>
        <w:t>has</w:t>
      </w:r>
      <w:r w:rsidRPr="003A3247">
        <w:rPr>
          <w:sz w:val="16"/>
        </w:rPr>
        <w:t xml:space="preserve"> the highest share of Australia’s goods exports of any state or territory.</w:t>
      </w:r>
      <w:r w:rsidR="00513A82" w:rsidRPr="003A3247">
        <w:rPr>
          <w:sz w:val="16"/>
        </w:rPr>
        <w:t xml:space="preserve"> </w:t>
      </w:r>
      <w:r w:rsidRPr="003A3247">
        <w:rPr>
          <w:sz w:val="16"/>
        </w:rPr>
        <w:t>In 202</w:t>
      </w:r>
      <w:r w:rsidR="004A6A1F" w:rsidRPr="003A3247">
        <w:rPr>
          <w:sz w:val="16"/>
        </w:rPr>
        <w:t>5</w:t>
      </w:r>
      <w:r w:rsidRPr="003A3247">
        <w:rPr>
          <w:sz w:val="16"/>
        </w:rPr>
        <w:t>, Western Australia’s goods exports accounted for 45</w:t>
      </w:r>
      <w:r w:rsidR="002D4B64" w:rsidRPr="003A3247">
        <w:rPr>
          <w:sz w:val="16"/>
        </w:rPr>
        <w:t>.4</w:t>
      </w:r>
      <w:r w:rsidRPr="003A3247">
        <w:rPr>
          <w:sz w:val="16"/>
        </w:rPr>
        <w:t>% of the value of Australia’s goods exports (</w:t>
      </w:r>
      <w:r w:rsidR="004A6A1F" w:rsidRPr="003A3247">
        <w:rPr>
          <w:sz w:val="16"/>
        </w:rPr>
        <w:t>$23</w:t>
      </w:r>
      <w:r w:rsidR="003D489E" w:rsidRPr="003A3247">
        <w:rPr>
          <w:sz w:val="16"/>
        </w:rPr>
        <w:t>7.4 </w:t>
      </w:r>
      <w:r w:rsidR="004A6A1F" w:rsidRPr="003A3247">
        <w:rPr>
          <w:sz w:val="16"/>
        </w:rPr>
        <w:t xml:space="preserve">billion of </w:t>
      </w:r>
      <w:r w:rsidRPr="003A3247">
        <w:rPr>
          <w:sz w:val="16"/>
        </w:rPr>
        <w:t>$5</w:t>
      </w:r>
      <w:r w:rsidR="003D489E" w:rsidRPr="003A3247">
        <w:rPr>
          <w:sz w:val="16"/>
        </w:rPr>
        <w:t>23.4</w:t>
      </w:r>
      <w:r w:rsidRPr="003A3247">
        <w:rPr>
          <w:sz w:val="16"/>
        </w:rPr>
        <w:t xml:space="preserve"> billion). </w:t>
      </w:r>
      <w:r w:rsidR="001E142E" w:rsidRPr="003A3247">
        <w:rPr>
          <w:sz w:val="16"/>
        </w:rPr>
        <w:t xml:space="preserve">The next </w:t>
      </w:r>
      <w:r w:rsidR="00B4447B" w:rsidRPr="003A3247">
        <w:rPr>
          <w:sz w:val="16"/>
        </w:rPr>
        <w:t>largest goods exporting</w:t>
      </w:r>
      <w:r w:rsidR="004A6A1F" w:rsidRPr="003A3247">
        <w:rPr>
          <w:sz w:val="16"/>
        </w:rPr>
        <w:t xml:space="preserve"> S</w:t>
      </w:r>
      <w:r w:rsidRPr="003A3247">
        <w:rPr>
          <w:sz w:val="16"/>
        </w:rPr>
        <w:t>tates in 202</w:t>
      </w:r>
      <w:r w:rsidR="004A6A1F" w:rsidRPr="003A3247">
        <w:rPr>
          <w:sz w:val="16"/>
        </w:rPr>
        <w:t>5</w:t>
      </w:r>
      <w:r w:rsidRPr="003A3247">
        <w:rPr>
          <w:sz w:val="16"/>
        </w:rPr>
        <w:t xml:space="preserve"> were:</w:t>
      </w:r>
    </w:p>
    <w:p w14:paraId="41926757" w14:textId="348E8B5A" w:rsidR="00885051" w:rsidRPr="003A3247" w:rsidRDefault="00885051" w:rsidP="00B969D5">
      <w:pPr>
        <w:pStyle w:val="BodyText"/>
        <w:numPr>
          <w:ilvl w:val="1"/>
          <w:numId w:val="29"/>
        </w:numPr>
        <w:spacing w:before="40" w:after="40"/>
        <w:ind w:left="709"/>
        <w:jc w:val="both"/>
        <w:rPr>
          <w:sz w:val="16"/>
        </w:rPr>
      </w:pPr>
      <w:r w:rsidRPr="003A3247">
        <w:rPr>
          <w:sz w:val="16"/>
        </w:rPr>
        <w:t>Queensland $1</w:t>
      </w:r>
      <w:r w:rsidR="000A5BBB" w:rsidRPr="003A3247">
        <w:rPr>
          <w:sz w:val="16"/>
        </w:rPr>
        <w:t>0</w:t>
      </w:r>
      <w:r w:rsidR="00714054" w:rsidRPr="003A3247">
        <w:rPr>
          <w:sz w:val="16"/>
        </w:rPr>
        <w:t>1.0</w:t>
      </w:r>
      <w:r w:rsidRPr="003A3247">
        <w:rPr>
          <w:sz w:val="16"/>
        </w:rPr>
        <w:t> billion (</w:t>
      </w:r>
      <w:r w:rsidR="002D4B64" w:rsidRPr="003A3247">
        <w:rPr>
          <w:sz w:val="16"/>
        </w:rPr>
        <w:t>19.3</w:t>
      </w:r>
      <w:r w:rsidRPr="003A3247">
        <w:rPr>
          <w:sz w:val="16"/>
        </w:rPr>
        <w:t>% share)</w:t>
      </w:r>
    </w:p>
    <w:p w14:paraId="289343E2" w14:textId="093DD52A" w:rsidR="00885051" w:rsidRPr="003A3247" w:rsidRDefault="00885051" w:rsidP="00B969D5">
      <w:pPr>
        <w:pStyle w:val="BodyText"/>
        <w:numPr>
          <w:ilvl w:val="1"/>
          <w:numId w:val="29"/>
        </w:numPr>
        <w:spacing w:before="40" w:after="40"/>
        <w:ind w:left="709"/>
        <w:jc w:val="both"/>
        <w:rPr>
          <w:sz w:val="16"/>
        </w:rPr>
      </w:pPr>
      <w:r w:rsidRPr="003A3247">
        <w:rPr>
          <w:sz w:val="16"/>
        </w:rPr>
        <w:t>New South Wales $</w:t>
      </w:r>
      <w:r w:rsidR="002D4B64" w:rsidRPr="003A3247">
        <w:rPr>
          <w:sz w:val="16"/>
        </w:rPr>
        <w:t>91</w:t>
      </w:r>
      <w:r w:rsidR="00C4145E" w:rsidRPr="003A3247">
        <w:rPr>
          <w:sz w:val="16"/>
        </w:rPr>
        <w:t>.</w:t>
      </w:r>
      <w:r w:rsidR="00971569" w:rsidRPr="003A3247">
        <w:rPr>
          <w:sz w:val="16"/>
        </w:rPr>
        <w:t>6</w:t>
      </w:r>
      <w:r w:rsidRPr="003A3247">
        <w:rPr>
          <w:sz w:val="16"/>
        </w:rPr>
        <w:t> billion (1</w:t>
      </w:r>
      <w:r w:rsidR="00B80535" w:rsidRPr="003A3247">
        <w:rPr>
          <w:sz w:val="16"/>
        </w:rPr>
        <w:t>7</w:t>
      </w:r>
      <w:r w:rsidR="00EA350C" w:rsidRPr="003A3247">
        <w:rPr>
          <w:sz w:val="16"/>
        </w:rPr>
        <w:t>.5</w:t>
      </w:r>
      <w:r w:rsidRPr="003A3247">
        <w:rPr>
          <w:sz w:val="16"/>
        </w:rPr>
        <w:t>% share)</w:t>
      </w:r>
      <w:r w:rsidR="004F7E96" w:rsidRPr="003A3247">
        <w:rPr>
          <w:sz w:val="16"/>
        </w:rPr>
        <w:t>.</w:t>
      </w:r>
    </w:p>
    <w:p w14:paraId="00B4362C" w14:textId="77777777" w:rsidR="00EA5896" w:rsidRPr="003A3247" w:rsidRDefault="00F7622C" w:rsidP="00B969D5">
      <w:pPr>
        <w:pStyle w:val="BodyText"/>
        <w:numPr>
          <w:ilvl w:val="0"/>
          <w:numId w:val="9"/>
        </w:numPr>
        <w:spacing w:before="40" w:after="40"/>
        <w:jc w:val="both"/>
        <w:rPr>
          <w:sz w:val="16"/>
        </w:rPr>
      </w:pPr>
      <w:r w:rsidRPr="003A3247">
        <w:rPr>
          <w:sz w:val="16"/>
        </w:rPr>
        <w:t xml:space="preserve">Within the past decade, </w:t>
      </w:r>
      <w:r w:rsidR="00885051" w:rsidRPr="003A3247">
        <w:rPr>
          <w:sz w:val="16"/>
        </w:rPr>
        <w:t xml:space="preserve">Western Australia’s share of Australia’s goods exports </w:t>
      </w:r>
      <w:r w:rsidR="00D15804" w:rsidRPr="003A3247">
        <w:rPr>
          <w:sz w:val="16"/>
        </w:rPr>
        <w:t>was</w:t>
      </w:r>
      <w:r w:rsidR="0046531F" w:rsidRPr="003A3247">
        <w:rPr>
          <w:sz w:val="16"/>
        </w:rPr>
        <w:t xml:space="preserve"> </w:t>
      </w:r>
      <w:r w:rsidR="00DE2AC8" w:rsidRPr="003A3247">
        <w:rPr>
          <w:sz w:val="16"/>
        </w:rPr>
        <w:t>highest in 2021 (</w:t>
      </w:r>
      <w:r w:rsidR="0046531F" w:rsidRPr="003A3247">
        <w:rPr>
          <w:sz w:val="16"/>
        </w:rPr>
        <w:t>5</w:t>
      </w:r>
      <w:r w:rsidR="00DE2AC8" w:rsidRPr="003A3247">
        <w:rPr>
          <w:sz w:val="16"/>
        </w:rPr>
        <w:t>2.3</w:t>
      </w:r>
      <w:r w:rsidR="0046531F" w:rsidRPr="003A3247">
        <w:rPr>
          <w:sz w:val="16"/>
        </w:rPr>
        <w:t>%</w:t>
      </w:r>
      <w:r w:rsidR="00DE2AC8" w:rsidRPr="003A3247">
        <w:rPr>
          <w:sz w:val="16"/>
        </w:rPr>
        <w:t>)</w:t>
      </w:r>
      <w:r w:rsidR="0046531F" w:rsidRPr="003A3247">
        <w:rPr>
          <w:sz w:val="16"/>
        </w:rPr>
        <w:t xml:space="preserve"> </w:t>
      </w:r>
      <w:r w:rsidR="00885051" w:rsidRPr="003A3247">
        <w:rPr>
          <w:sz w:val="16"/>
        </w:rPr>
        <w:t xml:space="preserve">when </w:t>
      </w:r>
      <w:r w:rsidR="0046531F" w:rsidRPr="003A3247">
        <w:rPr>
          <w:sz w:val="16"/>
        </w:rPr>
        <w:t>the</w:t>
      </w:r>
      <w:r w:rsidR="00885051" w:rsidRPr="003A3247">
        <w:rPr>
          <w:sz w:val="16"/>
        </w:rPr>
        <w:t xml:space="preserve"> </w:t>
      </w:r>
      <w:r w:rsidR="003D39D5" w:rsidRPr="003A3247">
        <w:rPr>
          <w:sz w:val="16"/>
        </w:rPr>
        <w:t xml:space="preserve">annual </w:t>
      </w:r>
      <w:r w:rsidR="00885051" w:rsidRPr="003A3247">
        <w:rPr>
          <w:sz w:val="16"/>
        </w:rPr>
        <w:t xml:space="preserve">average price </w:t>
      </w:r>
      <w:r w:rsidR="0046531F" w:rsidRPr="003A3247">
        <w:rPr>
          <w:sz w:val="16"/>
        </w:rPr>
        <w:t xml:space="preserve">of </w:t>
      </w:r>
      <w:r w:rsidR="00885051" w:rsidRPr="003A3247">
        <w:rPr>
          <w:sz w:val="16"/>
        </w:rPr>
        <w:t xml:space="preserve">iron ore </w:t>
      </w:r>
      <w:r w:rsidR="0046531F" w:rsidRPr="003A3247">
        <w:rPr>
          <w:sz w:val="16"/>
        </w:rPr>
        <w:t xml:space="preserve">was very high </w:t>
      </w:r>
      <w:r w:rsidR="00885051" w:rsidRPr="003A3247">
        <w:rPr>
          <w:sz w:val="16"/>
        </w:rPr>
        <w:t>(noting that Western Australia accounts for nearly all of Australia’s iron ore exports)</w:t>
      </w:r>
      <w:r w:rsidR="00F71633" w:rsidRPr="003A3247">
        <w:rPr>
          <w:sz w:val="16"/>
        </w:rPr>
        <w:t>.</w:t>
      </w:r>
    </w:p>
    <w:p w14:paraId="321D3BE2" w14:textId="5A7BABB3" w:rsidR="00782975" w:rsidRPr="003A3247" w:rsidRDefault="00F02B7C" w:rsidP="00B969D5">
      <w:pPr>
        <w:pStyle w:val="BodyText"/>
        <w:numPr>
          <w:ilvl w:val="0"/>
          <w:numId w:val="9"/>
        </w:numPr>
        <w:spacing w:before="40" w:after="40"/>
        <w:jc w:val="both"/>
        <w:rPr>
          <w:sz w:val="16"/>
        </w:rPr>
      </w:pPr>
      <w:r w:rsidRPr="003A3247">
        <w:rPr>
          <w:sz w:val="16"/>
        </w:rPr>
        <w:t xml:space="preserve">Even though the value of Western Australia’s </w:t>
      </w:r>
      <w:r w:rsidR="00764968" w:rsidRPr="003A3247">
        <w:rPr>
          <w:sz w:val="16"/>
        </w:rPr>
        <w:t xml:space="preserve">goods exports increased by </w:t>
      </w:r>
      <w:r w:rsidR="00564B34" w:rsidRPr="003A3247">
        <w:rPr>
          <w:sz w:val="16"/>
        </w:rPr>
        <w:t xml:space="preserve">around 9% in 2022, </w:t>
      </w:r>
      <w:r w:rsidR="00EA5896" w:rsidRPr="003A3247">
        <w:rPr>
          <w:sz w:val="16"/>
        </w:rPr>
        <w:t xml:space="preserve">the State’s share of </w:t>
      </w:r>
      <w:r w:rsidR="00A6041C" w:rsidRPr="003A3247">
        <w:rPr>
          <w:sz w:val="16"/>
        </w:rPr>
        <w:t xml:space="preserve">Australia’s goods exports fell to </w:t>
      </w:r>
      <w:r w:rsidR="00101A08" w:rsidRPr="003A3247">
        <w:rPr>
          <w:sz w:val="16"/>
        </w:rPr>
        <w:t>43.9%</w:t>
      </w:r>
      <w:r w:rsidR="00324E1B" w:rsidRPr="003A3247">
        <w:rPr>
          <w:sz w:val="16"/>
        </w:rPr>
        <w:t xml:space="preserve"> in that year</w:t>
      </w:r>
      <w:r w:rsidR="00101A08" w:rsidRPr="003A3247">
        <w:rPr>
          <w:sz w:val="16"/>
        </w:rPr>
        <w:t xml:space="preserve">, mainly because </w:t>
      </w:r>
      <w:r w:rsidR="00061967" w:rsidRPr="003A3247">
        <w:rPr>
          <w:sz w:val="16"/>
        </w:rPr>
        <w:t xml:space="preserve">high prices for </w:t>
      </w:r>
      <w:r w:rsidR="00404B83" w:rsidRPr="003A3247">
        <w:rPr>
          <w:sz w:val="16"/>
        </w:rPr>
        <w:t xml:space="preserve">coal and LNG </w:t>
      </w:r>
      <w:r w:rsidR="00F91492" w:rsidRPr="003A3247">
        <w:rPr>
          <w:sz w:val="16"/>
        </w:rPr>
        <w:t>led to the value of Queensland’s goods exports increasing by over 70%.</w:t>
      </w:r>
    </w:p>
    <w:p w14:paraId="2E95A04F" w14:textId="77777777" w:rsidR="00516E9F" w:rsidRPr="003A3247" w:rsidRDefault="00516E9F" w:rsidP="00B969D5">
      <w:pPr>
        <w:spacing w:before="40" w:after="40"/>
        <w:jc w:val="both"/>
        <w:rPr>
          <w:sz w:val="16"/>
        </w:rPr>
        <w:sectPr w:rsidR="00516E9F" w:rsidRPr="003A3247" w:rsidSect="00F7498D">
          <w:type w:val="continuous"/>
          <w:pgSz w:w="11907" w:h="16840" w:code="9"/>
          <w:pgMar w:top="1701" w:right="720" w:bottom="720" w:left="720" w:header="709" w:footer="709" w:gutter="0"/>
          <w:cols w:num="2" w:space="284" w:equalWidth="0">
            <w:col w:w="5647" w:space="284"/>
            <w:col w:w="4536"/>
          </w:cols>
          <w:docGrid w:linePitch="360"/>
        </w:sectPr>
      </w:pPr>
    </w:p>
    <w:p w14:paraId="2326A9D3" w14:textId="77777777" w:rsidR="00DE78F4" w:rsidRDefault="00DE78F4" w:rsidP="004B185A">
      <w:pPr>
        <w:pStyle w:val="BodyText"/>
      </w:pPr>
    </w:p>
    <w:p w14:paraId="298317AF" w14:textId="0DFDC64D" w:rsidR="00B0436C" w:rsidRPr="00092C2C" w:rsidRDefault="00B0436C" w:rsidP="0036411C">
      <w:pPr>
        <w:pStyle w:val="Myheading2"/>
        <w:spacing w:before="0" w:after="120"/>
        <w:rPr>
          <w:b/>
          <w:bCs/>
        </w:rPr>
      </w:pPr>
      <w:r w:rsidRPr="00092C2C">
        <w:rPr>
          <w:b/>
          <w:bCs/>
        </w:rPr>
        <w:t>Western Australia’s ma</w:t>
      </w:r>
      <w:r w:rsidR="00DE46E1">
        <w:rPr>
          <w:b/>
          <w:bCs/>
        </w:rPr>
        <w:t xml:space="preserve">jor </w:t>
      </w:r>
      <w:r w:rsidRPr="00092C2C">
        <w:rPr>
          <w:b/>
          <w:bCs/>
        </w:rPr>
        <w:t>goods exports by market: 2025</w:t>
      </w:r>
    </w:p>
    <w:p w14:paraId="45F6399F" w14:textId="50FE5A96" w:rsidR="00C07B57" w:rsidRPr="00E14334" w:rsidRDefault="00B0436C" w:rsidP="0036411C">
      <w:pPr>
        <w:pStyle w:val="BodyText"/>
        <w:spacing w:after="120"/>
        <w:jc w:val="both"/>
        <w:rPr>
          <w:sz w:val="16"/>
          <w:szCs w:val="16"/>
        </w:rPr>
      </w:pPr>
      <w:r w:rsidRPr="00283C8D">
        <w:rPr>
          <w:sz w:val="16"/>
          <w:szCs w:val="16"/>
        </w:rPr>
        <w:t xml:space="preserve">The tables below show the markets for Western Australia’s main goods exports for 2025. China </w:t>
      </w:r>
      <w:r w:rsidR="00F15BB6" w:rsidRPr="00283C8D">
        <w:rPr>
          <w:sz w:val="16"/>
          <w:szCs w:val="16"/>
        </w:rPr>
        <w:t xml:space="preserve">is </w:t>
      </w:r>
      <w:r w:rsidRPr="00283C8D">
        <w:rPr>
          <w:sz w:val="16"/>
          <w:szCs w:val="16"/>
        </w:rPr>
        <w:t xml:space="preserve">Western Australia’s </w:t>
      </w:r>
      <w:r w:rsidR="00F15BB6" w:rsidRPr="00283C8D">
        <w:rPr>
          <w:sz w:val="16"/>
          <w:szCs w:val="16"/>
        </w:rPr>
        <w:t>largest export market for i</w:t>
      </w:r>
      <w:r w:rsidRPr="00283C8D">
        <w:rPr>
          <w:sz w:val="16"/>
          <w:szCs w:val="16"/>
        </w:rPr>
        <w:t>ron ore, lithium</w:t>
      </w:r>
      <w:r w:rsidR="00610853" w:rsidRPr="00283C8D">
        <w:rPr>
          <w:sz w:val="16"/>
          <w:szCs w:val="16"/>
        </w:rPr>
        <w:t xml:space="preserve"> concentrate</w:t>
      </w:r>
      <w:r w:rsidR="005D49D6" w:rsidRPr="00283C8D">
        <w:rPr>
          <w:sz w:val="16"/>
          <w:szCs w:val="16"/>
        </w:rPr>
        <w:t xml:space="preserve">, </w:t>
      </w:r>
      <w:r w:rsidR="00D44879">
        <w:rPr>
          <w:sz w:val="16"/>
          <w:szCs w:val="16"/>
        </w:rPr>
        <w:t xml:space="preserve">and </w:t>
      </w:r>
      <w:r w:rsidR="00610853" w:rsidRPr="00283C8D">
        <w:rPr>
          <w:sz w:val="16"/>
          <w:szCs w:val="16"/>
        </w:rPr>
        <w:t>agr</w:t>
      </w:r>
      <w:r w:rsidR="00150582" w:rsidRPr="00283C8D">
        <w:rPr>
          <w:sz w:val="16"/>
          <w:szCs w:val="16"/>
        </w:rPr>
        <w:t>i-food</w:t>
      </w:r>
      <w:r w:rsidR="00FB75E7" w:rsidRPr="00283C8D">
        <w:rPr>
          <w:sz w:val="16"/>
          <w:szCs w:val="16"/>
        </w:rPr>
        <w:t xml:space="preserve">. China </w:t>
      </w:r>
      <w:r w:rsidR="00C5096A" w:rsidRPr="00283C8D">
        <w:rPr>
          <w:sz w:val="16"/>
          <w:szCs w:val="16"/>
        </w:rPr>
        <w:t>account</w:t>
      </w:r>
      <w:r w:rsidR="00FB75E7" w:rsidRPr="00283C8D">
        <w:rPr>
          <w:sz w:val="16"/>
          <w:szCs w:val="16"/>
        </w:rPr>
        <w:t>s</w:t>
      </w:r>
      <w:r w:rsidR="00C5096A" w:rsidRPr="00283C8D">
        <w:rPr>
          <w:sz w:val="16"/>
          <w:szCs w:val="16"/>
        </w:rPr>
        <w:t xml:space="preserve"> for </w:t>
      </w:r>
      <w:r w:rsidR="00B702E0" w:rsidRPr="00283C8D">
        <w:rPr>
          <w:sz w:val="16"/>
          <w:szCs w:val="16"/>
        </w:rPr>
        <w:t>very</w:t>
      </w:r>
      <w:r w:rsidR="006F0244" w:rsidRPr="00283C8D">
        <w:rPr>
          <w:sz w:val="16"/>
          <w:szCs w:val="16"/>
        </w:rPr>
        <w:t xml:space="preserve"> large share</w:t>
      </w:r>
      <w:r w:rsidR="00C5096A" w:rsidRPr="00283C8D">
        <w:rPr>
          <w:sz w:val="16"/>
          <w:szCs w:val="16"/>
        </w:rPr>
        <w:t xml:space="preserve">s of </w:t>
      </w:r>
      <w:r w:rsidR="000E755E" w:rsidRPr="00283C8D">
        <w:rPr>
          <w:sz w:val="16"/>
          <w:szCs w:val="16"/>
        </w:rPr>
        <w:t>Western Australia</w:t>
      </w:r>
      <w:r w:rsidR="00180DD3" w:rsidRPr="00283C8D">
        <w:rPr>
          <w:sz w:val="16"/>
          <w:szCs w:val="16"/>
        </w:rPr>
        <w:t>’s</w:t>
      </w:r>
      <w:r w:rsidR="00C5096A" w:rsidRPr="00283C8D">
        <w:rPr>
          <w:sz w:val="16"/>
          <w:szCs w:val="16"/>
        </w:rPr>
        <w:t xml:space="preserve"> </w:t>
      </w:r>
      <w:r w:rsidR="000E755E" w:rsidRPr="00283C8D">
        <w:rPr>
          <w:sz w:val="16"/>
          <w:szCs w:val="16"/>
        </w:rPr>
        <w:t xml:space="preserve">exports of </w:t>
      </w:r>
      <w:r w:rsidR="00C5096A" w:rsidRPr="00283C8D">
        <w:rPr>
          <w:sz w:val="16"/>
          <w:szCs w:val="16"/>
        </w:rPr>
        <w:t xml:space="preserve">iron ore </w:t>
      </w:r>
      <w:r w:rsidR="00180DD3" w:rsidRPr="00283C8D">
        <w:rPr>
          <w:sz w:val="16"/>
          <w:szCs w:val="16"/>
        </w:rPr>
        <w:t xml:space="preserve">and lithium </w:t>
      </w:r>
      <w:r w:rsidR="007F5778" w:rsidRPr="00283C8D">
        <w:rPr>
          <w:sz w:val="16"/>
          <w:szCs w:val="16"/>
        </w:rPr>
        <w:t>concentrate</w:t>
      </w:r>
      <w:r w:rsidR="003959EB">
        <w:rPr>
          <w:sz w:val="16"/>
          <w:szCs w:val="16"/>
        </w:rPr>
        <w:t xml:space="preserve">, </w:t>
      </w:r>
      <w:r w:rsidR="004B5005">
        <w:rPr>
          <w:sz w:val="16"/>
          <w:szCs w:val="16"/>
        </w:rPr>
        <w:t xml:space="preserve">with iron ore </w:t>
      </w:r>
      <w:r w:rsidR="00474E7C" w:rsidRPr="00283C8D">
        <w:rPr>
          <w:sz w:val="16"/>
          <w:szCs w:val="16"/>
        </w:rPr>
        <w:t>crucial to</w:t>
      </w:r>
      <w:r w:rsidR="00B63101" w:rsidRPr="00283C8D">
        <w:rPr>
          <w:sz w:val="16"/>
          <w:szCs w:val="16"/>
        </w:rPr>
        <w:t xml:space="preserve"> </w:t>
      </w:r>
      <w:r w:rsidR="00B1152F" w:rsidRPr="00283C8D">
        <w:rPr>
          <w:sz w:val="16"/>
          <w:szCs w:val="16"/>
        </w:rPr>
        <w:t>China</w:t>
      </w:r>
      <w:r w:rsidR="003B1613" w:rsidRPr="00283C8D">
        <w:rPr>
          <w:sz w:val="16"/>
          <w:szCs w:val="16"/>
        </w:rPr>
        <w:t xml:space="preserve">’s </w:t>
      </w:r>
      <w:r w:rsidR="000514BF" w:rsidRPr="00283C8D">
        <w:rPr>
          <w:sz w:val="16"/>
          <w:szCs w:val="16"/>
        </w:rPr>
        <w:t xml:space="preserve">steel </w:t>
      </w:r>
      <w:r w:rsidR="00967BFE" w:rsidRPr="00283C8D">
        <w:rPr>
          <w:sz w:val="16"/>
          <w:szCs w:val="16"/>
        </w:rPr>
        <w:t>production</w:t>
      </w:r>
      <w:r w:rsidR="004B5005">
        <w:rPr>
          <w:sz w:val="16"/>
          <w:szCs w:val="16"/>
        </w:rPr>
        <w:t xml:space="preserve"> and </w:t>
      </w:r>
      <w:r w:rsidR="00E74CEC" w:rsidRPr="00283C8D">
        <w:rPr>
          <w:sz w:val="16"/>
          <w:szCs w:val="16"/>
        </w:rPr>
        <w:t xml:space="preserve">infrastructure </w:t>
      </w:r>
      <w:r w:rsidR="00E74CEC" w:rsidRPr="00E14334">
        <w:rPr>
          <w:sz w:val="16"/>
          <w:szCs w:val="16"/>
        </w:rPr>
        <w:t>development</w:t>
      </w:r>
      <w:r w:rsidR="00321CDE">
        <w:rPr>
          <w:sz w:val="16"/>
          <w:szCs w:val="16"/>
        </w:rPr>
        <w:t>,</w:t>
      </w:r>
      <w:r w:rsidR="00896838">
        <w:rPr>
          <w:sz w:val="16"/>
          <w:szCs w:val="16"/>
        </w:rPr>
        <w:t xml:space="preserve"> </w:t>
      </w:r>
      <w:r w:rsidR="002A3E04">
        <w:rPr>
          <w:sz w:val="16"/>
          <w:szCs w:val="16"/>
        </w:rPr>
        <w:t>and</w:t>
      </w:r>
      <w:r w:rsidR="004B5005">
        <w:rPr>
          <w:sz w:val="16"/>
          <w:szCs w:val="16"/>
        </w:rPr>
        <w:t xml:space="preserve"> lithium </w:t>
      </w:r>
      <w:r w:rsidR="006730DD">
        <w:rPr>
          <w:sz w:val="16"/>
          <w:szCs w:val="16"/>
        </w:rPr>
        <w:t xml:space="preserve">vital to China’s </w:t>
      </w:r>
      <w:r w:rsidR="00896838">
        <w:rPr>
          <w:sz w:val="16"/>
          <w:szCs w:val="16"/>
        </w:rPr>
        <w:t>e</w:t>
      </w:r>
      <w:r w:rsidR="000162C1" w:rsidRPr="00E14334">
        <w:rPr>
          <w:sz w:val="16"/>
          <w:szCs w:val="16"/>
        </w:rPr>
        <w:t xml:space="preserve">lectric vehicle and battery </w:t>
      </w:r>
      <w:r w:rsidR="000514BF" w:rsidRPr="00E14334">
        <w:rPr>
          <w:sz w:val="16"/>
          <w:szCs w:val="16"/>
        </w:rPr>
        <w:t>manufacturing.</w:t>
      </w:r>
    </w:p>
    <w:p w14:paraId="3A89B47B" w14:textId="79EC72DA" w:rsidR="003E01F4" w:rsidRDefault="00F70AC6" w:rsidP="0036411C">
      <w:pPr>
        <w:pStyle w:val="BodyText"/>
        <w:spacing w:after="120"/>
        <w:jc w:val="both"/>
        <w:rPr>
          <w:sz w:val="16"/>
          <w:szCs w:val="16"/>
        </w:rPr>
      </w:pPr>
      <w:r>
        <w:rPr>
          <w:sz w:val="16"/>
          <w:szCs w:val="16"/>
        </w:rPr>
        <w:t xml:space="preserve">Western Australia’s </w:t>
      </w:r>
      <w:r w:rsidR="00B0436C" w:rsidRPr="00E14334">
        <w:rPr>
          <w:sz w:val="16"/>
          <w:szCs w:val="16"/>
        </w:rPr>
        <w:t xml:space="preserve">other </w:t>
      </w:r>
      <w:r w:rsidR="00D42148">
        <w:rPr>
          <w:sz w:val="16"/>
          <w:szCs w:val="16"/>
        </w:rPr>
        <w:t xml:space="preserve">major </w:t>
      </w:r>
      <w:r>
        <w:rPr>
          <w:sz w:val="16"/>
          <w:szCs w:val="16"/>
        </w:rPr>
        <w:t xml:space="preserve">export </w:t>
      </w:r>
      <w:r w:rsidR="00B0436C" w:rsidRPr="00E14334">
        <w:rPr>
          <w:sz w:val="16"/>
          <w:szCs w:val="16"/>
        </w:rPr>
        <w:t>commodities are less concentrated on a single market.</w:t>
      </w:r>
      <w:r w:rsidR="007D2046" w:rsidRPr="00E14334">
        <w:rPr>
          <w:sz w:val="16"/>
          <w:szCs w:val="16"/>
        </w:rPr>
        <w:t xml:space="preserve"> </w:t>
      </w:r>
      <w:r w:rsidR="008444DA">
        <w:rPr>
          <w:sz w:val="16"/>
          <w:szCs w:val="16"/>
        </w:rPr>
        <w:t>Gold</w:t>
      </w:r>
      <w:r w:rsidR="008444DA" w:rsidRPr="00DA4301">
        <w:rPr>
          <w:sz w:val="16"/>
          <w:szCs w:val="16"/>
        </w:rPr>
        <w:t xml:space="preserve"> is exported </w:t>
      </w:r>
      <w:r w:rsidR="008444DA">
        <w:rPr>
          <w:sz w:val="16"/>
          <w:szCs w:val="16"/>
        </w:rPr>
        <w:t xml:space="preserve">from Western Australia </w:t>
      </w:r>
      <w:r w:rsidR="008444DA" w:rsidRPr="00DA4301">
        <w:rPr>
          <w:sz w:val="16"/>
          <w:szCs w:val="16"/>
        </w:rPr>
        <w:t>in three forms: non</w:t>
      </w:r>
      <w:r w:rsidR="008444DA">
        <w:rPr>
          <w:sz w:val="16"/>
          <w:szCs w:val="16"/>
        </w:rPr>
        <w:noBreakHyphen/>
      </w:r>
      <w:r w:rsidR="008444DA" w:rsidRPr="00DA4301">
        <w:rPr>
          <w:sz w:val="16"/>
          <w:szCs w:val="16"/>
        </w:rPr>
        <w:t xml:space="preserve">monetary gold for </w:t>
      </w:r>
      <w:r w:rsidR="008444DA">
        <w:rPr>
          <w:sz w:val="16"/>
          <w:szCs w:val="16"/>
        </w:rPr>
        <w:t>safe-haven investment</w:t>
      </w:r>
      <w:r w:rsidR="008444DA" w:rsidRPr="00DA4301">
        <w:rPr>
          <w:sz w:val="16"/>
          <w:szCs w:val="16"/>
        </w:rPr>
        <w:t xml:space="preserve">, jewellery and industry; gold ore for overseas refining; and collectible </w:t>
      </w:r>
      <w:r w:rsidR="008444DA">
        <w:rPr>
          <w:sz w:val="16"/>
          <w:szCs w:val="16"/>
        </w:rPr>
        <w:t xml:space="preserve">gold </w:t>
      </w:r>
      <w:r w:rsidR="008444DA" w:rsidRPr="00DA4301">
        <w:rPr>
          <w:sz w:val="16"/>
          <w:szCs w:val="16"/>
        </w:rPr>
        <w:t>coins</w:t>
      </w:r>
      <w:r w:rsidR="007C7C6A">
        <w:rPr>
          <w:sz w:val="16"/>
          <w:szCs w:val="16"/>
        </w:rPr>
        <w:t xml:space="preserve">; and is </w:t>
      </w:r>
      <w:r w:rsidR="003B018E" w:rsidRPr="00DA4301">
        <w:rPr>
          <w:sz w:val="16"/>
          <w:szCs w:val="16"/>
        </w:rPr>
        <w:t>exported to nations with advanced financial systems</w:t>
      </w:r>
      <w:r w:rsidR="003B018E">
        <w:rPr>
          <w:sz w:val="16"/>
          <w:szCs w:val="16"/>
        </w:rPr>
        <w:t xml:space="preserve">, </w:t>
      </w:r>
      <w:r w:rsidR="003B018E" w:rsidRPr="00DA4301">
        <w:rPr>
          <w:sz w:val="16"/>
          <w:szCs w:val="16"/>
        </w:rPr>
        <w:t xml:space="preserve">active </w:t>
      </w:r>
      <w:r w:rsidR="003B018E">
        <w:rPr>
          <w:sz w:val="16"/>
          <w:szCs w:val="16"/>
        </w:rPr>
        <w:t xml:space="preserve">gold </w:t>
      </w:r>
      <w:r w:rsidR="003B018E" w:rsidRPr="00DA4301">
        <w:rPr>
          <w:sz w:val="16"/>
          <w:szCs w:val="16"/>
        </w:rPr>
        <w:t>trading hubs</w:t>
      </w:r>
      <w:r w:rsidR="003B018E">
        <w:rPr>
          <w:sz w:val="16"/>
          <w:szCs w:val="16"/>
        </w:rPr>
        <w:t xml:space="preserve"> and </w:t>
      </w:r>
      <w:r w:rsidR="003B018E" w:rsidRPr="00DA4301">
        <w:rPr>
          <w:sz w:val="16"/>
          <w:szCs w:val="16"/>
        </w:rPr>
        <w:t>strong demand</w:t>
      </w:r>
      <w:r w:rsidR="003B018E">
        <w:rPr>
          <w:sz w:val="16"/>
          <w:szCs w:val="16"/>
        </w:rPr>
        <w:t xml:space="preserve"> for gold from investors, jewellers and industry</w:t>
      </w:r>
      <w:r w:rsidR="003B018E" w:rsidRPr="00DA4301">
        <w:rPr>
          <w:sz w:val="16"/>
          <w:szCs w:val="16"/>
        </w:rPr>
        <w:t xml:space="preserve">. </w:t>
      </w:r>
      <w:r w:rsidR="0005409E">
        <w:rPr>
          <w:sz w:val="16"/>
          <w:szCs w:val="16"/>
        </w:rPr>
        <w:t xml:space="preserve">The main component of </w:t>
      </w:r>
      <w:r w:rsidR="00F270BE">
        <w:rPr>
          <w:sz w:val="16"/>
          <w:szCs w:val="16"/>
        </w:rPr>
        <w:t>the State’s p</w:t>
      </w:r>
      <w:r w:rsidR="00DA4301" w:rsidRPr="00DA4301">
        <w:rPr>
          <w:sz w:val="16"/>
          <w:szCs w:val="16"/>
        </w:rPr>
        <w:t xml:space="preserve">etroleum </w:t>
      </w:r>
      <w:r w:rsidR="0005409E">
        <w:rPr>
          <w:sz w:val="16"/>
          <w:szCs w:val="16"/>
        </w:rPr>
        <w:t xml:space="preserve">exports </w:t>
      </w:r>
      <w:r w:rsidR="00F270BE">
        <w:rPr>
          <w:sz w:val="16"/>
          <w:szCs w:val="16"/>
        </w:rPr>
        <w:t xml:space="preserve">is </w:t>
      </w:r>
      <w:r w:rsidR="00DA4301" w:rsidRPr="00DA4301">
        <w:rPr>
          <w:sz w:val="16"/>
          <w:szCs w:val="16"/>
        </w:rPr>
        <w:t>LNG</w:t>
      </w:r>
      <w:r w:rsidR="00F270BE">
        <w:rPr>
          <w:sz w:val="16"/>
          <w:szCs w:val="16"/>
        </w:rPr>
        <w:t>, which is shipped</w:t>
      </w:r>
      <w:r w:rsidR="00DA4301" w:rsidRPr="00DA4301">
        <w:rPr>
          <w:sz w:val="16"/>
          <w:szCs w:val="16"/>
        </w:rPr>
        <w:t xml:space="preserve"> to </w:t>
      </w:r>
      <w:r w:rsidR="00185C82">
        <w:rPr>
          <w:sz w:val="16"/>
          <w:szCs w:val="16"/>
        </w:rPr>
        <w:t>Asia</w:t>
      </w:r>
      <w:r w:rsidR="006B7069">
        <w:rPr>
          <w:sz w:val="16"/>
          <w:szCs w:val="16"/>
        </w:rPr>
        <w:t>n countries</w:t>
      </w:r>
      <w:r w:rsidR="00185C82">
        <w:rPr>
          <w:sz w:val="16"/>
          <w:szCs w:val="16"/>
        </w:rPr>
        <w:t xml:space="preserve"> </w:t>
      </w:r>
      <w:r w:rsidR="00F270BE">
        <w:rPr>
          <w:sz w:val="16"/>
          <w:szCs w:val="16"/>
        </w:rPr>
        <w:t>that have</w:t>
      </w:r>
      <w:r w:rsidR="00185C82">
        <w:rPr>
          <w:sz w:val="16"/>
          <w:szCs w:val="16"/>
        </w:rPr>
        <w:t xml:space="preserve"> limited domestic energy production</w:t>
      </w:r>
      <w:r w:rsidR="00DA4301" w:rsidRPr="00DA4301">
        <w:rPr>
          <w:sz w:val="16"/>
          <w:szCs w:val="16"/>
        </w:rPr>
        <w:t>.</w:t>
      </w:r>
    </w:p>
    <w:p w14:paraId="4FBDAFFE" w14:textId="5BB06FB0" w:rsidR="00D9711C" w:rsidRPr="00E14334" w:rsidRDefault="00EE0CB9" w:rsidP="0036411C">
      <w:pPr>
        <w:pStyle w:val="BodyText"/>
        <w:spacing w:after="120"/>
        <w:jc w:val="both"/>
        <w:rPr>
          <w:sz w:val="16"/>
          <w:szCs w:val="16"/>
        </w:rPr>
      </w:pPr>
      <w:r w:rsidRPr="00E14334">
        <w:rPr>
          <w:sz w:val="16"/>
          <w:szCs w:val="16"/>
        </w:rPr>
        <w:t xml:space="preserve">Western Australia's </w:t>
      </w:r>
      <w:r w:rsidR="0072757B" w:rsidRPr="00E14334">
        <w:rPr>
          <w:sz w:val="16"/>
          <w:szCs w:val="16"/>
        </w:rPr>
        <w:t>cereals</w:t>
      </w:r>
      <w:r w:rsidRPr="00E14334">
        <w:rPr>
          <w:sz w:val="16"/>
          <w:szCs w:val="16"/>
        </w:rPr>
        <w:t xml:space="preserve"> </w:t>
      </w:r>
      <w:r w:rsidR="00532D9B" w:rsidRPr="00E14334">
        <w:rPr>
          <w:sz w:val="16"/>
          <w:szCs w:val="16"/>
        </w:rPr>
        <w:t xml:space="preserve">exports </w:t>
      </w:r>
      <w:r w:rsidRPr="00E14334">
        <w:rPr>
          <w:sz w:val="16"/>
          <w:szCs w:val="16"/>
        </w:rPr>
        <w:t xml:space="preserve">are highly sought after in Asia due to </w:t>
      </w:r>
      <w:r w:rsidR="00675017">
        <w:rPr>
          <w:sz w:val="16"/>
          <w:szCs w:val="16"/>
        </w:rPr>
        <w:t>their</w:t>
      </w:r>
      <w:r w:rsidRPr="00E14334">
        <w:rPr>
          <w:sz w:val="16"/>
          <w:szCs w:val="16"/>
        </w:rPr>
        <w:t xml:space="preserve"> high quality, </w:t>
      </w:r>
      <w:r w:rsidR="00532D9B" w:rsidRPr="00E14334">
        <w:rPr>
          <w:sz w:val="16"/>
          <w:szCs w:val="16"/>
        </w:rPr>
        <w:t xml:space="preserve">genetically </w:t>
      </w:r>
      <w:r w:rsidR="00784ACE">
        <w:rPr>
          <w:sz w:val="16"/>
          <w:szCs w:val="16"/>
        </w:rPr>
        <w:t>un</w:t>
      </w:r>
      <w:r w:rsidR="00532D9B" w:rsidRPr="00E14334">
        <w:rPr>
          <w:sz w:val="16"/>
          <w:szCs w:val="16"/>
        </w:rPr>
        <w:t xml:space="preserve">modified </w:t>
      </w:r>
      <w:r w:rsidRPr="00E14334">
        <w:rPr>
          <w:sz w:val="16"/>
          <w:szCs w:val="16"/>
        </w:rPr>
        <w:t xml:space="preserve">status and reliable supply. Countries like China use barley for malting and brewing, Japan and South Korea </w:t>
      </w:r>
      <w:r w:rsidR="000B429B" w:rsidRPr="00E14334">
        <w:rPr>
          <w:sz w:val="16"/>
          <w:szCs w:val="16"/>
        </w:rPr>
        <w:t xml:space="preserve">use wheat for </w:t>
      </w:r>
      <w:r w:rsidRPr="00E14334">
        <w:rPr>
          <w:sz w:val="16"/>
          <w:szCs w:val="16"/>
        </w:rPr>
        <w:t xml:space="preserve">premium </w:t>
      </w:r>
      <w:r w:rsidR="00115BC2" w:rsidRPr="00E14334">
        <w:rPr>
          <w:sz w:val="16"/>
          <w:szCs w:val="16"/>
        </w:rPr>
        <w:t>udon and ra</w:t>
      </w:r>
      <w:r w:rsidR="00861F7A" w:rsidRPr="00E14334">
        <w:rPr>
          <w:sz w:val="16"/>
          <w:szCs w:val="16"/>
        </w:rPr>
        <w:t xml:space="preserve">men </w:t>
      </w:r>
      <w:r w:rsidRPr="00E14334">
        <w:rPr>
          <w:sz w:val="16"/>
          <w:szCs w:val="16"/>
        </w:rPr>
        <w:t>noodle</w:t>
      </w:r>
      <w:r w:rsidR="0063128B" w:rsidRPr="00E14334">
        <w:rPr>
          <w:sz w:val="16"/>
          <w:szCs w:val="16"/>
        </w:rPr>
        <w:t>s</w:t>
      </w:r>
      <w:r w:rsidRPr="00E14334">
        <w:rPr>
          <w:sz w:val="16"/>
          <w:szCs w:val="16"/>
        </w:rPr>
        <w:t>, Indonesia for flour milling and the Philippines for both food processing and animal feed.</w:t>
      </w:r>
      <w:r w:rsidR="00DE2505" w:rsidRPr="00E14334">
        <w:rPr>
          <w:sz w:val="16"/>
          <w:szCs w:val="16"/>
        </w:rPr>
        <w:t xml:space="preserve"> </w:t>
      </w:r>
      <w:r w:rsidR="00097D14" w:rsidRPr="00E14334">
        <w:rPr>
          <w:sz w:val="16"/>
          <w:szCs w:val="16"/>
        </w:rPr>
        <w:t>Western Australia</w:t>
      </w:r>
      <w:r w:rsidR="003D42AF" w:rsidRPr="00E14334">
        <w:rPr>
          <w:sz w:val="16"/>
          <w:szCs w:val="16"/>
        </w:rPr>
        <w:t>’s canola</w:t>
      </w:r>
      <w:r w:rsidR="00097D14" w:rsidRPr="00E14334">
        <w:rPr>
          <w:sz w:val="16"/>
          <w:szCs w:val="16"/>
        </w:rPr>
        <w:t xml:space="preserve"> </w:t>
      </w:r>
      <w:r w:rsidR="00FC1941" w:rsidRPr="00E14334">
        <w:rPr>
          <w:sz w:val="16"/>
          <w:szCs w:val="16"/>
        </w:rPr>
        <w:t xml:space="preserve">is </w:t>
      </w:r>
      <w:r w:rsidR="00603B1F" w:rsidRPr="00E14334">
        <w:rPr>
          <w:sz w:val="16"/>
          <w:szCs w:val="16"/>
        </w:rPr>
        <w:t xml:space="preserve">highly </w:t>
      </w:r>
      <w:r w:rsidR="00243292">
        <w:rPr>
          <w:sz w:val="16"/>
          <w:szCs w:val="16"/>
        </w:rPr>
        <w:t>sought</w:t>
      </w:r>
      <w:r w:rsidR="00243292" w:rsidRPr="00E14334">
        <w:rPr>
          <w:sz w:val="16"/>
          <w:szCs w:val="16"/>
        </w:rPr>
        <w:t xml:space="preserve"> </w:t>
      </w:r>
      <w:r w:rsidR="00394C69" w:rsidRPr="00E14334">
        <w:rPr>
          <w:sz w:val="16"/>
          <w:szCs w:val="16"/>
        </w:rPr>
        <w:t>after</w:t>
      </w:r>
      <w:r w:rsidR="00D156FB" w:rsidRPr="00E14334">
        <w:rPr>
          <w:sz w:val="16"/>
          <w:szCs w:val="16"/>
        </w:rPr>
        <w:t xml:space="preserve"> in </w:t>
      </w:r>
      <w:r w:rsidR="00097D14" w:rsidRPr="00E14334">
        <w:rPr>
          <w:sz w:val="16"/>
          <w:szCs w:val="16"/>
        </w:rPr>
        <w:t>Europe primarily because European markets demand high</w:t>
      </w:r>
      <w:r w:rsidR="005A79F8">
        <w:rPr>
          <w:sz w:val="16"/>
          <w:szCs w:val="16"/>
        </w:rPr>
        <w:noBreakHyphen/>
      </w:r>
      <w:r w:rsidR="00097D14" w:rsidRPr="00E14334">
        <w:rPr>
          <w:sz w:val="16"/>
          <w:szCs w:val="16"/>
        </w:rPr>
        <w:t xml:space="preserve">quality, </w:t>
      </w:r>
      <w:r w:rsidR="004B0CFF" w:rsidRPr="00E14334">
        <w:rPr>
          <w:sz w:val="16"/>
          <w:szCs w:val="16"/>
        </w:rPr>
        <w:t>no</w:t>
      </w:r>
      <w:r w:rsidR="00C740E7">
        <w:rPr>
          <w:sz w:val="16"/>
          <w:szCs w:val="16"/>
        </w:rPr>
        <w:t>n</w:t>
      </w:r>
      <w:r w:rsidR="005A79F8">
        <w:rPr>
          <w:sz w:val="16"/>
          <w:szCs w:val="16"/>
        </w:rPr>
        <w:noBreakHyphen/>
      </w:r>
      <w:r w:rsidR="004B0CFF" w:rsidRPr="00E14334">
        <w:rPr>
          <w:sz w:val="16"/>
          <w:szCs w:val="16"/>
        </w:rPr>
        <w:t>genetically modified</w:t>
      </w:r>
      <w:r w:rsidR="00097D14" w:rsidRPr="00E14334">
        <w:rPr>
          <w:sz w:val="16"/>
          <w:szCs w:val="16"/>
        </w:rPr>
        <w:t xml:space="preserve"> canola for biodiesel production under strict sustainability standards</w:t>
      </w:r>
      <w:r w:rsidR="00CE5AD6" w:rsidRPr="00E14334">
        <w:rPr>
          <w:sz w:val="16"/>
          <w:szCs w:val="16"/>
        </w:rPr>
        <w:t>.</w:t>
      </w:r>
    </w:p>
    <w:p w14:paraId="0828D69F" w14:textId="04781AFB" w:rsidR="00EE6983" w:rsidRPr="00E14334" w:rsidRDefault="00A76662" w:rsidP="0036411C">
      <w:pPr>
        <w:pStyle w:val="BodyText"/>
        <w:spacing w:after="120"/>
        <w:jc w:val="both"/>
        <w:rPr>
          <w:sz w:val="16"/>
          <w:szCs w:val="16"/>
        </w:rPr>
      </w:pPr>
      <w:r w:rsidRPr="00E14334">
        <w:rPr>
          <w:sz w:val="16"/>
          <w:szCs w:val="16"/>
        </w:rPr>
        <w:t>Western Australia</w:t>
      </w:r>
      <w:r w:rsidR="000C61EE">
        <w:rPr>
          <w:sz w:val="16"/>
          <w:szCs w:val="16"/>
        </w:rPr>
        <w:t>’s alumina</w:t>
      </w:r>
      <w:r w:rsidRPr="00E14334">
        <w:rPr>
          <w:sz w:val="16"/>
          <w:szCs w:val="16"/>
        </w:rPr>
        <w:t xml:space="preserve"> exports mainly </w:t>
      </w:r>
      <w:r w:rsidR="000C61EE">
        <w:rPr>
          <w:sz w:val="16"/>
          <w:szCs w:val="16"/>
        </w:rPr>
        <w:t xml:space="preserve">go to countries in </w:t>
      </w:r>
      <w:r w:rsidRPr="00E14334">
        <w:rPr>
          <w:sz w:val="16"/>
          <w:szCs w:val="16"/>
        </w:rPr>
        <w:t xml:space="preserve">the Middle East and Africa </w:t>
      </w:r>
      <w:r w:rsidR="00D9711C" w:rsidRPr="00E14334">
        <w:rPr>
          <w:sz w:val="16"/>
          <w:szCs w:val="16"/>
        </w:rPr>
        <w:t xml:space="preserve">as feedstock for the </w:t>
      </w:r>
      <w:r w:rsidRPr="00E14334">
        <w:rPr>
          <w:sz w:val="16"/>
          <w:szCs w:val="16"/>
        </w:rPr>
        <w:t>aluminium refining and smelting operations.</w:t>
      </w:r>
    </w:p>
    <w:tbl>
      <w:tblPr>
        <w:tblStyle w:val="TableGrid"/>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853"/>
        <w:gridCol w:w="795"/>
        <w:gridCol w:w="1803"/>
        <w:gridCol w:w="847"/>
        <w:gridCol w:w="793"/>
        <w:gridCol w:w="1813"/>
        <w:gridCol w:w="849"/>
        <w:gridCol w:w="785"/>
      </w:tblGrid>
      <w:tr w:rsidR="000A6D6D" w14:paraId="670816C0" w14:textId="77777777" w:rsidTr="00A31B89">
        <w:trPr>
          <w:trHeight w:val="227"/>
        </w:trPr>
        <w:tc>
          <w:tcPr>
            <w:tcW w:w="875" w:type="pct"/>
            <w:shd w:val="clear" w:color="auto" w:fill="004C3D"/>
            <w:vAlign w:val="center"/>
          </w:tcPr>
          <w:p w14:paraId="11C06C3D" w14:textId="363FDB97" w:rsidR="00E71758" w:rsidRPr="00675DD2" w:rsidRDefault="00E71758" w:rsidP="008310B6">
            <w:pPr>
              <w:pStyle w:val="BodyText"/>
              <w:spacing w:after="120"/>
              <w:rPr>
                <w:b/>
                <w:bCs/>
                <w:sz w:val="16"/>
                <w:szCs w:val="16"/>
              </w:rPr>
            </w:pPr>
            <w:r w:rsidRPr="00675DD2">
              <w:rPr>
                <w:b/>
                <w:bCs/>
                <w:sz w:val="16"/>
                <w:szCs w:val="16"/>
              </w:rPr>
              <w:t>Iron ore</w:t>
            </w:r>
          </w:p>
        </w:tc>
        <w:tc>
          <w:tcPr>
            <w:tcW w:w="412" w:type="pct"/>
            <w:shd w:val="clear" w:color="auto" w:fill="004C3D"/>
            <w:vAlign w:val="center"/>
          </w:tcPr>
          <w:p w14:paraId="26E1BFE2" w14:textId="242A1C33" w:rsidR="00E71758" w:rsidRPr="00675DD2" w:rsidRDefault="00E71758" w:rsidP="008310B6">
            <w:pPr>
              <w:pStyle w:val="BodyText"/>
              <w:spacing w:after="120"/>
              <w:jc w:val="center"/>
              <w:rPr>
                <w:b/>
                <w:bCs/>
                <w:sz w:val="16"/>
                <w:szCs w:val="16"/>
              </w:rPr>
            </w:pPr>
            <w:r w:rsidRPr="00675DD2">
              <w:rPr>
                <w:b/>
                <w:bCs/>
                <w:sz w:val="16"/>
                <w:szCs w:val="16"/>
              </w:rPr>
              <w:t>Value ($</w:t>
            </w:r>
            <w:r>
              <w:rPr>
                <w:b/>
                <w:bCs/>
                <w:sz w:val="16"/>
                <w:szCs w:val="16"/>
              </w:rPr>
              <w:t>m</w:t>
            </w:r>
            <w:r w:rsidRPr="00675DD2">
              <w:rPr>
                <w:b/>
                <w:bCs/>
                <w:sz w:val="16"/>
                <w:szCs w:val="16"/>
              </w:rPr>
              <w:t>)</w:t>
            </w:r>
          </w:p>
        </w:tc>
        <w:tc>
          <w:tcPr>
            <w:tcW w:w="384" w:type="pct"/>
            <w:shd w:val="clear" w:color="auto" w:fill="004C3D"/>
            <w:vAlign w:val="center"/>
          </w:tcPr>
          <w:p w14:paraId="696C77BF" w14:textId="187E83D1" w:rsidR="00E71758" w:rsidRPr="00675DD2" w:rsidRDefault="00E71758" w:rsidP="008310B6">
            <w:pPr>
              <w:pStyle w:val="BodyText"/>
              <w:spacing w:after="120"/>
              <w:jc w:val="center"/>
              <w:rPr>
                <w:b/>
                <w:bCs/>
                <w:sz w:val="16"/>
                <w:szCs w:val="16"/>
              </w:rPr>
            </w:pPr>
            <w:r w:rsidRPr="00675DD2">
              <w:rPr>
                <w:b/>
                <w:bCs/>
                <w:sz w:val="16"/>
                <w:szCs w:val="16"/>
              </w:rPr>
              <w:t>Share (%)</w:t>
            </w:r>
          </w:p>
        </w:tc>
        <w:tc>
          <w:tcPr>
            <w:tcW w:w="871" w:type="pct"/>
            <w:shd w:val="clear" w:color="auto" w:fill="004C3D"/>
            <w:vAlign w:val="center"/>
          </w:tcPr>
          <w:p w14:paraId="1E308AA9" w14:textId="46AF9A93" w:rsidR="00E71758" w:rsidRPr="00675DD2" w:rsidRDefault="00B935D3" w:rsidP="008310B6">
            <w:pPr>
              <w:pStyle w:val="BodyText"/>
              <w:spacing w:after="120"/>
              <w:rPr>
                <w:b/>
                <w:bCs/>
                <w:sz w:val="16"/>
                <w:szCs w:val="16"/>
              </w:rPr>
            </w:pPr>
            <w:r>
              <w:rPr>
                <w:b/>
                <w:bCs/>
                <w:sz w:val="16"/>
                <w:szCs w:val="16"/>
              </w:rPr>
              <w:t>Gold</w:t>
            </w:r>
            <w:r w:rsidR="00E71758" w:rsidRPr="00675DD2">
              <w:rPr>
                <w:b/>
                <w:bCs/>
                <w:sz w:val="16"/>
                <w:szCs w:val="16"/>
                <w:vertAlign w:val="superscript"/>
              </w:rPr>
              <w:t>1</w:t>
            </w:r>
          </w:p>
        </w:tc>
        <w:tc>
          <w:tcPr>
            <w:tcW w:w="409" w:type="pct"/>
            <w:shd w:val="clear" w:color="auto" w:fill="004C3D"/>
            <w:vAlign w:val="center"/>
          </w:tcPr>
          <w:p w14:paraId="47C2B2F8" w14:textId="5A47BD7A" w:rsidR="00E71758" w:rsidRPr="00675DD2" w:rsidRDefault="00E71758" w:rsidP="008310B6">
            <w:pPr>
              <w:pStyle w:val="BodyText"/>
              <w:spacing w:after="120"/>
              <w:jc w:val="center"/>
              <w:rPr>
                <w:b/>
                <w:bCs/>
                <w:sz w:val="16"/>
                <w:szCs w:val="16"/>
              </w:rPr>
            </w:pPr>
            <w:r w:rsidRPr="00675DD2">
              <w:rPr>
                <w:b/>
                <w:bCs/>
                <w:sz w:val="16"/>
                <w:szCs w:val="16"/>
              </w:rPr>
              <w:t>Value ($</w:t>
            </w:r>
            <w:r>
              <w:rPr>
                <w:b/>
                <w:bCs/>
                <w:sz w:val="16"/>
                <w:szCs w:val="16"/>
              </w:rPr>
              <w:t>m</w:t>
            </w:r>
            <w:r w:rsidRPr="00675DD2">
              <w:rPr>
                <w:b/>
                <w:bCs/>
                <w:sz w:val="16"/>
                <w:szCs w:val="16"/>
              </w:rPr>
              <w:t>)</w:t>
            </w:r>
          </w:p>
        </w:tc>
        <w:tc>
          <w:tcPr>
            <w:tcW w:w="383" w:type="pct"/>
            <w:shd w:val="clear" w:color="auto" w:fill="004C3D"/>
            <w:vAlign w:val="center"/>
          </w:tcPr>
          <w:p w14:paraId="18FEFF51" w14:textId="5665B93E" w:rsidR="00E71758" w:rsidRPr="00675DD2" w:rsidRDefault="00E71758" w:rsidP="008310B6">
            <w:pPr>
              <w:pStyle w:val="BodyText"/>
              <w:spacing w:after="120"/>
              <w:jc w:val="center"/>
              <w:rPr>
                <w:b/>
                <w:bCs/>
                <w:sz w:val="16"/>
                <w:szCs w:val="16"/>
              </w:rPr>
            </w:pPr>
            <w:r w:rsidRPr="00675DD2">
              <w:rPr>
                <w:b/>
                <w:bCs/>
                <w:sz w:val="16"/>
                <w:szCs w:val="16"/>
              </w:rPr>
              <w:t>Share (%)</w:t>
            </w:r>
          </w:p>
        </w:tc>
        <w:tc>
          <w:tcPr>
            <w:tcW w:w="876" w:type="pct"/>
            <w:shd w:val="clear" w:color="auto" w:fill="004C3D"/>
            <w:vAlign w:val="center"/>
          </w:tcPr>
          <w:p w14:paraId="386147F2" w14:textId="0615C06B" w:rsidR="00E71758" w:rsidRPr="00675DD2" w:rsidRDefault="00B935D3" w:rsidP="008310B6">
            <w:pPr>
              <w:pStyle w:val="BodyText"/>
              <w:spacing w:after="120"/>
              <w:rPr>
                <w:b/>
                <w:bCs/>
                <w:sz w:val="16"/>
                <w:szCs w:val="16"/>
              </w:rPr>
            </w:pPr>
            <w:r>
              <w:rPr>
                <w:b/>
                <w:bCs/>
                <w:sz w:val="16"/>
                <w:szCs w:val="16"/>
              </w:rPr>
              <w:t>Petroleum</w:t>
            </w:r>
            <w:r w:rsidR="00E71758">
              <w:rPr>
                <w:b/>
                <w:bCs/>
                <w:sz w:val="16"/>
                <w:szCs w:val="16"/>
                <w:vertAlign w:val="superscript"/>
              </w:rPr>
              <w:t>2</w:t>
            </w:r>
          </w:p>
        </w:tc>
        <w:tc>
          <w:tcPr>
            <w:tcW w:w="410" w:type="pct"/>
            <w:shd w:val="clear" w:color="auto" w:fill="004C3D"/>
            <w:vAlign w:val="center"/>
          </w:tcPr>
          <w:p w14:paraId="5515D53B" w14:textId="7222205B" w:rsidR="00E71758" w:rsidRPr="00675DD2" w:rsidRDefault="00E71758" w:rsidP="008310B6">
            <w:pPr>
              <w:pStyle w:val="BodyText"/>
              <w:spacing w:after="120"/>
              <w:jc w:val="center"/>
              <w:rPr>
                <w:b/>
                <w:bCs/>
                <w:sz w:val="16"/>
                <w:szCs w:val="16"/>
              </w:rPr>
            </w:pPr>
            <w:r w:rsidRPr="00675DD2">
              <w:rPr>
                <w:b/>
                <w:bCs/>
                <w:sz w:val="16"/>
                <w:szCs w:val="16"/>
              </w:rPr>
              <w:t>Value ($</w:t>
            </w:r>
            <w:r>
              <w:rPr>
                <w:b/>
                <w:bCs/>
                <w:sz w:val="16"/>
                <w:szCs w:val="16"/>
              </w:rPr>
              <w:t>m</w:t>
            </w:r>
            <w:r w:rsidRPr="00675DD2">
              <w:rPr>
                <w:b/>
                <w:bCs/>
                <w:sz w:val="16"/>
                <w:szCs w:val="16"/>
              </w:rPr>
              <w:t>)</w:t>
            </w:r>
          </w:p>
        </w:tc>
        <w:tc>
          <w:tcPr>
            <w:tcW w:w="379" w:type="pct"/>
            <w:shd w:val="clear" w:color="auto" w:fill="004C3D"/>
            <w:vAlign w:val="center"/>
          </w:tcPr>
          <w:p w14:paraId="7F4DB7C0" w14:textId="031DC646" w:rsidR="00E71758" w:rsidRPr="00675DD2" w:rsidRDefault="00E71758" w:rsidP="008310B6">
            <w:pPr>
              <w:pStyle w:val="BodyText"/>
              <w:spacing w:after="120"/>
              <w:jc w:val="center"/>
              <w:rPr>
                <w:b/>
                <w:bCs/>
                <w:sz w:val="16"/>
                <w:szCs w:val="16"/>
              </w:rPr>
            </w:pPr>
            <w:r w:rsidRPr="00675DD2">
              <w:rPr>
                <w:b/>
                <w:bCs/>
                <w:sz w:val="16"/>
                <w:szCs w:val="16"/>
              </w:rPr>
              <w:t>Share (%)</w:t>
            </w:r>
          </w:p>
        </w:tc>
      </w:tr>
      <w:tr w:rsidR="000A6D6D" w14:paraId="0721FBBC" w14:textId="77777777" w:rsidTr="00A31B89">
        <w:trPr>
          <w:trHeight w:val="227"/>
        </w:trPr>
        <w:tc>
          <w:tcPr>
            <w:tcW w:w="875" w:type="pct"/>
            <w:shd w:val="clear" w:color="auto" w:fill="A0C7B8"/>
            <w:vAlign w:val="center"/>
          </w:tcPr>
          <w:p w14:paraId="3C5DB318" w14:textId="032FB3F1" w:rsidR="00E71758" w:rsidRPr="003A3247" w:rsidRDefault="00E71758" w:rsidP="008310B6">
            <w:pPr>
              <w:pStyle w:val="BodyText"/>
              <w:spacing w:after="0"/>
              <w:rPr>
                <w:sz w:val="16"/>
                <w:szCs w:val="16"/>
              </w:rPr>
            </w:pPr>
            <w:r w:rsidRPr="003A3247">
              <w:rPr>
                <w:sz w:val="16"/>
                <w:szCs w:val="16"/>
              </w:rPr>
              <w:t>China</w:t>
            </w:r>
            <w:r w:rsidRPr="003A3247">
              <w:rPr>
                <w:sz w:val="16"/>
                <w:szCs w:val="16"/>
                <w:vertAlign w:val="superscript"/>
              </w:rPr>
              <w:t>5</w:t>
            </w:r>
          </w:p>
        </w:tc>
        <w:tc>
          <w:tcPr>
            <w:tcW w:w="412" w:type="pct"/>
            <w:vAlign w:val="center"/>
          </w:tcPr>
          <w:p w14:paraId="19E67723" w14:textId="4D9E2E71" w:rsidR="00E71758" w:rsidRPr="003A3247" w:rsidRDefault="00254D6C" w:rsidP="008310B6">
            <w:pPr>
              <w:pStyle w:val="BodyText"/>
              <w:spacing w:after="0"/>
              <w:jc w:val="center"/>
              <w:rPr>
                <w:sz w:val="16"/>
                <w:szCs w:val="16"/>
              </w:rPr>
            </w:pPr>
            <w:r w:rsidRPr="003A3247">
              <w:rPr>
                <w:sz w:val="16"/>
                <w:szCs w:val="16"/>
              </w:rPr>
              <w:t>1</w:t>
            </w:r>
            <w:r w:rsidR="0062723D" w:rsidRPr="003A3247">
              <w:rPr>
                <w:sz w:val="16"/>
                <w:szCs w:val="16"/>
              </w:rPr>
              <w:t>02,693</w:t>
            </w:r>
          </w:p>
        </w:tc>
        <w:tc>
          <w:tcPr>
            <w:tcW w:w="384" w:type="pct"/>
            <w:vAlign w:val="center"/>
          </w:tcPr>
          <w:p w14:paraId="4548F96C" w14:textId="001B328F" w:rsidR="00E71758" w:rsidRPr="003A3247" w:rsidRDefault="00541811" w:rsidP="008310B6">
            <w:pPr>
              <w:pStyle w:val="BodyText"/>
              <w:spacing w:after="0"/>
              <w:jc w:val="center"/>
              <w:rPr>
                <w:sz w:val="16"/>
                <w:szCs w:val="16"/>
              </w:rPr>
            </w:pPr>
            <w:r w:rsidRPr="003A3247">
              <w:rPr>
                <w:sz w:val="16"/>
                <w:szCs w:val="16"/>
              </w:rPr>
              <w:t>8</w:t>
            </w:r>
            <w:r w:rsidR="0062723D" w:rsidRPr="003A3247">
              <w:rPr>
                <w:sz w:val="16"/>
                <w:szCs w:val="16"/>
              </w:rPr>
              <w:t>5.8</w:t>
            </w:r>
          </w:p>
        </w:tc>
        <w:tc>
          <w:tcPr>
            <w:tcW w:w="871" w:type="pct"/>
            <w:shd w:val="clear" w:color="auto" w:fill="A0C7B8"/>
            <w:vAlign w:val="center"/>
          </w:tcPr>
          <w:p w14:paraId="1FFA20FE" w14:textId="21FA5CA5" w:rsidR="00E71758" w:rsidRPr="003A3247" w:rsidRDefault="00F10F25" w:rsidP="008310B6">
            <w:pPr>
              <w:pStyle w:val="BodyText"/>
              <w:spacing w:after="0"/>
              <w:rPr>
                <w:sz w:val="16"/>
                <w:szCs w:val="16"/>
              </w:rPr>
            </w:pPr>
            <w:r w:rsidRPr="003A3247">
              <w:rPr>
                <w:sz w:val="16"/>
                <w:szCs w:val="16"/>
              </w:rPr>
              <w:t>United States</w:t>
            </w:r>
          </w:p>
        </w:tc>
        <w:tc>
          <w:tcPr>
            <w:tcW w:w="409" w:type="pct"/>
            <w:vAlign w:val="center"/>
          </w:tcPr>
          <w:p w14:paraId="4A830D9A" w14:textId="0894B453" w:rsidR="00E71758" w:rsidRPr="003A3247" w:rsidRDefault="00C41B57" w:rsidP="008310B6">
            <w:pPr>
              <w:pStyle w:val="BodyText"/>
              <w:spacing w:after="0"/>
              <w:jc w:val="center"/>
              <w:rPr>
                <w:sz w:val="16"/>
                <w:szCs w:val="16"/>
              </w:rPr>
            </w:pPr>
            <w:r w:rsidRPr="003A3247">
              <w:rPr>
                <w:sz w:val="16"/>
                <w:szCs w:val="16"/>
              </w:rPr>
              <w:t>13,632</w:t>
            </w:r>
          </w:p>
        </w:tc>
        <w:tc>
          <w:tcPr>
            <w:tcW w:w="383" w:type="pct"/>
            <w:vAlign w:val="center"/>
          </w:tcPr>
          <w:p w14:paraId="46726497" w14:textId="029909B2" w:rsidR="00E71758" w:rsidRPr="003A3247" w:rsidRDefault="00BF7FEE" w:rsidP="008310B6">
            <w:pPr>
              <w:pStyle w:val="BodyText"/>
              <w:spacing w:after="0"/>
              <w:jc w:val="center"/>
              <w:rPr>
                <w:sz w:val="16"/>
                <w:szCs w:val="16"/>
              </w:rPr>
            </w:pPr>
            <w:r w:rsidRPr="003A3247">
              <w:rPr>
                <w:sz w:val="16"/>
                <w:szCs w:val="16"/>
              </w:rPr>
              <w:t>33.9</w:t>
            </w:r>
          </w:p>
        </w:tc>
        <w:tc>
          <w:tcPr>
            <w:tcW w:w="876" w:type="pct"/>
            <w:shd w:val="clear" w:color="auto" w:fill="A0C7B8"/>
            <w:vAlign w:val="center"/>
          </w:tcPr>
          <w:p w14:paraId="517D6F6D" w14:textId="04872299" w:rsidR="00E71758" w:rsidRPr="003A3247" w:rsidRDefault="003E43D9" w:rsidP="008310B6">
            <w:pPr>
              <w:pStyle w:val="BodyText"/>
              <w:spacing w:after="0"/>
              <w:rPr>
                <w:sz w:val="16"/>
                <w:szCs w:val="16"/>
              </w:rPr>
            </w:pPr>
            <w:r w:rsidRPr="003A3247">
              <w:rPr>
                <w:sz w:val="16"/>
                <w:szCs w:val="16"/>
              </w:rPr>
              <w:t>Japan</w:t>
            </w:r>
          </w:p>
        </w:tc>
        <w:tc>
          <w:tcPr>
            <w:tcW w:w="410" w:type="pct"/>
            <w:vAlign w:val="center"/>
          </w:tcPr>
          <w:p w14:paraId="00D4E26B" w14:textId="633ED548" w:rsidR="00E71758" w:rsidRPr="003A3247" w:rsidRDefault="00634E1D" w:rsidP="008310B6">
            <w:pPr>
              <w:pStyle w:val="BodyText"/>
              <w:spacing w:after="0"/>
              <w:jc w:val="center"/>
              <w:rPr>
                <w:sz w:val="16"/>
                <w:szCs w:val="16"/>
              </w:rPr>
            </w:pPr>
            <w:r w:rsidRPr="003A3247">
              <w:rPr>
                <w:sz w:val="16"/>
                <w:szCs w:val="16"/>
              </w:rPr>
              <w:t>14,347</w:t>
            </w:r>
          </w:p>
        </w:tc>
        <w:tc>
          <w:tcPr>
            <w:tcW w:w="379" w:type="pct"/>
            <w:vAlign w:val="center"/>
          </w:tcPr>
          <w:p w14:paraId="0979854A" w14:textId="22250402" w:rsidR="00E71758" w:rsidRPr="003A3247" w:rsidRDefault="00F61424" w:rsidP="008310B6">
            <w:pPr>
              <w:pStyle w:val="BodyText"/>
              <w:spacing w:after="0"/>
              <w:jc w:val="center"/>
              <w:rPr>
                <w:sz w:val="16"/>
                <w:szCs w:val="16"/>
              </w:rPr>
            </w:pPr>
            <w:r w:rsidRPr="003A3247">
              <w:rPr>
                <w:sz w:val="16"/>
                <w:szCs w:val="16"/>
              </w:rPr>
              <w:t>35.9</w:t>
            </w:r>
          </w:p>
        </w:tc>
      </w:tr>
      <w:tr w:rsidR="000A6D6D" w14:paraId="1F7A22E5" w14:textId="77777777" w:rsidTr="00A31B89">
        <w:trPr>
          <w:trHeight w:val="227"/>
        </w:trPr>
        <w:tc>
          <w:tcPr>
            <w:tcW w:w="875" w:type="pct"/>
            <w:shd w:val="clear" w:color="auto" w:fill="A0C7B8"/>
            <w:vAlign w:val="center"/>
          </w:tcPr>
          <w:p w14:paraId="3DC30F4C" w14:textId="6084D0EB" w:rsidR="00E71758" w:rsidRPr="003A3247" w:rsidRDefault="00541811" w:rsidP="008310B6">
            <w:pPr>
              <w:pStyle w:val="BodyText"/>
              <w:spacing w:after="0"/>
              <w:rPr>
                <w:sz w:val="16"/>
                <w:szCs w:val="16"/>
              </w:rPr>
            </w:pPr>
            <w:r w:rsidRPr="003A3247">
              <w:rPr>
                <w:sz w:val="16"/>
                <w:szCs w:val="16"/>
              </w:rPr>
              <w:t>Japan</w:t>
            </w:r>
          </w:p>
        </w:tc>
        <w:tc>
          <w:tcPr>
            <w:tcW w:w="412" w:type="pct"/>
            <w:vAlign w:val="center"/>
          </w:tcPr>
          <w:p w14:paraId="61C62647" w14:textId="77469F71" w:rsidR="00E71758" w:rsidRPr="003A3247" w:rsidRDefault="00E71758" w:rsidP="008310B6">
            <w:pPr>
              <w:pStyle w:val="BodyText"/>
              <w:spacing w:after="0"/>
              <w:jc w:val="center"/>
              <w:rPr>
                <w:sz w:val="16"/>
                <w:szCs w:val="16"/>
              </w:rPr>
            </w:pPr>
            <w:r w:rsidRPr="003A3247">
              <w:rPr>
                <w:sz w:val="16"/>
                <w:szCs w:val="16"/>
              </w:rPr>
              <w:t>6,4</w:t>
            </w:r>
            <w:r w:rsidR="00541811" w:rsidRPr="003A3247">
              <w:rPr>
                <w:sz w:val="16"/>
                <w:szCs w:val="16"/>
              </w:rPr>
              <w:t>86</w:t>
            </w:r>
          </w:p>
        </w:tc>
        <w:tc>
          <w:tcPr>
            <w:tcW w:w="384" w:type="pct"/>
            <w:vAlign w:val="center"/>
          </w:tcPr>
          <w:p w14:paraId="50A26115" w14:textId="68B2FBBB" w:rsidR="00E71758" w:rsidRPr="003A3247" w:rsidRDefault="0062723D" w:rsidP="008310B6">
            <w:pPr>
              <w:pStyle w:val="BodyText"/>
              <w:spacing w:after="0"/>
              <w:jc w:val="center"/>
              <w:rPr>
                <w:sz w:val="16"/>
                <w:szCs w:val="16"/>
              </w:rPr>
            </w:pPr>
            <w:r w:rsidRPr="003A3247">
              <w:rPr>
                <w:sz w:val="16"/>
                <w:szCs w:val="16"/>
              </w:rPr>
              <w:t>5.4</w:t>
            </w:r>
          </w:p>
        </w:tc>
        <w:tc>
          <w:tcPr>
            <w:tcW w:w="871" w:type="pct"/>
            <w:shd w:val="clear" w:color="auto" w:fill="A0C7B8"/>
            <w:vAlign w:val="center"/>
          </w:tcPr>
          <w:p w14:paraId="2C83B7EC" w14:textId="4F599F92" w:rsidR="00E71758" w:rsidRPr="003A3247" w:rsidRDefault="00F10F25" w:rsidP="008310B6">
            <w:pPr>
              <w:pStyle w:val="BodyText"/>
              <w:spacing w:after="0"/>
              <w:rPr>
                <w:sz w:val="16"/>
                <w:szCs w:val="16"/>
              </w:rPr>
            </w:pPr>
            <w:r w:rsidRPr="003A3247">
              <w:rPr>
                <w:sz w:val="16"/>
                <w:szCs w:val="16"/>
              </w:rPr>
              <w:t>Hong Kong</w:t>
            </w:r>
            <w:r w:rsidR="003565EF" w:rsidRPr="003A3247">
              <w:rPr>
                <w:sz w:val="16"/>
                <w:szCs w:val="16"/>
                <w:vertAlign w:val="superscript"/>
              </w:rPr>
              <w:t>6</w:t>
            </w:r>
          </w:p>
        </w:tc>
        <w:tc>
          <w:tcPr>
            <w:tcW w:w="409" w:type="pct"/>
            <w:vAlign w:val="center"/>
          </w:tcPr>
          <w:p w14:paraId="410C7CE2" w14:textId="0BC5C76A" w:rsidR="00E71758" w:rsidRPr="003A3247" w:rsidRDefault="00C41B57" w:rsidP="008310B6">
            <w:pPr>
              <w:pStyle w:val="BodyText"/>
              <w:spacing w:after="0"/>
              <w:jc w:val="center"/>
              <w:rPr>
                <w:sz w:val="16"/>
                <w:szCs w:val="16"/>
              </w:rPr>
            </w:pPr>
            <w:r w:rsidRPr="003A3247">
              <w:rPr>
                <w:sz w:val="16"/>
                <w:szCs w:val="16"/>
              </w:rPr>
              <w:t>7,977</w:t>
            </w:r>
          </w:p>
        </w:tc>
        <w:tc>
          <w:tcPr>
            <w:tcW w:w="383" w:type="pct"/>
            <w:vAlign w:val="center"/>
          </w:tcPr>
          <w:p w14:paraId="1ABA151D" w14:textId="6A297557" w:rsidR="00E71758" w:rsidRPr="003A3247" w:rsidRDefault="00BF7FEE" w:rsidP="008310B6">
            <w:pPr>
              <w:pStyle w:val="BodyText"/>
              <w:spacing w:after="0"/>
              <w:jc w:val="center"/>
              <w:rPr>
                <w:sz w:val="16"/>
                <w:szCs w:val="16"/>
              </w:rPr>
            </w:pPr>
            <w:r w:rsidRPr="003A3247">
              <w:rPr>
                <w:sz w:val="16"/>
                <w:szCs w:val="16"/>
              </w:rPr>
              <w:t>19.9</w:t>
            </w:r>
          </w:p>
        </w:tc>
        <w:tc>
          <w:tcPr>
            <w:tcW w:w="876" w:type="pct"/>
            <w:shd w:val="clear" w:color="auto" w:fill="A0C7B8"/>
            <w:vAlign w:val="center"/>
          </w:tcPr>
          <w:p w14:paraId="3473AE14" w14:textId="3948AD87" w:rsidR="00E71758" w:rsidRPr="003A3247" w:rsidRDefault="003E43D9" w:rsidP="008310B6">
            <w:pPr>
              <w:pStyle w:val="BodyText"/>
              <w:spacing w:after="0"/>
              <w:rPr>
                <w:sz w:val="16"/>
                <w:szCs w:val="16"/>
              </w:rPr>
            </w:pPr>
            <w:r w:rsidRPr="003A3247">
              <w:rPr>
                <w:sz w:val="16"/>
                <w:szCs w:val="16"/>
              </w:rPr>
              <w:t>Singapore</w:t>
            </w:r>
          </w:p>
        </w:tc>
        <w:tc>
          <w:tcPr>
            <w:tcW w:w="410" w:type="pct"/>
            <w:vAlign w:val="center"/>
          </w:tcPr>
          <w:p w14:paraId="26D9B85F" w14:textId="7C4C792C" w:rsidR="00E71758" w:rsidRPr="003A3247" w:rsidRDefault="00634E1D" w:rsidP="008310B6">
            <w:pPr>
              <w:pStyle w:val="BodyText"/>
              <w:spacing w:after="0"/>
              <w:jc w:val="center"/>
              <w:rPr>
                <w:sz w:val="16"/>
                <w:szCs w:val="16"/>
              </w:rPr>
            </w:pPr>
            <w:r w:rsidRPr="003A3247">
              <w:rPr>
                <w:sz w:val="16"/>
                <w:szCs w:val="16"/>
              </w:rPr>
              <w:t>6,755</w:t>
            </w:r>
          </w:p>
        </w:tc>
        <w:tc>
          <w:tcPr>
            <w:tcW w:w="379" w:type="pct"/>
            <w:vAlign w:val="center"/>
          </w:tcPr>
          <w:p w14:paraId="5FF8EBB3" w14:textId="337807C0" w:rsidR="00E71758" w:rsidRPr="003A3247" w:rsidRDefault="00F61424" w:rsidP="008310B6">
            <w:pPr>
              <w:pStyle w:val="BodyText"/>
              <w:spacing w:after="0"/>
              <w:jc w:val="center"/>
              <w:rPr>
                <w:sz w:val="16"/>
                <w:szCs w:val="16"/>
              </w:rPr>
            </w:pPr>
            <w:r w:rsidRPr="003A3247">
              <w:rPr>
                <w:sz w:val="16"/>
                <w:szCs w:val="16"/>
              </w:rPr>
              <w:t>16.9</w:t>
            </w:r>
          </w:p>
        </w:tc>
      </w:tr>
      <w:tr w:rsidR="000A6D6D" w14:paraId="6F8CC366" w14:textId="77777777" w:rsidTr="00A31B89">
        <w:trPr>
          <w:trHeight w:val="227"/>
        </w:trPr>
        <w:tc>
          <w:tcPr>
            <w:tcW w:w="875" w:type="pct"/>
            <w:shd w:val="clear" w:color="auto" w:fill="A0C7B8"/>
            <w:vAlign w:val="center"/>
          </w:tcPr>
          <w:p w14:paraId="2B99803D" w14:textId="0196D9E3" w:rsidR="00E71758" w:rsidRPr="003A3247" w:rsidRDefault="00541811" w:rsidP="008310B6">
            <w:pPr>
              <w:pStyle w:val="BodyText"/>
              <w:spacing w:after="0"/>
              <w:rPr>
                <w:sz w:val="16"/>
                <w:szCs w:val="16"/>
              </w:rPr>
            </w:pPr>
            <w:r w:rsidRPr="003A3247">
              <w:rPr>
                <w:sz w:val="16"/>
                <w:szCs w:val="16"/>
              </w:rPr>
              <w:t>South Korea</w:t>
            </w:r>
          </w:p>
        </w:tc>
        <w:tc>
          <w:tcPr>
            <w:tcW w:w="412" w:type="pct"/>
            <w:vAlign w:val="center"/>
          </w:tcPr>
          <w:p w14:paraId="5B24B1C2" w14:textId="56CB2D2F" w:rsidR="00E71758" w:rsidRPr="003A3247" w:rsidRDefault="00E71758" w:rsidP="008310B6">
            <w:pPr>
              <w:pStyle w:val="BodyText"/>
              <w:spacing w:after="0"/>
              <w:jc w:val="center"/>
              <w:rPr>
                <w:sz w:val="16"/>
                <w:szCs w:val="16"/>
              </w:rPr>
            </w:pPr>
            <w:r w:rsidRPr="003A3247">
              <w:rPr>
                <w:sz w:val="16"/>
                <w:szCs w:val="16"/>
              </w:rPr>
              <w:t>6,</w:t>
            </w:r>
            <w:r w:rsidR="001C0FFE" w:rsidRPr="003A3247">
              <w:rPr>
                <w:sz w:val="16"/>
                <w:szCs w:val="16"/>
              </w:rPr>
              <w:t>149</w:t>
            </w:r>
          </w:p>
        </w:tc>
        <w:tc>
          <w:tcPr>
            <w:tcW w:w="384" w:type="pct"/>
            <w:vAlign w:val="center"/>
          </w:tcPr>
          <w:p w14:paraId="5FB59B55" w14:textId="297496C3" w:rsidR="00E71758" w:rsidRPr="003A3247" w:rsidRDefault="001C0FFE" w:rsidP="008310B6">
            <w:pPr>
              <w:pStyle w:val="BodyText"/>
              <w:spacing w:after="0"/>
              <w:jc w:val="center"/>
              <w:rPr>
                <w:sz w:val="16"/>
                <w:szCs w:val="16"/>
              </w:rPr>
            </w:pPr>
            <w:r w:rsidRPr="003A3247">
              <w:rPr>
                <w:sz w:val="16"/>
                <w:szCs w:val="16"/>
              </w:rPr>
              <w:t>5</w:t>
            </w:r>
            <w:r w:rsidR="0062723D" w:rsidRPr="003A3247">
              <w:rPr>
                <w:sz w:val="16"/>
                <w:szCs w:val="16"/>
              </w:rPr>
              <w:t>.1</w:t>
            </w:r>
          </w:p>
        </w:tc>
        <w:tc>
          <w:tcPr>
            <w:tcW w:w="871" w:type="pct"/>
            <w:shd w:val="clear" w:color="auto" w:fill="A0C7B8"/>
            <w:vAlign w:val="center"/>
          </w:tcPr>
          <w:p w14:paraId="5A4BB1A1" w14:textId="56444683" w:rsidR="00E71758" w:rsidRPr="003A3247" w:rsidRDefault="00C41B57" w:rsidP="008310B6">
            <w:pPr>
              <w:pStyle w:val="BodyText"/>
              <w:spacing w:after="0"/>
              <w:rPr>
                <w:sz w:val="16"/>
                <w:szCs w:val="16"/>
              </w:rPr>
            </w:pPr>
            <w:r w:rsidRPr="003A3247">
              <w:rPr>
                <w:sz w:val="16"/>
                <w:szCs w:val="16"/>
              </w:rPr>
              <w:t>China</w:t>
            </w:r>
            <w:r w:rsidRPr="003A3247">
              <w:rPr>
                <w:sz w:val="16"/>
                <w:szCs w:val="16"/>
                <w:vertAlign w:val="superscript"/>
              </w:rPr>
              <w:t>5</w:t>
            </w:r>
          </w:p>
        </w:tc>
        <w:tc>
          <w:tcPr>
            <w:tcW w:w="409" w:type="pct"/>
            <w:vAlign w:val="center"/>
          </w:tcPr>
          <w:p w14:paraId="35B5E85E" w14:textId="68622435" w:rsidR="00E71758" w:rsidRPr="003A3247" w:rsidRDefault="00C41B57" w:rsidP="008310B6">
            <w:pPr>
              <w:pStyle w:val="BodyText"/>
              <w:spacing w:after="0"/>
              <w:jc w:val="center"/>
              <w:rPr>
                <w:sz w:val="16"/>
                <w:szCs w:val="16"/>
              </w:rPr>
            </w:pPr>
            <w:r w:rsidRPr="003A3247">
              <w:rPr>
                <w:sz w:val="16"/>
                <w:szCs w:val="16"/>
              </w:rPr>
              <w:t>4,579</w:t>
            </w:r>
          </w:p>
        </w:tc>
        <w:tc>
          <w:tcPr>
            <w:tcW w:w="383" w:type="pct"/>
            <w:vAlign w:val="center"/>
          </w:tcPr>
          <w:p w14:paraId="044573DD" w14:textId="3E4F7691" w:rsidR="00E71758" w:rsidRPr="003A3247" w:rsidRDefault="00BF7FEE" w:rsidP="008310B6">
            <w:pPr>
              <w:pStyle w:val="BodyText"/>
              <w:spacing w:after="0"/>
              <w:jc w:val="center"/>
              <w:rPr>
                <w:sz w:val="16"/>
                <w:szCs w:val="16"/>
              </w:rPr>
            </w:pPr>
            <w:r w:rsidRPr="003A3247">
              <w:rPr>
                <w:sz w:val="16"/>
                <w:szCs w:val="16"/>
              </w:rPr>
              <w:t>11.4</w:t>
            </w:r>
          </w:p>
        </w:tc>
        <w:tc>
          <w:tcPr>
            <w:tcW w:w="876" w:type="pct"/>
            <w:shd w:val="clear" w:color="auto" w:fill="A0C7B8"/>
            <w:vAlign w:val="center"/>
          </w:tcPr>
          <w:p w14:paraId="336C03CF" w14:textId="40134126" w:rsidR="00E71758" w:rsidRPr="003A3247" w:rsidRDefault="003E43D9" w:rsidP="008310B6">
            <w:pPr>
              <w:pStyle w:val="BodyText"/>
              <w:spacing w:after="0"/>
              <w:rPr>
                <w:sz w:val="16"/>
                <w:szCs w:val="16"/>
              </w:rPr>
            </w:pPr>
            <w:r w:rsidRPr="003A3247">
              <w:rPr>
                <w:sz w:val="16"/>
                <w:szCs w:val="16"/>
              </w:rPr>
              <w:t>South Korea</w:t>
            </w:r>
          </w:p>
        </w:tc>
        <w:tc>
          <w:tcPr>
            <w:tcW w:w="410" w:type="pct"/>
            <w:vAlign w:val="center"/>
          </w:tcPr>
          <w:p w14:paraId="7C5C9BB0" w14:textId="681783DB" w:rsidR="00E71758" w:rsidRPr="003A3247" w:rsidRDefault="00634E1D" w:rsidP="008310B6">
            <w:pPr>
              <w:pStyle w:val="BodyText"/>
              <w:spacing w:after="0"/>
              <w:jc w:val="center"/>
              <w:rPr>
                <w:sz w:val="16"/>
                <w:szCs w:val="16"/>
              </w:rPr>
            </w:pPr>
            <w:r w:rsidRPr="003A3247">
              <w:rPr>
                <w:sz w:val="16"/>
                <w:szCs w:val="16"/>
              </w:rPr>
              <w:t>6,506</w:t>
            </w:r>
          </w:p>
        </w:tc>
        <w:tc>
          <w:tcPr>
            <w:tcW w:w="379" w:type="pct"/>
            <w:vAlign w:val="center"/>
          </w:tcPr>
          <w:p w14:paraId="5556440C" w14:textId="26608945" w:rsidR="00E71758" w:rsidRPr="003A3247" w:rsidRDefault="00F61424" w:rsidP="008310B6">
            <w:pPr>
              <w:pStyle w:val="BodyText"/>
              <w:spacing w:after="0"/>
              <w:jc w:val="center"/>
              <w:rPr>
                <w:sz w:val="16"/>
                <w:szCs w:val="16"/>
              </w:rPr>
            </w:pPr>
            <w:r w:rsidRPr="003A3247">
              <w:rPr>
                <w:sz w:val="16"/>
                <w:szCs w:val="16"/>
              </w:rPr>
              <w:t>16.3</w:t>
            </w:r>
          </w:p>
        </w:tc>
      </w:tr>
      <w:tr w:rsidR="000A6D6D" w14:paraId="46A0419D" w14:textId="77777777" w:rsidTr="00A31B89">
        <w:trPr>
          <w:trHeight w:val="227"/>
        </w:trPr>
        <w:tc>
          <w:tcPr>
            <w:tcW w:w="875" w:type="pct"/>
            <w:shd w:val="clear" w:color="auto" w:fill="A0C7B8"/>
            <w:vAlign w:val="center"/>
          </w:tcPr>
          <w:p w14:paraId="06311ACB" w14:textId="79D99C20" w:rsidR="00E71758" w:rsidRPr="003A3247" w:rsidRDefault="00E71758" w:rsidP="008310B6">
            <w:pPr>
              <w:pStyle w:val="BodyText"/>
              <w:spacing w:after="0"/>
              <w:rPr>
                <w:sz w:val="16"/>
                <w:szCs w:val="16"/>
              </w:rPr>
            </w:pPr>
            <w:r w:rsidRPr="003A3247">
              <w:rPr>
                <w:sz w:val="16"/>
                <w:szCs w:val="16"/>
              </w:rPr>
              <w:t>Taiwan</w:t>
            </w:r>
          </w:p>
        </w:tc>
        <w:tc>
          <w:tcPr>
            <w:tcW w:w="412" w:type="pct"/>
            <w:vAlign w:val="center"/>
          </w:tcPr>
          <w:p w14:paraId="6B69C0F8" w14:textId="0BB6E183" w:rsidR="00E71758" w:rsidRPr="003A3247" w:rsidRDefault="00E71758" w:rsidP="008310B6">
            <w:pPr>
              <w:pStyle w:val="BodyText"/>
              <w:spacing w:after="0"/>
              <w:jc w:val="center"/>
              <w:rPr>
                <w:sz w:val="16"/>
                <w:szCs w:val="16"/>
              </w:rPr>
            </w:pPr>
            <w:r w:rsidRPr="003A3247">
              <w:rPr>
                <w:sz w:val="16"/>
                <w:szCs w:val="16"/>
              </w:rPr>
              <w:t>1,6</w:t>
            </w:r>
            <w:r w:rsidR="001C0FFE" w:rsidRPr="003A3247">
              <w:rPr>
                <w:sz w:val="16"/>
                <w:szCs w:val="16"/>
              </w:rPr>
              <w:t>72</w:t>
            </w:r>
          </w:p>
        </w:tc>
        <w:tc>
          <w:tcPr>
            <w:tcW w:w="384" w:type="pct"/>
            <w:vAlign w:val="center"/>
          </w:tcPr>
          <w:p w14:paraId="21CE322A" w14:textId="419412AF" w:rsidR="00E71758" w:rsidRPr="003A3247" w:rsidRDefault="00E71758" w:rsidP="008310B6">
            <w:pPr>
              <w:pStyle w:val="BodyText"/>
              <w:spacing w:after="0"/>
              <w:jc w:val="center"/>
              <w:rPr>
                <w:sz w:val="16"/>
                <w:szCs w:val="16"/>
              </w:rPr>
            </w:pPr>
            <w:r w:rsidRPr="003A3247">
              <w:rPr>
                <w:sz w:val="16"/>
                <w:szCs w:val="16"/>
              </w:rPr>
              <w:t>1</w:t>
            </w:r>
            <w:r w:rsidR="0062723D" w:rsidRPr="003A3247">
              <w:rPr>
                <w:sz w:val="16"/>
                <w:szCs w:val="16"/>
              </w:rPr>
              <w:t>.4</w:t>
            </w:r>
          </w:p>
        </w:tc>
        <w:tc>
          <w:tcPr>
            <w:tcW w:w="871" w:type="pct"/>
            <w:shd w:val="clear" w:color="auto" w:fill="A0C7B8"/>
            <w:vAlign w:val="center"/>
          </w:tcPr>
          <w:p w14:paraId="4E8AC77A" w14:textId="7BF74166" w:rsidR="00E71758" w:rsidRPr="003A3247" w:rsidRDefault="00C41B57" w:rsidP="008310B6">
            <w:pPr>
              <w:pStyle w:val="BodyText"/>
              <w:spacing w:after="0"/>
              <w:rPr>
                <w:sz w:val="16"/>
                <w:szCs w:val="16"/>
              </w:rPr>
            </w:pPr>
            <w:r w:rsidRPr="003A3247">
              <w:rPr>
                <w:sz w:val="16"/>
                <w:szCs w:val="16"/>
              </w:rPr>
              <w:t>India</w:t>
            </w:r>
          </w:p>
        </w:tc>
        <w:tc>
          <w:tcPr>
            <w:tcW w:w="409" w:type="pct"/>
            <w:vAlign w:val="center"/>
          </w:tcPr>
          <w:p w14:paraId="7FD0A1C6" w14:textId="4D8094EA" w:rsidR="00E71758" w:rsidRPr="003A3247" w:rsidRDefault="00C41B57" w:rsidP="008310B6">
            <w:pPr>
              <w:pStyle w:val="BodyText"/>
              <w:spacing w:after="0"/>
              <w:jc w:val="center"/>
              <w:rPr>
                <w:sz w:val="16"/>
                <w:szCs w:val="16"/>
              </w:rPr>
            </w:pPr>
            <w:r w:rsidRPr="003A3247">
              <w:rPr>
                <w:sz w:val="16"/>
                <w:szCs w:val="16"/>
              </w:rPr>
              <w:t>3,499</w:t>
            </w:r>
          </w:p>
        </w:tc>
        <w:tc>
          <w:tcPr>
            <w:tcW w:w="383" w:type="pct"/>
            <w:vAlign w:val="center"/>
          </w:tcPr>
          <w:p w14:paraId="36573619" w14:textId="595CEBBD" w:rsidR="00E71758" w:rsidRPr="003A3247" w:rsidRDefault="00BF7FEE" w:rsidP="008310B6">
            <w:pPr>
              <w:pStyle w:val="BodyText"/>
              <w:spacing w:after="0"/>
              <w:jc w:val="center"/>
              <w:rPr>
                <w:sz w:val="16"/>
                <w:szCs w:val="16"/>
              </w:rPr>
            </w:pPr>
            <w:r w:rsidRPr="003A3247">
              <w:rPr>
                <w:sz w:val="16"/>
                <w:szCs w:val="16"/>
              </w:rPr>
              <w:t>8.7</w:t>
            </w:r>
          </w:p>
        </w:tc>
        <w:tc>
          <w:tcPr>
            <w:tcW w:w="876" w:type="pct"/>
            <w:shd w:val="clear" w:color="auto" w:fill="A0C7B8"/>
            <w:vAlign w:val="center"/>
          </w:tcPr>
          <w:p w14:paraId="550452FF" w14:textId="17A27CCC" w:rsidR="00E71758" w:rsidRPr="003A3247" w:rsidRDefault="0067120B" w:rsidP="008310B6">
            <w:pPr>
              <w:pStyle w:val="BodyText"/>
              <w:spacing w:after="0"/>
              <w:rPr>
                <w:sz w:val="16"/>
                <w:szCs w:val="16"/>
              </w:rPr>
            </w:pPr>
            <w:r w:rsidRPr="003A3247">
              <w:rPr>
                <w:sz w:val="16"/>
                <w:szCs w:val="16"/>
              </w:rPr>
              <w:t>China</w:t>
            </w:r>
            <w:r w:rsidRPr="003A3247">
              <w:rPr>
                <w:sz w:val="16"/>
                <w:szCs w:val="16"/>
                <w:vertAlign w:val="superscript"/>
              </w:rPr>
              <w:t>5</w:t>
            </w:r>
          </w:p>
        </w:tc>
        <w:tc>
          <w:tcPr>
            <w:tcW w:w="410" w:type="pct"/>
            <w:vAlign w:val="center"/>
          </w:tcPr>
          <w:p w14:paraId="7847BF69" w14:textId="74D8B809" w:rsidR="00E71758" w:rsidRPr="003A3247" w:rsidRDefault="00634E1D" w:rsidP="008310B6">
            <w:pPr>
              <w:pStyle w:val="BodyText"/>
              <w:spacing w:after="0"/>
              <w:jc w:val="center"/>
              <w:rPr>
                <w:sz w:val="16"/>
                <w:szCs w:val="16"/>
              </w:rPr>
            </w:pPr>
            <w:r w:rsidRPr="003A3247">
              <w:rPr>
                <w:sz w:val="16"/>
                <w:szCs w:val="16"/>
              </w:rPr>
              <w:t>4,784</w:t>
            </w:r>
          </w:p>
        </w:tc>
        <w:tc>
          <w:tcPr>
            <w:tcW w:w="379" w:type="pct"/>
            <w:vAlign w:val="center"/>
          </w:tcPr>
          <w:p w14:paraId="09562410" w14:textId="558D2802" w:rsidR="00E71758" w:rsidRPr="003A3247" w:rsidRDefault="00F61424" w:rsidP="008310B6">
            <w:pPr>
              <w:pStyle w:val="BodyText"/>
              <w:spacing w:after="0"/>
              <w:jc w:val="center"/>
              <w:rPr>
                <w:sz w:val="16"/>
                <w:szCs w:val="16"/>
              </w:rPr>
            </w:pPr>
            <w:r w:rsidRPr="003A3247">
              <w:rPr>
                <w:sz w:val="16"/>
                <w:szCs w:val="16"/>
              </w:rPr>
              <w:t>12.0</w:t>
            </w:r>
          </w:p>
        </w:tc>
      </w:tr>
      <w:tr w:rsidR="000A6D6D" w14:paraId="263058BA" w14:textId="77777777" w:rsidTr="00A31B89">
        <w:trPr>
          <w:trHeight w:val="227"/>
        </w:trPr>
        <w:tc>
          <w:tcPr>
            <w:tcW w:w="875" w:type="pct"/>
            <w:shd w:val="clear" w:color="auto" w:fill="A0C7B8"/>
            <w:vAlign w:val="center"/>
          </w:tcPr>
          <w:p w14:paraId="0D01FA6F" w14:textId="601BA52F" w:rsidR="00E71758" w:rsidRPr="003A3247" w:rsidRDefault="00E71758" w:rsidP="008310B6">
            <w:pPr>
              <w:pStyle w:val="BodyText"/>
              <w:spacing w:after="0"/>
              <w:rPr>
                <w:sz w:val="16"/>
                <w:szCs w:val="16"/>
              </w:rPr>
            </w:pPr>
            <w:r w:rsidRPr="003A3247">
              <w:rPr>
                <w:sz w:val="16"/>
                <w:szCs w:val="16"/>
              </w:rPr>
              <w:t>Vietnam</w:t>
            </w:r>
          </w:p>
        </w:tc>
        <w:tc>
          <w:tcPr>
            <w:tcW w:w="412" w:type="pct"/>
            <w:vAlign w:val="center"/>
          </w:tcPr>
          <w:p w14:paraId="165842BD" w14:textId="4BA7BB3B" w:rsidR="00E71758" w:rsidRPr="003A3247" w:rsidRDefault="00E71758" w:rsidP="008310B6">
            <w:pPr>
              <w:pStyle w:val="BodyText"/>
              <w:spacing w:after="0"/>
              <w:jc w:val="center"/>
              <w:rPr>
                <w:sz w:val="16"/>
                <w:szCs w:val="16"/>
              </w:rPr>
            </w:pPr>
            <w:r w:rsidRPr="003A3247">
              <w:rPr>
                <w:sz w:val="16"/>
                <w:szCs w:val="16"/>
              </w:rPr>
              <w:t>1,</w:t>
            </w:r>
            <w:r w:rsidR="00FD1924" w:rsidRPr="003A3247">
              <w:rPr>
                <w:sz w:val="16"/>
                <w:szCs w:val="16"/>
              </w:rPr>
              <w:t>404</w:t>
            </w:r>
          </w:p>
        </w:tc>
        <w:tc>
          <w:tcPr>
            <w:tcW w:w="384" w:type="pct"/>
            <w:vAlign w:val="center"/>
          </w:tcPr>
          <w:p w14:paraId="5BB42ADE" w14:textId="029E3252" w:rsidR="00E71758" w:rsidRPr="003A3247" w:rsidRDefault="00E71758" w:rsidP="008310B6">
            <w:pPr>
              <w:pStyle w:val="BodyText"/>
              <w:spacing w:after="0"/>
              <w:jc w:val="center"/>
              <w:rPr>
                <w:sz w:val="16"/>
                <w:szCs w:val="16"/>
              </w:rPr>
            </w:pPr>
            <w:r w:rsidRPr="003A3247">
              <w:rPr>
                <w:sz w:val="16"/>
                <w:szCs w:val="16"/>
              </w:rPr>
              <w:t>1</w:t>
            </w:r>
            <w:r w:rsidR="0062723D" w:rsidRPr="003A3247">
              <w:rPr>
                <w:sz w:val="16"/>
                <w:szCs w:val="16"/>
              </w:rPr>
              <w:t>.2</w:t>
            </w:r>
          </w:p>
        </w:tc>
        <w:tc>
          <w:tcPr>
            <w:tcW w:w="871" w:type="pct"/>
            <w:shd w:val="clear" w:color="auto" w:fill="A0C7B8"/>
            <w:vAlign w:val="center"/>
          </w:tcPr>
          <w:p w14:paraId="2B7824C7" w14:textId="28E5D134" w:rsidR="00E71758" w:rsidRPr="003A3247" w:rsidRDefault="00C41B57" w:rsidP="008310B6">
            <w:pPr>
              <w:pStyle w:val="BodyText"/>
              <w:spacing w:after="0"/>
              <w:rPr>
                <w:sz w:val="16"/>
                <w:szCs w:val="16"/>
              </w:rPr>
            </w:pPr>
            <w:r w:rsidRPr="003A3247">
              <w:rPr>
                <w:sz w:val="16"/>
                <w:szCs w:val="16"/>
              </w:rPr>
              <w:t>South Korea</w:t>
            </w:r>
          </w:p>
        </w:tc>
        <w:tc>
          <w:tcPr>
            <w:tcW w:w="409" w:type="pct"/>
            <w:vAlign w:val="center"/>
          </w:tcPr>
          <w:p w14:paraId="4F0257E4" w14:textId="59C2C1D1" w:rsidR="00E71758" w:rsidRPr="003A3247" w:rsidRDefault="00C41B57" w:rsidP="008310B6">
            <w:pPr>
              <w:pStyle w:val="BodyText"/>
              <w:spacing w:after="0"/>
              <w:jc w:val="center"/>
              <w:rPr>
                <w:sz w:val="16"/>
                <w:szCs w:val="16"/>
              </w:rPr>
            </w:pPr>
            <w:r w:rsidRPr="003A3247">
              <w:rPr>
                <w:sz w:val="16"/>
                <w:szCs w:val="16"/>
              </w:rPr>
              <w:t>3,416</w:t>
            </w:r>
          </w:p>
        </w:tc>
        <w:tc>
          <w:tcPr>
            <w:tcW w:w="383" w:type="pct"/>
            <w:vAlign w:val="center"/>
          </w:tcPr>
          <w:p w14:paraId="3C47629E" w14:textId="5F53D581" w:rsidR="00E71758" w:rsidRPr="003A3247" w:rsidRDefault="00BF7FEE" w:rsidP="008310B6">
            <w:pPr>
              <w:pStyle w:val="BodyText"/>
              <w:spacing w:after="0"/>
              <w:jc w:val="center"/>
              <w:rPr>
                <w:sz w:val="16"/>
                <w:szCs w:val="16"/>
              </w:rPr>
            </w:pPr>
            <w:r w:rsidRPr="003A3247">
              <w:rPr>
                <w:sz w:val="16"/>
                <w:szCs w:val="16"/>
              </w:rPr>
              <w:t>8.5</w:t>
            </w:r>
          </w:p>
        </w:tc>
        <w:tc>
          <w:tcPr>
            <w:tcW w:w="876" w:type="pct"/>
            <w:shd w:val="clear" w:color="auto" w:fill="A0C7B8"/>
            <w:vAlign w:val="center"/>
          </w:tcPr>
          <w:p w14:paraId="33A361D5" w14:textId="6A5A2A87" w:rsidR="00E71758" w:rsidRPr="003A3247" w:rsidRDefault="0067120B" w:rsidP="008310B6">
            <w:pPr>
              <w:pStyle w:val="BodyText"/>
              <w:spacing w:after="0"/>
              <w:rPr>
                <w:sz w:val="16"/>
                <w:szCs w:val="16"/>
              </w:rPr>
            </w:pPr>
            <w:r w:rsidRPr="003A3247">
              <w:rPr>
                <w:sz w:val="16"/>
                <w:szCs w:val="16"/>
              </w:rPr>
              <w:t>Taiwan</w:t>
            </w:r>
          </w:p>
        </w:tc>
        <w:tc>
          <w:tcPr>
            <w:tcW w:w="410" w:type="pct"/>
            <w:vAlign w:val="center"/>
          </w:tcPr>
          <w:p w14:paraId="205D5B6E" w14:textId="734500B5" w:rsidR="00E71758" w:rsidRPr="003A3247" w:rsidRDefault="00582233" w:rsidP="008310B6">
            <w:pPr>
              <w:pStyle w:val="BodyText"/>
              <w:spacing w:after="0"/>
              <w:jc w:val="center"/>
              <w:rPr>
                <w:sz w:val="16"/>
                <w:szCs w:val="16"/>
              </w:rPr>
            </w:pPr>
            <w:r w:rsidRPr="003A3247">
              <w:rPr>
                <w:sz w:val="16"/>
                <w:szCs w:val="16"/>
              </w:rPr>
              <w:t>3,457</w:t>
            </w:r>
          </w:p>
        </w:tc>
        <w:tc>
          <w:tcPr>
            <w:tcW w:w="379" w:type="pct"/>
            <w:vAlign w:val="center"/>
          </w:tcPr>
          <w:p w14:paraId="79AADD15" w14:textId="1373C6C7" w:rsidR="00E71758" w:rsidRPr="003A3247" w:rsidRDefault="00F61424" w:rsidP="008310B6">
            <w:pPr>
              <w:pStyle w:val="BodyText"/>
              <w:spacing w:after="0"/>
              <w:jc w:val="center"/>
              <w:rPr>
                <w:sz w:val="16"/>
                <w:szCs w:val="16"/>
              </w:rPr>
            </w:pPr>
            <w:r w:rsidRPr="003A3247">
              <w:rPr>
                <w:sz w:val="16"/>
                <w:szCs w:val="16"/>
              </w:rPr>
              <w:t>8.7</w:t>
            </w:r>
          </w:p>
        </w:tc>
      </w:tr>
      <w:tr w:rsidR="000A6D6D" w14:paraId="39588451" w14:textId="77777777" w:rsidTr="00A31B89">
        <w:trPr>
          <w:trHeight w:val="227"/>
        </w:trPr>
        <w:tc>
          <w:tcPr>
            <w:tcW w:w="875" w:type="pct"/>
            <w:shd w:val="clear" w:color="auto" w:fill="A0C7B8"/>
            <w:vAlign w:val="center"/>
          </w:tcPr>
          <w:p w14:paraId="7E3EF7D0" w14:textId="37E8C739" w:rsidR="00E71758" w:rsidRPr="003A3247" w:rsidRDefault="00E71758" w:rsidP="008310B6">
            <w:pPr>
              <w:pStyle w:val="BodyText"/>
              <w:spacing w:after="0"/>
              <w:rPr>
                <w:sz w:val="16"/>
                <w:szCs w:val="16"/>
              </w:rPr>
            </w:pPr>
            <w:r w:rsidRPr="003A3247">
              <w:rPr>
                <w:sz w:val="16"/>
                <w:szCs w:val="16"/>
              </w:rPr>
              <w:t>All other markets</w:t>
            </w:r>
          </w:p>
        </w:tc>
        <w:tc>
          <w:tcPr>
            <w:tcW w:w="412" w:type="pct"/>
            <w:vAlign w:val="center"/>
          </w:tcPr>
          <w:p w14:paraId="50B5DC33" w14:textId="0C77DD11" w:rsidR="00E71758" w:rsidRPr="003A3247" w:rsidRDefault="00E71758" w:rsidP="008310B6">
            <w:pPr>
              <w:pStyle w:val="BodyText"/>
              <w:spacing w:after="0"/>
              <w:jc w:val="center"/>
              <w:rPr>
                <w:sz w:val="16"/>
                <w:szCs w:val="16"/>
              </w:rPr>
            </w:pPr>
            <w:r w:rsidRPr="003A3247">
              <w:rPr>
                <w:sz w:val="16"/>
                <w:szCs w:val="16"/>
              </w:rPr>
              <w:t>1,</w:t>
            </w:r>
            <w:r w:rsidR="00C4073E" w:rsidRPr="003A3247">
              <w:rPr>
                <w:sz w:val="16"/>
                <w:szCs w:val="16"/>
              </w:rPr>
              <w:t>256</w:t>
            </w:r>
          </w:p>
        </w:tc>
        <w:tc>
          <w:tcPr>
            <w:tcW w:w="384" w:type="pct"/>
            <w:vAlign w:val="center"/>
          </w:tcPr>
          <w:p w14:paraId="6BCD7142" w14:textId="4FA46FB4" w:rsidR="00E71758" w:rsidRPr="003A3247" w:rsidRDefault="00E71758" w:rsidP="008310B6">
            <w:pPr>
              <w:pStyle w:val="BodyText"/>
              <w:spacing w:after="0"/>
              <w:jc w:val="center"/>
              <w:rPr>
                <w:sz w:val="16"/>
                <w:szCs w:val="16"/>
              </w:rPr>
            </w:pPr>
            <w:r w:rsidRPr="003A3247">
              <w:rPr>
                <w:sz w:val="16"/>
                <w:szCs w:val="16"/>
              </w:rPr>
              <w:t>1</w:t>
            </w:r>
            <w:r w:rsidR="0062723D" w:rsidRPr="003A3247">
              <w:rPr>
                <w:sz w:val="16"/>
                <w:szCs w:val="16"/>
              </w:rPr>
              <w:t>.0</w:t>
            </w:r>
          </w:p>
        </w:tc>
        <w:tc>
          <w:tcPr>
            <w:tcW w:w="871" w:type="pct"/>
            <w:shd w:val="clear" w:color="auto" w:fill="A0C7B8"/>
            <w:vAlign w:val="center"/>
          </w:tcPr>
          <w:p w14:paraId="437EDDEC" w14:textId="364FD051" w:rsidR="00E71758" w:rsidRPr="003A3247" w:rsidRDefault="00E71758" w:rsidP="008310B6">
            <w:pPr>
              <w:pStyle w:val="BodyText"/>
              <w:spacing w:after="0"/>
              <w:rPr>
                <w:sz w:val="16"/>
                <w:szCs w:val="16"/>
              </w:rPr>
            </w:pPr>
            <w:r w:rsidRPr="003A3247">
              <w:rPr>
                <w:sz w:val="16"/>
                <w:szCs w:val="16"/>
              </w:rPr>
              <w:t>All other markets</w:t>
            </w:r>
          </w:p>
        </w:tc>
        <w:tc>
          <w:tcPr>
            <w:tcW w:w="409" w:type="pct"/>
            <w:vAlign w:val="center"/>
          </w:tcPr>
          <w:p w14:paraId="751484C4" w14:textId="46BF4262" w:rsidR="00E71758" w:rsidRPr="003A3247" w:rsidRDefault="00BF7FEE" w:rsidP="008310B6">
            <w:pPr>
              <w:pStyle w:val="BodyText"/>
              <w:spacing w:after="0"/>
              <w:jc w:val="center"/>
              <w:rPr>
                <w:sz w:val="16"/>
                <w:szCs w:val="16"/>
              </w:rPr>
            </w:pPr>
            <w:r w:rsidRPr="003A3247">
              <w:rPr>
                <w:sz w:val="16"/>
                <w:szCs w:val="16"/>
              </w:rPr>
              <w:t>7,072</w:t>
            </w:r>
          </w:p>
        </w:tc>
        <w:tc>
          <w:tcPr>
            <w:tcW w:w="383" w:type="pct"/>
            <w:vAlign w:val="center"/>
          </w:tcPr>
          <w:p w14:paraId="2F3651D5" w14:textId="49AABCC0" w:rsidR="00E71758" w:rsidRPr="003A3247" w:rsidRDefault="00BF7FEE" w:rsidP="008310B6">
            <w:pPr>
              <w:pStyle w:val="BodyText"/>
              <w:spacing w:after="0"/>
              <w:jc w:val="center"/>
              <w:rPr>
                <w:sz w:val="16"/>
                <w:szCs w:val="16"/>
              </w:rPr>
            </w:pPr>
            <w:r w:rsidRPr="003A3247">
              <w:rPr>
                <w:sz w:val="16"/>
                <w:szCs w:val="16"/>
              </w:rPr>
              <w:t>17.6</w:t>
            </w:r>
          </w:p>
        </w:tc>
        <w:tc>
          <w:tcPr>
            <w:tcW w:w="876" w:type="pct"/>
            <w:shd w:val="clear" w:color="auto" w:fill="A0C7B8"/>
            <w:vAlign w:val="center"/>
          </w:tcPr>
          <w:p w14:paraId="51EE3151" w14:textId="2D343635" w:rsidR="00E71758" w:rsidRPr="003A3247" w:rsidRDefault="00E71758" w:rsidP="008310B6">
            <w:pPr>
              <w:pStyle w:val="BodyText"/>
              <w:spacing w:after="0"/>
              <w:rPr>
                <w:sz w:val="16"/>
                <w:szCs w:val="16"/>
              </w:rPr>
            </w:pPr>
            <w:r w:rsidRPr="003A3247">
              <w:rPr>
                <w:sz w:val="16"/>
                <w:szCs w:val="16"/>
              </w:rPr>
              <w:t>All other markets</w:t>
            </w:r>
          </w:p>
        </w:tc>
        <w:tc>
          <w:tcPr>
            <w:tcW w:w="410" w:type="pct"/>
            <w:vAlign w:val="center"/>
          </w:tcPr>
          <w:p w14:paraId="39E6E191" w14:textId="0C73C195" w:rsidR="00E71758" w:rsidRPr="003A3247" w:rsidRDefault="00582233" w:rsidP="008310B6">
            <w:pPr>
              <w:pStyle w:val="BodyText"/>
              <w:spacing w:after="0"/>
              <w:jc w:val="center"/>
              <w:rPr>
                <w:sz w:val="16"/>
                <w:szCs w:val="16"/>
              </w:rPr>
            </w:pPr>
            <w:r w:rsidRPr="003A3247">
              <w:rPr>
                <w:sz w:val="16"/>
                <w:szCs w:val="16"/>
              </w:rPr>
              <w:t>4,111</w:t>
            </w:r>
          </w:p>
        </w:tc>
        <w:tc>
          <w:tcPr>
            <w:tcW w:w="379" w:type="pct"/>
            <w:vAlign w:val="center"/>
          </w:tcPr>
          <w:p w14:paraId="69685C27" w14:textId="0F2F0848" w:rsidR="00E71758" w:rsidRPr="003A3247" w:rsidRDefault="00F61424" w:rsidP="008310B6">
            <w:pPr>
              <w:pStyle w:val="BodyText"/>
              <w:spacing w:after="0"/>
              <w:jc w:val="center"/>
              <w:rPr>
                <w:sz w:val="16"/>
                <w:szCs w:val="16"/>
              </w:rPr>
            </w:pPr>
            <w:r w:rsidRPr="003A3247">
              <w:rPr>
                <w:sz w:val="16"/>
                <w:szCs w:val="16"/>
              </w:rPr>
              <w:t>10.3</w:t>
            </w:r>
          </w:p>
        </w:tc>
      </w:tr>
      <w:tr w:rsidR="000A6D6D" w14:paraId="6F5C7AAF" w14:textId="77777777" w:rsidTr="00A31B89">
        <w:trPr>
          <w:trHeight w:val="227"/>
        </w:trPr>
        <w:tc>
          <w:tcPr>
            <w:tcW w:w="875" w:type="pct"/>
            <w:shd w:val="clear" w:color="auto" w:fill="A0C7B8"/>
            <w:vAlign w:val="center"/>
          </w:tcPr>
          <w:p w14:paraId="45A8B3AC" w14:textId="6DAD2BCB" w:rsidR="00E71758" w:rsidRPr="003A3247" w:rsidRDefault="00E71758" w:rsidP="008310B6">
            <w:pPr>
              <w:pStyle w:val="BodyText"/>
              <w:spacing w:after="0"/>
              <w:rPr>
                <w:b/>
                <w:sz w:val="16"/>
                <w:szCs w:val="16"/>
              </w:rPr>
            </w:pPr>
            <w:r w:rsidRPr="003A3247">
              <w:rPr>
                <w:b/>
                <w:sz w:val="16"/>
                <w:szCs w:val="16"/>
              </w:rPr>
              <w:t>Total</w:t>
            </w:r>
          </w:p>
        </w:tc>
        <w:tc>
          <w:tcPr>
            <w:tcW w:w="412" w:type="pct"/>
            <w:vAlign w:val="center"/>
          </w:tcPr>
          <w:p w14:paraId="74019B8F" w14:textId="48D71FC9" w:rsidR="00E71758" w:rsidRPr="003A3247" w:rsidRDefault="00E71758" w:rsidP="008310B6">
            <w:pPr>
              <w:pStyle w:val="BodyText"/>
              <w:spacing w:after="0"/>
              <w:jc w:val="center"/>
              <w:rPr>
                <w:b/>
                <w:sz w:val="16"/>
                <w:szCs w:val="16"/>
              </w:rPr>
            </w:pPr>
            <w:r w:rsidRPr="003A3247">
              <w:rPr>
                <w:b/>
                <w:sz w:val="16"/>
                <w:szCs w:val="16"/>
              </w:rPr>
              <w:t>11</w:t>
            </w:r>
            <w:r w:rsidR="000C09FF" w:rsidRPr="003A3247">
              <w:rPr>
                <w:b/>
                <w:sz w:val="16"/>
                <w:szCs w:val="16"/>
              </w:rPr>
              <w:t>9</w:t>
            </w:r>
            <w:r w:rsidRPr="003A3247">
              <w:rPr>
                <w:b/>
                <w:sz w:val="16"/>
                <w:szCs w:val="16"/>
              </w:rPr>
              <w:t>,</w:t>
            </w:r>
            <w:r w:rsidR="000C09FF" w:rsidRPr="003A3247">
              <w:rPr>
                <w:b/>
                <w:sz w:val="16"/>
                <w:szCs w:val="16"/>
              </w:rPr>
              <w:t>659</w:t>
            </w:r>
          </w:p>
        </w:tc>
        <w:tc>
          <w:tcPr>
            <w:tcW w:w="384" w:type="pct"/>
            <w:vAlign w:val="center"/>
          </w:tcPr>
          <w:p w14:paraId="7CB9A120" w14:textId="4A439CBF" w:rsidR="00E71758" w:rsidRPr="003A3247" w:rsidRDefault="00E71758" w:rsidP="008310B6">
            <w:pPr>
              <w:pStyle w:val="BodyText"/>
              <w:spacing w:after="0"/>
              <w:jc w:val="center"/>
              <w:rPr>
                <w:b/>
                <w:sz w:val="16"/>
                <w:szCs w:val="16"/>
              </w:rPr>
            </w:pPr>
            <w:r w:rsidRPr="003A3247">
              <w:rPr>
                <w:b/>
                <w:sz w:val="16"/>
                <w:szCs w:val="16"/>
              </w:rPr>
              <w:t>100</w:t>
            </w:r>
            <w:r w:rsidR="00BF7FEE" w:rsidRPr="003A3247">
              <w:rPr>
                <w:b/>
                <w:sz w:val="16"/>
                <w:szCs w:val="16"/>
              </w:rPr>
              <w:t>.0</w:t>
            </w:r>
          </w:p>
        </w:tc>
        <w:tc>
          <w:tcPr>
            <w:tcW w:w="871" w:type="pct"/>
            <w:shd w:val="clear" w:color="auto" w:fill="A0C7B8"/>
            <w:vAlign w:val="center"/>
          </w:tcPr>
          <w:p w14:paraId="78674348" w14:textId="2EF777B0" w:rsidR="00E71758" w:rsidRPr="003A3247" w:rsidRDefault="00E71758" w:rsidP="008310B6">
            <w:pPr>
              <w:pStyle w:val="BodyText"/>
              <w:spacing w:after="0"/>
              <w:rPr>
                <w:b/>
                <w:sz w:val="16"/>
                <w:szCs w:val="16"/>
              </w:rPr>
            </w:pPr>
            <w:r w:rsidRPr="003A3247">
              <w:rPr>
                <w:b/>
                <w:sz w:val="16"/>
                <w:szCs w:val="16"/>
              </w:rPr>
              <w:t>Total</w:t>
            </w:r>
          </w:p>
        </w:tc>
        <w:tc>
          <w:tcPr>
            <w:tcW w:w="409" w:type="pct"/>
            <w:vAlign w:val="center"/>
          </w:tcPr>
          <w:p w14:paraId="2C8D0856" w14:textId="388D2089" w:rsidR="00E71758" w:rsidRPr="003A3247" w:rsidRDefault="00BF7FEE" w:rsidP="008310B6">
            <w:pPr>
              <w:pStyle w:val="BodyText"/>
              <w:spacing w:after="0"/>
              <w:jc w:val="center"/>
              <w:rPr>
                <w:b/>
                <w:sz w:val="16"/>
                <w:szCs w:val="16"/>
              </w:rPr>
            </w:pPr>
            <w:r w:rsidRPr="003A3247">
              <w:rPr>
                <w:b/>
                <w:sz w:val="16"/>
                <w:szCs w:val="16"/>
              </w:rPr>
              <w:t>40,175</w:t>
            </w:r>
          </w:p>
        </w:tc>
        <w:tc>
          <w:tcPr>
            <w:tcW w:w="383" w:type="pct"/>
            <w:vAlign w:val="center"/>
          </w:tcPr>
          <w:p w14:paraId="3985835D" w14:textId="2362B000" w:rsidR="00E71758" w:rsidRPr="003A3247" w:rsidRDefault="00BF7FEE" w:rsidP="008310B6">
            <w:pPr>
              <w:pStyle w:val="BodyText"/>
              <w:spacing w:after="0"/>
              <w:jc w:val="center"/>
              <w:rPr>
                <w:b/>
                <w:sz w:val="16"/>
                <w:szCs w:val="16"/>
              </w:rPr>
            </w:pPr>
            <w:r w:rsidRPr="003A3247">
              <w:rPr>
                <w:b/>
                <w:sz w:val="16"/>
                <w:szCs w:val="16"/>
              </w:rPr>
              <w:t>100.0</w:t>
            </w:r>
          </w:p>
        </w:tc>
        <w:tc>
          <w:tcPr>
            <w:tcW w:w="876" w:type="pct"/>
            <w:shd w:val="clear" w:color="auto" w:fill="A0C7B8"/>
            <w:vAlign w:val="center"/>
          </w:tcPr>
          <w:p w14:paraId="520D627F" w14:textId="4710564A" w:rsidR="00E71758" w:rsidRPr="003A3247" w:rsidRDefault="00E71758" w:rsidP="008310B6">
            <w:pPr>
              <w:pStyle w:val="BodyText"/>
              <w:spacing w:after="0"/>
              <w:rPr>
                <w:b/>
                <w:sz w:val="16"/>
                <w:szCs w:val="16"/>
              </w:rPr>
            </w:pPr>
            <w:r w:rsidRPr="003A3247">
              <w:rPr>
                <w:b/>
                <w:sz w:val="16"/>
                <w:szCs w:val="16"/>
              </w:rPr>
              <w:t>Total</w:t>
            </w:r>
          </w:p>
        </w:tc>
        <w:tc>
          <w:tcPr>
            <w:tcW w:w="410" w:type="pct"/>
            <w:vAlign w:val="center"/>
          </w:tcPr>
          <w:p w14:paraId="66888890" w14:textId="1CF231ED" w:rsidR="00E71758" w:rsidRPr="003A3247" w:rsidRDefault="00582233" w:rsidP="008310B6">
            <w:pPr>
              <w:pStyle w:val="BodyText"/>
              <w:spacing w:after="0"/>
              <w:jc w:val="center"/>
              <w:rPr>
                <w:b/>
                <w:sz w:val="16"/>
                <w:szCs w:val="16"/>
              </w:rPr>
            </w:pPr>
            <w:r w:rsidRPr="003A3247">
              <w:rPr>
                <w:b/>
                <w:sz w:val="16"/>
                <w:szCs w:val="16"/>
              </w:rPr>
              <w:t>39,959</w:t>
            </w:r>
          </w:p>
        </w:tc>
        <w:tc>
          <w:tcPr>
            <w:tcW w:w="379" w:type="pct"/>
            <w:vAlign w:val="center"/>
          </w:tcPr>
          <w:p w14:paraId="1EEBE1C5" w14:textId="7EBD524C" w:rsidR="00E71758" w:rsidRPr="003A3247" w:rsidRDefault="00F61424" w:rsidP="008310B6">
            <w:pPr>
              <w:pStyle w:val="BodyText"/>
              <w:spacing w:after="0"/>
              <w:jc w:val="center"/>
              <w:rPr>
                <w:b/>
                <w:sz w:val="16"/>
                <w:szCs w:val="16"/>
              </w:rPr>
            </w:pPr>
            <w:r w:rsidRPr="003A3247">
              <w:rPr>
                <w:b/>
                <w:sz w:val="16"/>
                <w:szCs w:val="16"/>
              </w:rPr>
              <w:t>100.0</w:t>
            </w:r>
          </w:p>
        </w:tc>
      </w:tr>
      <w:tr w:rsidR="00A31B89" w14:paraId="5CD6588E" w14:textId="77777777" w:rsidTr="00A31B89">
        <w:trPr>
          <w:trHeight w:val="227"/>
        </w:trPr>
        <w:tc>
          <w:tcPr>
            <w:tcW w:w="875" w:type="pct"/>
            <w:shd w:val="clear" w:color="auto" w:fill="A0C7B8"/>
            <w:vAlign w:val="center"/>
          </w:tcPr>
          <w:p w14:paraId="5889F125" w14:textId="3062D26B" w:rsidR="00A31B89" w:rsidRPr="003A3247" w:rsidRDefault="00A31B89" w:rsidP="008310B6">
            <w:pPr>
              <w:pStyle w:val="BodyText"/>
              <w:spacing w:after="0"/>
              <w:rPr>
                <w:i/>
                <w:sz w:val="16"/>
                <w:szCs w:val="16"/>
              </w:rPr>
            </w:pPr>
            <w:r w:rsidRPr="003A3247">
              <w:rPr>
                <w:i/>
                <w:sz w:val="16"/>
                <w:szCs w:val="16"/>
              </w:rPr>
              <w:t>Share of</w:t>
            </w:r>
            <w:r w:rsidRPr="003A3247">
              <w:rPr>
                <w:i/>
                <w:sz w:val="16"/>
                <w:szCs w:val="16"/>
              </w:rPr>
              <w:br/>
              <w:t>WA total exports</w:t>
            </w:r>
          </w:p>
        </w:tc>
        <w:tc>
          <w:tcPr>
            <w:tcW w:w="796" w:type="pct"/>
            <w:gridSpan w:val="2"/>
            <w:vAlign w:val="center"/>
          </w:tcPr>
          <w:p w14:paraId="55BA88EE" w14:textId="14AD732B" w:rsidR="00A31B89" w:rsidRPr="003A3247" w:rsidRDefault="00A31B89" w:rsidP="008310B6">
            <w:pPr>
              <w:pStyle w:val="BodyText"/>
              <w:spacing w:after="0"/>
              <w:jc w:val="center"/>
              <w:rPr>
                <w:i/>
                <w:sz w:val="16"/>
                <w:szCs w:val="16"/>
              </w:rPr>
            </w:pPr>
            <w:r w:rsidRPr="003A3247">
              <w:rPr>
                <w:i/>
                <w:sz w:val="16"/>
                <w:szCs w:val="16"/>
              </w:rPr>
              <w:t>50.4%</w:t>
            </w:r>
          </w:p>
        </w:tc>
        <w:tc>
          <w:tcPr>
            <w:tcW w:w="871" w:type="pct"/>
            <w:shd w:val="clear" w:color="auto" w:fill="A0C7B8"/>
            <w:vAlign w:val="center"/>
          </w:tcPr>
          <w:p w14:paraId="70240207" w14:textId="4974FC84" w:rsidR="00A31B89" w:rsidRPr="003A3247" w:rsidRDefault="00A31B89" w:rsidP="008310B6">
            <w:pPr>
              <w:pStyle w:val="BodyText"/>
              <w:spacing w:after="0"/>
              <w:rPr>
                <w:i/>
                <w:sz w:val="16"/>
                <w:szCs w:val="16"/>
              </w:rPr>
            </w:pPr>
            <w:r w:rsidRPr="003A3247">
              <w:rPr>
                <w:i/>
                <w:sz w:val="16"/>
                <w:szCs w:val="16"/>
              </w:rPr>
              <w:t xml:space="preserve">Share of </w:t>
            </w:r>
            <w:r w:rsidRPr="003A3247">
              <w:rPr>
                <w:i/>
                <w:sz w:val="16"/>
                <w:szCs w:val="16"/>
              </w:rPr>
              <w:br/>
              <w:t>WA total exports</w:t>
            </w:r>
          </w:p>
        </w:tc>
        <w:tc>
          <w:tcPr>
            <w:tcW w:w="792" w:type="pct"/>
            <w:gridSpan w:val="2"/>
            <w:vAlign w:val="center"/>
          </w:tcPr>
          <w:p w14:paraId="21B4E2A0" w14:textId="77E37C0D" w:rsidR="00A31B89" w:rsidRPr="003A3247" w:rsidRDefault="00A31B89" w:rsidP="008310B6">
            <w:pPr>
              <w:pStyle w:val="BodyText"/>
              <w:spacing w:after="0"/>
              <w:jc w:val="center"/>
              <w:rPr>
                <w:i/>
                <w:iCs/>
                <w:sz w:val="16"/>
                <w:szCs w:val="16"/>
              </w:rPr>
            </w:pPr>
            <w:r w:rsidRPr="003A3247">
              <w:rPr>
                <w:i/>
                <w:sz w:val="16"/>
                <w:szCs w:val="16"/>
              </w:rPr>
              <w:t>16.9%</w:t>
            </w:r>
          </w:p>
        </w:tc>
        <w:tc>
          <w:tcPr>
            <w:tcW w:w="876" w:type="pct"/>
            <w:shd w:val="clear" w:color="auto" w:fill="A0C7B8"/>
            <w:vAlign w:val="center"/>
          </w:tcPr>
          <w:p w14:paraId="3366DBE8" w14:textId="791D7C14" w:rsidR="00A31B89" w:rsidRPr="003A3247" w:rsidRDefault="00A31B89" w:rsidP="008310B6">
            <w:pPr>
              <w:pStyle w:val="BodyText"/>
              <w:spacing w:after="0"/>
              <w:rPr>
                <w:i/>
                <w:sz w:val="16"/>
                <w:szCs w:val="16"/>
              </w:rPr>
            </w:pPr>
            <w:r w:rsidRPr="003A3247">
              <w:rPr>
                <w:i/>
                <w:sz w:val="16"/>
                <w:szCs w:val="16"/>
              </w:rPr>
              <w:t>Share of</w:t>
            </w:r>
            <w:r w:rsidRPr="003A3247">
              <w:rPr>
                <w:i/>
                <w:sz w:val="16"/>
                <w:szCs w:val="16"/>
              </w:rPr>
              <w:br/>
              <w:t>WA total exports</w:t>
            </w:r>
          </w:p>
        </w:tc>
        <w:tc>
          <w:tcPr>
            <w:tcW w:w="789" w:type="pct"/>
            <w:gridSpan w:val="2"/>
            <w:vAlign w:val="center"/>
          </w:tcPr>
          <w:p w14:paraId="3D540F28" w14:textId="6903E964" w:rsidR="00A31B89" w:rsidRPr="003A3247" w:rsidRDefault="00A31B89" w:rsidP="008310B6">
            <w:pPr>
              <w:pStyle w:val="BodyText"/>
              <w:spacing w:after="0"/>
              <w:jc w:val="center"/>
              <w:rPr>
                <w:i/>
                <w:sz w:val="16"/>
                <w:szCs w:val="16"/>
              </w:rPr>
            </w:pPr>
            <w:r w:rsidRPr="003A3247">
              <w:rPr>
                <w:i/>
                <w:sz w:val="16"/>
                <w:szCs w:val="16"/>
              </w:rPr>
              <w:t>16.8%</w:t>
            </w:r>
          </w:p>
        </w:tc>
      </w:tr>
    </w:tbl>
    <w:p w14:paraId="1EF1E27E" w14:textId="77777777" w:rsidR="00B0436C" w:rsidRPr="00553609" w:rsidRDefault="00B0436C" w:rsidP="00FC77ED">
      <w:pPr>
        <w:pStyle w:val="BodyText"/>
        <w:spacing w:after="0"/>
        <w:jc w:val="both"/>
        <w:rPr>
          <w:sz w:val="20"/>
          <w:szCs w:val="20"/>
        </w:rPr>
      </w:pPr>
    </w:p>
    <w:tbl>
      <w:tblPr>
        <w:tblStyle w:val="TableGrid"/>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7"/>
        <w:gridCol w:w="850"/>
        <w:gridCol w:w="798"/>
        <w:gridCol w:w="1813"/>
        <w:gridCol w:w="854"/>
        <w:gridCol w:w="796"/>
        <w:gridCol w:w="1815"/>
        <w:gridCol w:w="852"/>
        <w:gridCol w:w="791"/>
      </w:tblGrid>
      <w:tr w:rsidR="000A6D6D" w14:paraId="3C9144A5" w14:textId="77777777" w:rsidTr="00127AB7">
        <w:trPr>
          <w:trHeight w:val="227"/>
        </w:trPr>
        <w:tc>
          <w:tcPr>
            <w:tcW w:w="875" w:type="pct"/>
            <w:shd w:val="clear" w:color="auto" w:fill="004C3D"/>
            <w:vAlign w:val="center"/>
          </w:tcPr>
          <w:p w14:paraId="50ECFF45" w14:textId="08F7A5A4" w:rsidR="00E71758" w:rsidRDefault="00E71758" w:rsidP="00E71758">
            <w:pPr>
              <w:pStyle w:val="BodyText"/>
              <w:spacing w:after="120"/>
              <w:rPr>
                <w:b/>
                <w:bCs/>
                <w:sz w:val="16"/>
                <w:szCs w:val="16"/>
              </w:rPr>
            </w:pPr>
            <w:r>
              <w:rPr>
                <w:b/>
                <w:bCs/>
                <w:sz w:val="16"/>
                <w:szCs w:val="16"/>
              </w:rPr>
              <w:t>Agri-food</w:t>
            </w:r>
            <w:r>
              <w:rPr>
                <w:b/>
                <w:bCs/>
                <w:sz w:val="16"/>
                <w:szCs w:val="16"/>
                <w:vertAlign w:val="superscript"/>
              </w:rPr>
              <w:t>3</w:t>
            </w:r>
          </w:p>
        </w:tc>
        <w:tc>
          <w:tcPr>
            <w:tcW w:w="409" w:type="pct"/>
            <w:shd w:val="clear" w:color="auto" w:fill="004C3D"/>
            <w:vAlign w:val="center"/>
          </w:tcPr>
          <w:p w14:paraId="2F09DC99" w14:textId="1F9A3E5A" w:rsidR="00E71758" w:rsidRDefault="00E71758" w:rsidP="00480316">
            <w:pPr>
              <w:pStyle w:val="BodyText"/>
              <w:spacing w:after="120"/>
              <w:jc w:val="center"/>
              <w:rPr>
                <w:b/>
                <w:bCs/>
                <w:sz w:val="16"/>
                <w:szCs w:val="16"/>
              </w:rPr>
            </w:pPr>
            <w:r w:rsidRPr="00675DD2">
              <w:rPr>
                <w:b/>
                <w:bCs/>
                <w:sz w:val="16"/>
                <w:szCs w:val="16"/>
              </w:rPr>
              <w:t>Value ($</w:t>
            </w:r>
            <w:r>
              <w:rPr>
                <w:b/>
                <w:bCs/>
                <w:sz w:val="16"/>
                <w:szCs w:val="16"/>
              </w:rPr>
              <w:t>m</w:t>
            </w:r>
            <w:r w:rsidRPr="00675DD2">
              <w:rPr>
                <w:b/>
                <w:bCs/>
                <w:sz w:val="16"/>
                <w:szCs w:val="16"/>
              </w:rPr>
              <w:t>)</w:t>
            </w:r>
          </w:p>
        </w:tc>
        <w:tc>
          <w:tcPr>
            <w:tcW w:w="384" w:type="pct"/>
            <w:shd w:val="clear" w:color="auto" w:fill="004C3D"/>
            <w:vAlign w:val="center"/>
          </w:tcPr>
          <w:p w14:paraId="2860ADF4" w14:textId="7B56B7E4" w:rsidR="00E71758" w:rsidRDefault="00E71758" w:rsidP="00480316">
            <w:pPr>
              <w:pStyle w:val="BodyText"/>
              <w:spacing w:after="120"/>
              <w:jc w:val="center"/>
              <w:rPr>
                <w:b/>
                <w:bCs/>
                <w:sz w:val="16"/>
                <w:szCs w:val="16"/>
              </w:rPr>
            </w:pPr>
            <w:r w:rsidRPr="00675DD2">
              <w:rPr>
                <w:b/>
                <w:bCs/>
                <w:sz w:val="16"/>
                <w:szCs w:val="16"/>
              </w:rPr>
              <w:t>Share (%)</w:t>
            </w:r>
          </w:p>
        </w:tc>
        <w:tc>
          <w:tcPr>
            <w:tcW w:w="873" w:type="pct"/>
            <w:shd w:val="clear" w:color="auto" w:fill="004C3D"/>
            <w:vAlign w:val="center"/>
          </w:tcPr>
          <w:p w14:paraId="1AE792C9" w14:textId="5221C911" w:rsidR="00E71758" w:rsidRPr="00675DD2" w:rsidRDefault="008156D0" w:rsidP="00E71758">
            <w:pPr>
              <w:pStyle w:val="BodyText"/>
              <w:spacing w:after="120"/>
              <w:rPr>
                <w:b/>
                <w:bCs/>
                <w:sz w:val="16"/>
                <w:szCs w:val="16"/>
              </w:rPr>
            </w:pPr>
            <w:r>
              <w:rPr>
                <w:b/>
                <w:bCs/>
                <w:sz w:val="16"/>
                <w:szCs w:val="16"/>
              </w:rPr>
              <w:t>Alumina</w:t>
            </w:r>
          </w:p>
        </w:tc>
        <w:tc>
          <w:tcPr>
            <w:tcW w:w="411" w:type="pct"/>
            <w:shd w:val="clear" w:color="auto" w:fill="004C3D"/>
            <w:vAlign w:val="center"/>
          </w:tcPr>
          <w:p w14:paraId="40F6E6D6" w14:textId="74CCFD65" w:rsidR="00E71758" w:rsidRPr="00675DD2" w:rsidRDefault="00E71758" w:rsidP="00E71758">
            <w:pPr>
              <w:pStyle w:val="BodyText"/>
              <w:spacing w:after="120"/>
              <w:jc w:val="center"/>
              <w:rPr>
                <w:b/>
                <w:bCs/>
                <w:sz w:val="16"/>
                <w:szCs w:val="16"/>
              </w:rPr>
            </w:pPr>
            <w:r w:rsidRPr="00675DD2">
              <w:rPr>
                <w:b/>
                <w:bCs/>
                <w:sz w:val="16"/>
                <w:szCs w:val="16"/>
              </w:rPr>
              <w:t>Value ($</w:t>
            </w:r>
            <w:r>
              <w:rPr>
                <w:b/>
                <w:bCs/>
                <w:sz w:val="16"/>
                <w:szCs w:val="16"/>
              </w:rPr>
              <w:t>m</w:t>
            </w:r>
            <w:r w:rsidRPr="00675DD2">
              <w:rPr>
                <w:b/>
                <w:bCs/>
                <w:sz w:val="16"/>
                <w:szCs w:val="16"/>
              </w:rPr>
              <w:t>)</w:t>
            </w:r>
          </w:p>
        </w:tc>
        <w:tc>
          <w:tcPr>
            <w:tcW w:w="383" w:type="pct"/>
            <w:shd w:val="clear" w:color="auto" w:fill="004C3D"/>
            <w:vAlign w:val="center"/>
          </w:tcPr>
          <w:p w14:paraId="5B0273F6" w14:textId="55358A94" w:rsidR="00E71758" w:rsidRPr="00675DD2" w:rsidRDefault="00E71758" w:rsidP="00E71758">
            <w:pPr>
              <w:pStyle w:val="BodyText"/>
              <w:spacing w:after="120"/>
              <w:jc w:val="center"/>
              <w:rPr>
                <w:b/>
                <w:bCs/>
                <w:sz w:val="16"/>
                <w:szCs w:val="16"/>
              </w:rPr>
            </w:pPr>
            <w:r w:rsidRPr="00675DD2">
              <w:rPr>
                <w:b/>
                <w:bCs/>
                <w:sz w:val="16"/>
                <w:szCs w:val="16"/>
              </w:rPr>
              <w:t>Share (%)</w:t>
            </w:r>
          </w:p>
        </w:tc>
        <w:tc>
          <w:tcPr>
            <w:tcW w:w="874" w:type="pct"/>
            <w:shd w:val="clear" w:color="auto" w:fill="004C3D"/>
            <w:vAlign w:val="center"/>
          </w:tcPr>
          <w:p w14:paraId="08278481" w14:textId="24F0DEC7" w:rsidR="00E71758" w:rsidRPr="00675DD2" w:rsidRDefault="008156D0" w:rsidP="00E71758">
            <w:pPr>
              <w:pStyle w:val="BodyText"/>
              <w:spacing w:after="120"/>
              <w:rPr>
                <w:b/>
                <w:bCs/>
                <w:sz w:val="16"/>
                <w:szCs w:val="16"/>
              </w:rPr>
            </w:pPr>
            <w:r>
              <w:rPr>
                <w:b/>
                <w:bCs/>
                <w:sz w:val="16"/>
                <w:szCs w:val="16"/>
              </w:rPr>
              <w:t>Lithium concentrate</w:t>
            </w:r>
            <w:r w:rsidR="00CA4CA0" w:rsidRPr="00CA4CA0">
              <w:rPr>
                <w:b/>
                <w:bCs/>
                <w:sz w:val="16"/>
                <w:szCs w:val="16"/>
                <w:vertAlign w:val="superscript"/>
              </w:rPr>
              <w:t>4</w:t>
            </w:r>
          </w:p>
        </w:tc>
        <w:tc>
          <w:tcPr>
            <w:tcW w:w="410" w:type="pct"/>
            <w:shd w:val="clear" w:color="auto" w:fill="004C3D"/>
            <w:vAlign w:val="center"/>
          </w:tcPr>
          <w:p w14:paraId="6F12FE0F" w14:textId="6F26ADD5" w:rsidR="00E71758" w:rsidRPr="00675DD2" w:rsidRDefault="00E71758" w:rsidP="00E71758">
            <w:pPr>
              <w:pStyle w:val="BodyText"/>
              <w:spacing w:after="120"/>
              <w:jc w:val="center"/>
              <w:rPr>
                <w:b/>
                <w:bCs/>
                <w:sz w:val="16"/>
                <w:szCs w:val="16"/>
              </w:rPr>
            </w:pPr>
            <w:r w:rsidRPr="00675DD2">
              <w:rPr>
                <w:b/>
                <w:bCs/>
                <w:sz w:val="16"/>
                <w:szCs w:val="16"/>
              </w:rPr>
              <w:t>Value ($</w:t>
            </w:r>
            <w:r>
              <w:rPr>
                <w:b/>
                <w:bCs/>
                <w:sz w:val="16"/>
                <w:szCs w:val="16"/>
              </w:rPr>
              <w:t>m</w:t>
            </w:r>
            <w:r w:rsidRPr="00675DD2">
              <w:rPr>
                <w:b/>
                <w:bCs/>
                <w:sz w:val="16"/>
                <w:szCs w:val="16"/>
              </w:rPr>
              <w:t>)</w:t>
            </w:r>
          </w:p>
        </w:tc>
        <w:tc>
          <w:tcPr>
            <w:tcW w:w="381" w:type="pct"/>
            <w:shd w:val="clear" w:color="auto" w:fill="004C3D"/>
            <w:vAlign w:val="center"/>
          </w:tcPr>
          <w:p w14:paraId="46A9844E" w14:textId="1282DD59" w:rsidR="00E71758" w:rsidRPr="00675DD2" w:rsidRDefault="00E71758" w:rsidP="00E71758">
            <w:pPr>
              <w:pStyle w:val="BodyText"/>
              <w:spacing w:after="120"/>
              <w:jc w:val="center"/>
              <w:rPr>
                <w:b/>
                <w:bCs/>
                <w:sz w:val="16"/>
                <w:szCs w:val="16"/>
              </w:rPr>
            </w:pPr>
            <w:r w:rsidRPr="00675DD2">
              <w:rPr>
                <w:b/>
                <w:bCs/>
                <w:sz w:val="16"/>
                <w:szCs w:val="16"/>
              </w:rPr>
              <w:t>Share (%)</w:t>
            </w:r>
          </w:p>
        </w:tc>
      </w:tr>
      <w:tr w:rsidR="000A6D6D" w14:paraId="0D6F6631" w14:textId="77777777" w:rsidTr="00127AB7">
        <w:trPr>
          <w:trHeight w:val="227"/>
        </w:trPr>
        <w:tc>
          <w:tcPr>
            <w:tcW w:w="875" w:type="pct"/>
            <w:shd w:val="clear" w:color="auto" w:fill="A0C7B8"/>
            <w:vAlign w:val="center"/>
          </w:tcPr>
          <w:p w14:paraId="5F19D402" w14:textId="48D9A4AE" w:rsidR="00127AB7" w:rsidRPr="003A3247" w:rsidRDefault="00127AB7" w:rsidP="00127AB7">
            <w:pPr>
              <w:pStyle w:val="BodyText"/>
              <w:spacing w:after="0"/>
              <w:rPr>
                <w:sz w:val="16"/>
                <w:szCs w:val="16"/>
              </w:rPr>
            </w:pPr>
            <w:r w:rsidRPr="003A3247">
              <w:rPr>
                <w:sz w:val="16"/>
                <w:szCs w:val="16"/>
              </w:rPr>
              <w:t>China</w:t>
            </w:r>
            <w:r w:rsidRPr="003A3247">
              <w:rPr>
                <w:sz w:val="16"/>
                <w:szCs w:val="16"/>
                <w:vertAlign w:val="superscript"/>
              </w:rPr>
              <w:t>5</w:t>
            </w:r>
          </w:p>
        </w:tc>
        <w:tc>
          <w:tcPr>
            <w:tcW w:w="409" w:type="pct"/>
            <w:vAlign w:val="center"/>
          </w:tcPr>
          <w:p w14:paraId="7CE72BB0" w14:textId="25CF57E9" w:rsidR="00127AB7" w:rsidRPr="003A3247" w:rsidRDefault="00127AB7" w:rsidP="00127AB7">
            <w:pPr>
              <w:pStyle w:val="BodyText"/>
              <w:spacing w:after="0"/>
              <w:jc w:val="center"/>
              <w:rPr>
                <w:sz w:val="16"/>
                <w:szCs w:val="16"/>
              </w:rPr>
            </w:pPr>
            <w:r w:rsidRPr="003A3247">
              <w:rPr>
                <w:sz w:val="16"/>
                <w:szCs w:val="16"/>
              </w:rPr>
              <w:t>3,776</w:t>
            </w:r>
          </w:p>
        </w:tc>
        <w:tc>
          <w:tcPr>
            <w:tcW w:w="384" w:type="pct"/>
            <w:vAlign w:val="center"/>
          </w:tcPr>
          <w:p w14:paraId="4B83EC68" w14:textId="6C94CBE6" w:rsidR="00127AB7" w:rsidRPr="003A3247" w:rsidRDefault="00127AB7" w:rsidP="00127AB7">
            <w:pPr>
              <w:pStyle w:val="BodyText"/>
              <w:spacing w:after="0"/>
              <w:jc w:val="center"/>
              <w:rPr>
                <w:sz w:val="16"/>
                <w:szCs w:val="16"/>
              </w:rPr>
            </w:pPr>
            <w:r w:rsidRPr="003A3247">
              <w:rPr>
                <w:sz w:val="16"/>
                <w:szCs w:val="16"/>
              </w:rPr>
              <w:t>26.7</w:t>
            </w:r>
          </w:p>
        </w:tc>
        <w:tc>
          <w:tcPr>
            <w:tcW w:w="873" w:type="pct"/>
            <w:shd w:val="clear" w:color="auto" w:fill="A0C7B8"/>
            <w:vAlign w:val="center"/>
          </w:tcPr>
          <w:p w14:paraId="4D958AFC" w14:textId="4D8FFCE2" w:rsidR="00127AB7" w:rsidRPr="003A3247" w:rsidRDefault="00127AB7" w:rsidP="00127AB7">
            <w:pPr>
              <w:pStyle w:val="BodyText"/>
              <w:spacing w:after="0"/>
              <w:rPr>
                <w:sz w:val="16"/>
                <w:szCs w:val="16"/>
              </w:rPr>
            </w:pPr>
            <w:r w:rsidRPr="003A3247">
              <w:rPr>
                <w:sz w:val="16"/>
                <w:szCs w:val="16"/>
              </w:rPr>
              <w:t>Bahrain</w:t>
            </w:r>
          </w:p>
        </w:tc>
        <w:tc>
          <w:tcPr>
            <w:tcW w:w="411" w:type="pct"/>
            <w:vAlign w:val="center"/>
          </w:tcPr>
          <w:p w14:paraId="7D01CA2C" w14:textId="2E409D0F" w:rsidR="00127AB7" w:rsidRPr="003A3247" w:rsidRDefault="00127AB7" w:rsidP="00127AB7">
            <w:pPr>
              <w:pStyle w:val="BodyText"/>
              <w:spacing w:after="0"/>
              <w:jc w:val="center"/>
              <w:rPr>
                <w:sz w:val="16"/>
                <w:szCs w:val="16"/>
              </w:rPr>
            </w:pPr>
            <w:r w:rsidRPr="003A3247">
              <w:rPr>
                <w:sz w:val="16"/>
                <w:szCs w:val="16"/>
              </w:rPr>
              <w:t>1,638</w:t>
            </w:r>
          </w:p>
        </w:tc>
        <w:tc>
          <w:tcPr>
            <w:tcW w:w="383" w:type="pct"/>
            <w:vAlign w:val="center"/>
          </w:tcPr>
          <w:p w14:paraId="48B5F803" w14:textId="06D3B533" w:rsidR="00127AB7" w:rsidRPr="003A3247" w:rsidRDefault="00127AB7" w:rsidP="00127AB7">
            <w:pPr>
              <w:pStyle w:val="BodyText"/>
              <w:spacing w:after="0"/>
              <w:jc w:val="center"/>
              <w:rPr>
                <w:sz w:val="16"/>
                <w:szCs w:val="16"/>
              </w:rPr>
            </w:pPr>
            <w:r w:rsidRPr="003A3247">
              <w:rPr>
                <w:sz w:val="16"/>
                <w:szCs w:val="16"/>
              </w:rPr>
              <w:t>23</w:t>
            </w:r>
            <w:r w:rsidR="00E73D7C" w:rsidRPr="003A3247">
              <w:rPr>
                <w:sz w:val="16"/>
                <w:szCs w:val="16"/>
              </w:rPr>
              <w:t>.1</w:t>
            </w:r>
          </w:p>
        </w:tc>
        <w:tc>
          <w:tcPr>
            <w:tcW w:w="874" w:type="pct"/>
            <w:shd w:val="clear" w:color="auto" w:fill="A0C7B8"/>
            <w:vAlign w:val="center"/>
          </w:tcPr>
          <w:p w14:paraId="07F87903" w14:textId="43BD31C5" w:rsidR="00127AB7" w:rsidRPr="003A3247" w:rsidRDefault="00127AB7" w:rsidP="00127AB7">
            <w:pPr>
              <w:pStyle w:val="BodyText"/>
              <w:spacing w:after="0"/>
              <w:rPr>
                <w:sz w:val="16"/>
                <w:szCs w:val="16"/>
              </w:rPr>
            </w:pPr>
            <w:r w:rsidRPr="003A3247">
              <w:rPr>
                <w:sz w:val="16"/>
                <w:szCs w:val="16"/>
              </w:rPr>
              <w:t>China</w:t>
            </w:r>
            <w:r w:rsidRPr="003A3247">
              <w:rPr>
                <w:sz w:val="16"/>
                <w:szCs w:val="16"/>
                <w:vertAlign w:val="superscript"/>
              </w:rPr>
              <w:t>5</w:t>
            </w:r>
          </w:p>
        </w:tc>
        <w:tc>
          <w:tcPr>
            <w:tcW w:w="410" w:type="pct"/>
            <w:vAlign w:val="center"/>
          </w:tcPr>
          <w:p w14:paraId="62472D79" w14:textId="3166065E" w:rsidR="00127AB7" w:rsidRPr="003A3247" w:rsidRDefault="00E73D7C" w:rsidP="00127AB7">
            <w:pPr>
              <w:pStyle w:val="BodyText"/>
              <w:spacing w:after="0"/>
              <w:jc w:val="center"/>
              <w:rPr>
                <w:sz w:val="16"/>
                <w:szCs w:val="16"/>
              </w:rPr>
            </w:pPr>
            <w:r w:rsidRPr="003A3247">
              <w:rPr>
                <w:sz w:val="16"/>
                <w:szCs w:val="16"/>
              </w:rPr>
              <w:t>4,436</w:t>
            </w:r>
          </w:p>
        </w:tc>
        <w:tc>
          <w:tcPr>
            <w:tcW w:w="381" w:type="pct"/>
            <w:vAlign w:val="center"/>
          </w:tcPr>
          <w:p w14:paraId="5FA85C70" w14:textId="2B4CBB2D" w:rsidR="00127AB7" w:rsidRPr="003A3247" w:rsidRDefault="00E73D7C" w:rsidP="00127AB7">
            <w:pPr>
              <w:pStyle w:val="BodyText"/>
              <w:spacing w:after="0"/>
              <w:jc w:val="center"/>
              <w:rPr>
                <w:sz w:val="16"/>
                <w:szCs w:val="16"/>
              </w:rPr>
            </w:pPr>
            <w:r w:rsidRPr="003A3247">
              <w:rPr>
                <w:sz w:val="16"/>
                <w:szCs w:val="16"/>
              </w:rPr>
              <w:t>94.7</w:t>
            </w:r>
          </w:p>
        </w:tc>
      </w:tr>
      <w:tr w:rsidR="000A6D6D" w14:paraId="32BFBAF5" w14:textId="77777777" w:rsidTr="00127AB7">
        <w:trPr>
          <w:trHeight w:val="227"/>
        </w:trPr>
        <w:tc>
          <w:tcPr>
            <w:tcW w:w="875" w:type="pct"/>
            <w:shd w:val="clear" w:color="auto" w:fill="A0C7B8"/>
            <w:vAlign w:val="center"/>
          </w:tcPr>
          <w:p w14:paraId="4379151E" w14:textId="7BA83295" w:rsidR="00127AB7" w:rsidRPr="003A3247" w:rsidRDefault="00127AB7" w:rsidP="00127AB7">
            <w:pPr>
              <w:pStyle w:val="BodyText"/>
              <w:spacing w:after="0"/>
              <w:rPr>
                <w:sz w:val="16"/>
                <w:szCs w:val="16"/>
              </w:rPr>
            </w:pPr>
            <w:r w:rsidRPr="003A3247">
              <w:rPr>
                <w:sz w:val="16"/>
                <w:szCs w:val="16"/>
              </w:rPr>
              <w:t>Indonesia</w:t>
            </w:r>
          </w:p>
        </w:tc>
        <w:tc>
          <w:tcPr>
            <w:tcW w:w="409" w:type="pct"/>
            <w:vAlign w:val="center"/>
          </w:tcPr>
          <w:p w14:paraId="172BF9F7" w14:textId="207949DB" w:rsidR="00127AB7" w:rsidRPr="003A3247" w:rsidRDefault="00127AB7" w:rsidP="00127AB7">
            <w:pPr>
              <w:pStyle w:val="BodyText"/>
              <w:spacing w:after="0"/>
              <w:jc w:val="center"/>
              <w:rPr>
                <w:sz w:val="16"/>
                <w:szCs w:val="16"/>
              </w:rPr>
            </w:pPr>
            <w:r w:rsidRPr="003A3247">
              <w:rPr>
                <w:sz w:val="16"/>
                <w:szCs w:val="16"/>
              </w:rPr>
              <w:t>1,328</w:t>
            </w:r>
          </w:p>
        </w:tc>
        <w:tc>
          <w:tcPr>
            <w:tcW w:w="384" w:type="pct"/>
            <w:vAlign w:val="center"/>
          </w:tcPr>
          <w:p w14:paraId="0D2138F3" w14:textId="10BCD778" w:rsidR="00127AB7" w:rsidRPr="003A3247" w:rsidRDefault="00127AB7" w:rsidP="00127AB7">
            <w:pPr>
              <w:pStyle w:val="BodyText"/>
              <w:spacing w:after="0"/>
              <w:jc w:val="center"/>
              <w:rPr>
                <w:sz w:val="16"/>
                <w:szCs w:val="16"/>
              </w:rPr>
            </w:pPr>
            <w:r w:rsidRPr="003A3247">
              <w:rPr>
                <w:sz w:val="16"/>
                <w:szCs w:val="16"/>
              </w:rPr>
              <w:t>9.4</w:t>
            </w:r>
          </w:p>
        </w:tc>
        <w:tc>
          <w:tcPr>
            <w:tcW w:w="873" w:type="pct"/>
            <w:shd w:val="clear" w:color="auto" w:fill="A0C7B8"/>
            <w:vAlign w:val="center"/>
          </w:tcPr>
          <w:p w14:paraId="084E6F8F" w14:textId="4D3F9636" w:rsidR="00127AB7" w:rsidRPr="003A3247" w:rsidRDefault="00127AB7" w:rsidP="00127AB7">
            <w:pPr>
              <w:pStyle w:val="BodyText"/>
              <w:spacing w:after="0"/>
              <w:rPr>
                <w:sz w:val="16"/>
                <w:szCs w:val="16"/>
              </w:rPr>
            </w:pPr>
            <w:r w:rsidRPr="003A3247">
              <w:rPr>
                <w:sz w:val="16"/>
                <w:szCs w:val="16"/>
              </w:rPr>
              <w:t>United Arab Emirates</w:t>
            </w:r>
          </w:p>
        </w:tc>
        <w:tc>
          <w:tcPr>
            <w:tcW w:w="411" w:type="pct"/>
            <w:vAlign w:val="center"/>
          </w:tcPr>
          <w:p w14:paraId="441A6A3C" w14:textId="6D2E98CF" w:rsidR="00127AB7" w:rsidRPr="003A3247" w:rsidRDefault="00127AB7" w:rsidP="00127AB7">
            <w:pPr>
              <w:pStyle w:val="BodyText"/>
              <w:spacing w:after="0"/>
              <w:jc w:val="center"/>
              <w:rPr>
                <w:sz w:val="16"/>
                <w:szCs w:val="16"/>
              </w:rPr>
            </w:pPr>
            <w:r w:rsidRPr="003A3247">
              <w:rPr>
                <w:sz w:val="16"/>
                <w:szCs w:val="16"/>
              </w:rPr>
              <w:t>1,443</w:t>
            </w:r>
          </w:p>
        </w:tc>
        <w:tc>
          <w:tcPr>
            <w:tcW w:w="383" w:type="pct"/>
            <w:vAlign w:val="center"/>
          </w:tcPr>
          <w:p w14:paraId="446A5CDC" w14:textId="13142627" w:rsidR="00127AB7" w:rsidRPr="003A3247" w:rsidRDefault="00127AB7" w:rsidP="00127AB7">
            <w:pPr>
              <w:pStyle w:val="BodyText"/>
              <w:spacing w:after="0"/>
              <w:jc w:val="center"/>
              <w:rPr>
                <w:sz w:val="16"/>
                <w:szCs w:val="16"/>
              </w:rPr>
            </w:pPr>
            <w:r w:rsidRPr="003A3247">
              <w:rPr>
                <w:sz w:val="16"/>
                <w:szCs w:val="16"/>
              </w:rPr>
              <w:t>2</w:t>
            </w:r>
            <w:r w:rsidR="00E73D7C" w:rsidRPr="003A3247">
              <w:rPr>
                <w:sz w:val="16"/>
                <w:szCs w:val="16"/>
              </w:rPr>
              <w:t>0.4</w:t>
            </w:r>
          </w:p>
        </w:tc>
        <w:tc>
          <w:tcPr>
            <w:tcW w:w="874" w:type="pct"/>
            <w:shd w:val="clear" w:color="auto" w:fill="A0C7B8"/>
            <w:vAlign w:val="center"/>
          </w:tcPr>
          <w:p w14:paraId="3F792E53" w14:textId="28AECC29" w:rsidR="00127AB7" w:rsidRPr="003A3247" w:rsidRDefault="00E73D7C" w:rsidP="00127AB7">
            <w:pPr>
              <w:pStyle w:val="BodyText"/>
              <w:spacing w:after="0"/>
              <w:rPr>
                <w:sz w:val="16"/>
                <w:szCs w:val="16"/>
              </w:rPr>
            </w:pPr>
            <w:r w:rsidRPr="003A3247">
              <w:rPr>
                <w:sz w:val="16"/>
                <w:szCs w:val="16"/>
              </w:rPr>
              <w:t>Indonesia</w:t>
            </w:r>
          </w:p>
        </w:tc>
        <w:tc>
          <w:tcPr>
            <w:tcW w:w="410" w:type="pct"/>
            <w:vAlign w:val="center"/>
          </w:tcPr>
          <w:p w14:paraId="26F30E28" w14:textId="3FA29E1A" w:rsidR="00127AB7" w:rsidRPr="003A3247" w:rsidRDefault="00E73D7C" w:rsidP="00127AB7">
            <w:pPr>
              <w:pStyle w:val="BodyText"/>
              <w:spacing w:after="0"/>
              <w:jc w:val="center"/>
              <w:rPr>
                <w:sz w:val="16"/>
                <w:szCs w:val="16"/>
              </w:rPr>
            </w:pPr>
            <w:r w:rsidRPr="003A3247">
              <w:rPr>
                <w:sz w:val="16"/>
                <w:szCs w:val="16"/>
              </w:rPr>
              <w:t>121</w:t>
            </w:r>
          </w:p>
        </w:tc>
        <w:tc>
          <w:tcPr>
            <w:tcW w:w="381" w:type="pct"/>
            <w:vAlign w:val="center"/>
          </w:tcPr>
          <w:p w14:paraId="5572CC80" w14:textId="16FCDCFA" w:rsidR="00127AB7" w:rsidRPr="003A3247" w:rsidRDefault="00E73D7C" w:rsidP="00127AB7">
            <w:pPr>
              <w:pStyle w:val="BodyText"/>
              <w:spacing w:after="0"/>
              <w:jc w:val="center"/>
              <w:rPr>
                <w:sz w:val="16"/>
                <w:szCs w:val="16"/>
              </w:rPr>
            </w:pPr>
            <w:r w:rsidRPr="003A3247">
              <w:rPr>
                <w:sz w:val="16"/>
                <w:szCs w:val="16"/>
              </w:rPr>
              <w:t>2.6</w:t>
            </w:r>
          </w:p>
        </w:tc>
      </w:tr>
      <w:tr w:rsidR="000A6D6D" w14:paraId="5677069C" w14:textId="77777777" w:rsidTr="00127AB7">
        <w:trPr>
          <w:trHeight w:val="227"/>
        </w:trPr>
        <w:tc>
          <w:tcPr>
            <w:tcW w:w="875" w:type="pct"/>
            <w:shd w:val="clear" w:color="auto" w:fill="A0C7B8"/>
            <w:vAlign w:val="center"/>
          </w:tcPr>
          <w:p w14:paraId="3121BDB3" w14:textId="71DF1BC1" w:rsidR="00127AB7" w:rsidRPr="003A3247" w:rsidRDefault="00127AB7" w:rsidP="00127AB7">
            <w:pPr>
              <w:pStyle w:val="BodyText"/>
              <w:spacing w:after="0"/>
              <w:rPr>
                <w:sz w:val="16"/>
                <w:szCs w:val="16"/>
              </w:rPr>
            </w:pPr>
            <w:r w:rsidRPr="003A3247">
              <w:rPr>
                <w:sz w:val="16"/>
                <w:szCs w:val="16"/>
              </w:rPr>
              <w:t>Philippines</w:t>
            </w:r>
          </w:p>
        </w:tc>
        <w:tc>
          <w:tcPr>
            <w:tcW w:w="409" w:type="pct"/>
            <w:vAlign w:val="center"/>
          </w:tcPr>
          <w:p w14:paraId="76773C2A" w14:textId="211E9843" w:rsidR="00127AB7" w:rsidRPr="003A3247" w:rsidRDefault="00127AB7" w:rsidP="00127AB7">
            <w:pPr>
              <w:pStyle w:val="BodyText"/>
              <w:spacing w:after="0"/>
              <w:jc w:val="center"/>
              <w:rPr>
                <w:sz w:val="16"/>
                <w:szCs w:val="16"/>
              </w:rPr>
            </w:pPr>
            <w:r w:rsidRPr="003A3247">
              <w:rPr>
                <w:sz w:val="16"/>
                <w:szCs w:val="16"/>
              </w:rPr>
              <w:t>1,217</w:t>
            </w:r>
          </w:p>
        </w:tc>
        <w:tc>
          <w:tcPr>
            <w:tcW w:w="384" w:type="pct"/>
            <w:vAlign w:val="center"/>
          </w:tcPr>
          <w:p w14:paraId="574C03AE" w14:textId="353FE9C0" w:rsidR="00127AB7" w:rsidRPr="003A3247" w:rsidRDefault="00127AB7" w:rsidP="00127AB7">
            <w:pPr>
              <w:pStyle w:val="BodyText"/>
              <w:spacing w:after="0"/>
              <w:jc w:val="center"/>
              <w:rPr>
                <w:sz w:val="16"/>
                <w:szCs w:val="16"/>
              </w:rPr>
            </w:pPr>
            <w:r w:rsidRPr="003A3247">
              <w:rPr>
                <w:sz w:val="16"/>
                <w:szCs w:val="16"/>
              </w:rPr>
              <w:t>8.6</w:t>
            </w:r>
          </w:p>
        </w:tc>
        <w:tc>
          <w:tcPr>
            <w:tcW w:w="873" w:type="pct"/>
            <w:shd w:val="clear" w:color="auto" w:fill="A0C7B8"/>
            <w:vAlign w:val="center"/>
          </w:tcPr>
          <w:p w14:paraId="52BBDC2D" w14:textId="1CB55D45" w:rsidR="00127AB7" w:rsidRPr="003A3247" w:rsidRDefault="00127AB7" w:rsidP="00127AB7">
            <w:pPr>
              <w:pStyle w:val="BodyText"/>
              <w:spacing w:after="0"/>
              <w:rPr>
                <w:sz w:val="16"/>
                <w:szCs w:val="16"/>
              </w:rPr>
            </w:pPr>
            <w:r w:rsidRPr="003A3247">
              <w:rPr>
                <w:sz w:val="16"/>
                <w:szCs w:val="16"/>
              </w:rPr>
              <w:t>South Africa</w:t>
            </w:r>
          </w:p>
        </w:tc>
        <w:tc>
          <w:tcPr>
            <w:tcW w:w="411" w:type="pct"/>
            <w:vAlign w:val="center"/>
          </w:tcPr>
          <w:p w14:paraId="0BFA7C79" w14:textId="61ECD486" w:rsidR="00127AB7" w:rsidRPr="003A3247" w:rsidRDefault="00127AB7" w:rsidP="00127AB7">
            <w:pPr>
              <w:pStyle w:val="BodyText"/>
              <w:spacing w:after="0"/>
              <w:jc w:val="center"/>
              <w:rPr>
                <w:sz w:val="16"/>
                <w:szCs w:val="16"/>
              </w:rPr>
            </w:pPr>
            <w:r w:rsidRPr="003A3247">
              <w:rPr>
                <w:sz w:val="16"/>
                <w:szCs w:val="16"/>
              </w:rPr>
              <w:t>914</w:t>
            </w:r>
          </w:p>
        </w:tc>
        <w:tc>
          <w:tcPr>
            <w:tcW w:w="383" w:type="pct"/>
            <w:vAlign w:val="center"/>
          </w:tcPr>
          <w:p w14:paraId="2385E46F" w14:textId="4411FE88" w:rsidR="00127AB7" w:rsidRPr="003A3247" w:rsidRDefault="00127AB7" w:rsidP="00127AB7">
            <w:pPr>
              <w:pStyle w:val="BodyText"/>
              <w:spacing w:after="0"/>
              <w:jc w:val="center"/>
              <w:rPr>
                <w:sz w:val="16"/>
                <w:szCs w:val="16"/>
              </w:rPr>
            </w:pPr>
            <w:r w:rsidRPr="003A3247">
              <w:rPr>
                <w:sz w:val="16"/>
                <w:szCs w:val="16"/>
              </w:rPr>
              <w:t>1</w:t>
            </w:r>
            <w:r w:rsidR="00E73D7C" w:rsidRPr="003A3247">
              <w:rPr>
                <w:sz w:val="16"/>
                <w:szCs w:val="16"/>
              </w:rPr>
              <w:t>2.9</w:t>
            </w:r>
          </w:p>
        </w:tc>
        <w:tc>
          <w:tcPr>
            <w:tcW w:w="874" w:type="pct"/>
            <w:shd w:val="clear" w:color="auto" w:fill="A0C7B8"/>
            <w:vAlign w:val="center"/>
          </w:tcPr>
          <w:p w14:paraId="62992BD2" w14:textId="46B62095" w:rsidR="00127AB7" w:rsidRPr="003A3247" w:rsidRDefault="00E73D7C" w:rsidP="00127AB7">
            <w:pPr>
              <w:pStyle w:val="BodyText"/>
              <w:spacing w:after="0"/>
              <w:rPr>
                <w:sz w:val="16"/>
                <w:szCs w:val="16"/>
              </w:rPr>
            </w:pPr>
            <w:r w:rsidRPr="003A3247">
              <w:rPr>
                <w:sz w:val="16"/>
                <w:szCs w:val="16"/>
              </w:rPr>
              <w:t>South Korea</w:t>
            </w:r>
          </w:p>
        </w:tc>
        <w:tc>
          <w:tcPr>
            <w:tcW w:w="410" w:type="pct"/>
            <w:vAlign w:val="center"/>
          </w:tcPr>
          <w:p w14:paraId="29330BA8" w14:textId="274CA21C" w:rsidR="00127AB7" w:rsidRPr="003A3247" w:rsidRDefault="00E73D7C" w:rsidP="00127AB7">
            <w:pPr>
              <w:pStyle w:val="BodyText"/>
              <w:spacing w:after="0"/>
              <w:jc w:val="center"/>
              <w:rPr>
                <w:sz w:val="16"/>
                <w:szCs w:val="16"/>
              </w:rPr>
            </w:pPr>
            <w:r w:rsidRPr="003A3247">
              <w:rPr>
                <w:sz w:val="16"/>
                <w:szCs w:val="16"/>
              </w:rPr>
              <w:t>100</w:t>
            </w:r>
          </w:p>
        </w:tc>
        <w:tc>
          <w:tcPr>
            <w:tcW w:w="381" w:type="pct"/>
            <w:vAlign w:val="center"/>
          </w:tcPr>
          <w:p w14:paraId="2652E2E1" w14:textId="1A964ACC" w:rsidR="00127AB7" w:rsidRPr="003A3247" w:rsidRDefault="00E73D7C" w:rsidP="00127AB7">
            <w:pPr>
              <w:pStyle w:val="BodyText"/>
              <w:spacing w:after="0"/>
              <w:jc w:val="center"/>
              <w:rPr>
                <w:sz w:val="16"/>
                <w:szCs w:val="16"/>
              </w:rPr>
            </w:pPr>
            <w:r w:rsidRPr="003A3247">
              <w:rPr>
                <w:sz w:val="16"/>
                <w:szCs w:val="16"/>
              </w:rPr>
              <w:t>2.1</w:t>
            </w:r>
          </w:p>
        </w:tc>
      </w:tr>
      <w:tr w:rsidR="000A6D6D" w14:paraId="75ABE93D" w14:textId="77777777" w:rsidTr="00127AB7">
        <w:trPr>
          <w:trHeight w:val="227"/>
        </w:trPr>
        <w:tc>
          <w:tcPr>
            <w:tcW w:w="875" w:type="pct"/>
            <w:shd w:val="clear" w:color="auto" w:fill="A0C7B8"/>
            <w:vAlign w:val="center"/>
          </w:tcPr>
          <w:p w14:paraId="6A1226D2" w14:textId="67295F1F" w:rsidR="00127AB7" w:rsidRPr="003A3247" w:rsidRDefault="00127AB7" w:rsidP="00127AB7">
            <w:pPr>
              <w:pStyle w:val="BodyText"/>
              <w:spacing w:after="0"/>
              <w:rPr>
                <w:sz w:val="16"/>
                <w:szCs w:val="16"/>
              </w:rPr>
            </w:pPr>
            <w:r w:rsidRPr="003A3247">
              <w:rPr>
                <w:sz w:val="16"/>
                <w:szCs w:val="16"/>
              </w:rPr>
              <w:t>Japan</w:t>
            </w:r>
          </w:p>
        </w:tc>
        <w:tc>
          <w:tcPr>
            <w:tcW w:w="409" w:type="pct"/>
            <w:vAlign w:val="center"/>
          </w:tcPr>
          <w:p w14:paraId="55682D51" w14:textId="385DE6F1" w:rsidR="00127AB7" w:rsidRPr="003A3247" w:rsidRDefault="00127AB7" w:rsidP="00127AB7">
            <w:pPr>
              <w:pStyle w:val="BodyText"/>
              <w:spacing w:after="0"/>
              <w:jc w:val="center"/>
              <w:rPr>
                <w:sz w:val="16"/>
                <w:szCs w:val="16"/>
              </w:rPr>
            </w:pPr>
            <w:r w:rsidRPr="003A3247">
              <w:rPr>
                <w:sz w:val="16"/>
                <w:szCs w:val="16"/>
              </w:rPr>
              <w:t>1,083</w:t>
            </w:r>
          </w:p>
        </w:tc>
        <w:tc>
          <w:tcPr>
            <w:tcW w:w="384" w:type="pct"/>
            <w:vAlign w:val="center"/>
          </w:tcPr>
          <w:p w14:paraId="189F4CE7" w14:textId="462A79E3" w:rsidR="00127AB7" w:rsidRPr="003A3247" w:rsidRDefault="00127AB7" w:rsidP="00127AB7">
            <w:pPr>
              <w:pStyle w:val="BodyText"/>
              <w:spacing w:after="0"/>
              <w:jc w:val="center"/>
              <w:rPr>
                <w:sz w:val="16"/>
                <w:szCs w:val="16"/>
              </w:rPr>
            </w:pPr>
            <w:r w:rsidRPr="003A3247">
              <w:rPr>
                <w:sz w:val="16"/>
                <w:szCs w:val="16"/>
              </w:rPr>
              <w:t>7.7</w:t>
            </w:r>
          </w:p>
        </w:tc>
        <w:tc>
          <w:tcPr>
            <w:tcW w:w="873" w:type="pct"/>
            <w:shd w:val="clear" w:color="auto" w:fill="A0C7B8"/>
            <w:vAlign w:val="center"/>
          </w:tcPr>
          <w:p w14:paraId="096A326C" w14:textId="0997A7D9" w:rsidR="00127AB7" w:rsidRPr="003A3247" w:rsidRDefault="00127AB7" w:rsidP="00127AB7">
            <w:pPr>
              <w:pStyle w:val="BodyText"/>
              <w:spacing w:after="0"/>
              <w:rPr>
                <w:sz w:val="16"/>
                <w:szCs w:val="16"/>
              </w:rPr>
            </w:pPr>
            <w:r w:rsidRPr="003A3247">
              <w:rPr>
                <w:sz w:val="16"/>
                <w:szCs w:val="16"/>
              </w:rPr>
              <w:t>Mozambique</w:t>
            </w:r>
          </w:p>
        </w:tc>
        <w:tc>
          <w:tcPr>
            <w:tcW w:w="411" w:type="pct"/>
            <w:vAlign w:val="center"/>
          </w:tcPr>
          <w:p w14:paraId="4A1D0165" w14:textId="72EB4685" w:rsidR="00127AB7" w:rsidRPr="003A3247" w:rsidRDefault="00127AB7" w:rsidP="00127AB7">
            <w:pPr>
              <w:pStyle w:val="BodyText"/>
              <w:spacing w:after="0"/>
              <w:jc w:val="center"/>
              <w:rPr>
                <w:sz w:val="16"/>
                <w:szCs w:val="16"/>
              </w:rPr>
            </w:pPr>
            <w:r w:rsidRPr="003A3247">
              <w:rPr>
                <w:sz w:val="16"/>
                <w:szCs w:val="16"/>
              </w:rPr>
              <w:t>726</w:t>
            </w:r>
          </w:p>
        </w:tc>
        <w:tc>
          <w:tcPr>
            <w:tcW w:w="383" w:type="pct"/>
            <w:vAlign w:val="center"/>
          </w:tcPr>
          <w:p w14:paraId="55CB6751" w14:textId="2320AD96" w:rsidR="00127AB7" w:rsidRPr="003A3247" w:rsidRDefault="00127AB7" w:rsidP="00127AB7">
            <w:pPr>
              <w:pStyle w:val="BodyText"/>
              <w:spacing w:after="0"/>
              <w:jc w:val="center"/>
              <w:rPr>
                <w:sz w:val="16"/>
                <w:szCs w:val="16"/>
              </w:rPr>
            </w:pPr>
            <w:r w:rsidRPr="003A3247">
              <w:rPr>
                <w:sz w:val="16"/>
                <w:szCs w:val="16"/>
              </w:rPr>
              <w:t>10</w:t>
            </w:r>
            <w:r w:rsidR="00E73D7C" w:rsidRPr="003A3247">
              <w:rPr>
                <w:sz w:val="16"/>
                <w:szCs w:val="16"/>
              </w:rPr>
              <w:t>.2</w:t>
            </w:r>
          </w:p>
        </w:tc>
        <w:tc>
          <w:tcPr>
            <w:tcW w:w="874" w:type="pct"/>
            <w:shd w:val="clear" w:color="auto" w:fill="A0C7B8"/>
            <w:vAlign w:val="center"/>
          </w:tcPr>
          <w:p w14:paraId="77477047" w14:textId="34CDFF42" w:rsidR="00127AB7" w:rsidRPr="003A3247" w:rsidRDefault="00E73D7C" w:rsidP="00127AB7">
            <w:pPr>
              <w:pStyle w:val="BodyText"/>
              <w:spacing w:after="0"/>
              <w:rPr>
                <w:sz w:val="16"/>
                <w:szCs w:val="16"/>
              </w:rPr>
            </w:pPr>
            <w:r w:rsidRPr="003A3247">
              <w:rPr>
                <w:sz w:val="16"/>
                <w:szCs w:val="16"/>
              </w:rPr>
              <w:t>Belgium</w:t>
            </w:r>
          </w:p>
        </w:tc>
        <w:tc>
          <w:tcPr>
            <w:tcW w:w="410" w:type="pct"/>
            <w:vAlign w:val="center"/>
          </w:tcPr>
          <w:p w14:paraId="0AAB5C8A" w14:textId="42AF6B13" w:rsidR="00127AB7" w:rsidRPr="003A3247" w:rsidRDefault="00E73D7C" w:rsidP="00127AB7">
            <w:pPr>
              <w:pStyle w:val="BodyText"/>
              <w:spacing w:after="0"/>
              <w:jc w:val="center"/>
              <w:rPr>
                <w:sz w:val="16"/>
                <w:szCs w:val="16"/>
              </w:rPr>
            </w:pPr>
            <w:r w:rsidRPr="003A3247">
              <w:rPr>
                <w:sz w:val="16"/>
                <w:szCs w:val="16"/>
              </w:rPr>
              <w:t>24</w:t>
            </w:r>
          </w:p>
        </w:tc>
        <w:tc>
          <w:tcPr>
            <w:tcW w:w="381" w:type="pct"/>
            <w:vAlign w:val="center"/>
          </w:tcPr>
          <w:p w14:paraId="6B09E0A3" w14:textId="546F1D3D" w:rsidR="00127AB7" w:rsidRPr="003A3247" w:rsidRDefault="00E73D7C" w:rsidP="00127AB7">
            <w:pPr>
              <w:pStyle w:val="BodyText"/>
              <w:spacing w:after="0"/>
              <w:jc w:val="center"/>
              <w:rPr>
                <w:sz w:val="16"/>
                <w:szCs w:val="16"/>
              </w:rPr>
            </w:pPr>
            <w:r w:rsidRPr="003A3247">
              <w:rPr>
                <w:sz w:val="16"/>
                <w:szCs w:val="16"/>
              </w:rPr>
              <w:t>0.5</w:t>
            </w:r>
          </w:p>
        </w:tc>
      </w:tr>
      <w:tr w:rsidR="000A6D6D" w14:paraId="6416D7FF" w14:textId="77777777" w:rsidTr="00127AB7">
        <w:trPr>
          <w:trHeight w:val="227"/>
        </w:trPr>
        <w:tc>
          <w:tcPr>
            <w:tcW w:w="875" w:type="pct"/>
            <w:shd w:val="clear" w:color="auto" w:fill="A0C7B8"/>
            <w:vAlign w:val="center"/>
          </w:tcPr>
          <w:p w14:paraId="6415EF16" w14:textId="09FA468C" w:rsidR="00127AB7" w:rsidRPr="003A3247" w:rsidRDefault="00127AB7" w:rsidP="00127AB7">
            <w:pPr>
              <w:pStyle w:val="BodyText"/>
              <w:spacing w:after="0"/>
              <w:rPr>
                <w:sz w:val="16"/>
                <w:szCs w:val="16"/>
              </w:rPr>
            </w:pPr>
            <w:r w:rsidRPr="003A3247">
              <w:rPr>
                <w:sz w:val="16"/>
                <w:szCs w:val="16"/>
              </w:rPr>
              <w:t>South Korea</w:t>
            </w:r>
          </w:p>
        </w:tc>
        <w:tc>
          <w:tcPr>
            <w:tcW w:w="409" w:type="pct"/>
            <w:vAlign w:val="center"/>
          </w:tcPr>
          <w:p w14:paraId="388216CE" w14:textId="26736F5A" w:rsidR="00127AB7" w:rsidRPr="003A3247" w:rsidRDefault="00127AB7" w:rsidP="00127AB7">
            <w:pPr>
              <w:pStyle w:val="BodyText"/>
              <w:spacing w:after="0"/>
              <w:jc w:val="center"/>
              <w:rPr>
                <w:sz w:val="16"/>
                <w:szCs w:val="16"/>
              </w:rPr>
            </w:pPr>
            <w:r w:rsidRPr="003A3247">
              <w:rPr>
                <w:sz w:val="16"/>
                <w:szCs w:val="16"/>
              </w:rPr>
              <w:t>811</w:t>
            </w:r>
          </w:p>
        </w:tc>
        <w:tc>
          <w:tcPr>
            <w:tcW w:w="384" w:type="pct"/>
            <w:vAlign w:val="center"/>
          </w:tcPr>
          <w:p w14:paraId="71B1A151" w14:textId="3FBB7A4D" w:rsidR="00127AB7" w:rsidRPr="003A3247" w:rsidRDefault="00127AB7" w:rsidP="00127AB7">
            <w:pPr>
              <w:pStyle w:val="BodyText"/>
              <w:spacing w:after="0"/>
              <w:jc w:val="center"/>
              <w:rPr>
                <w:sz w:val="16"/>
                <w:szCs w:val="16"/>
              </w:rPr>
            </w:pPr>
            <w:r w:rsidRPr="003A3247">
              <w:rPr>
                <w:sz w:val="16"/>
                <w:szCs w:val="16"/>
              </w:rPr>
              <w:t>5.7</w:t>
            </w:r>
          </w:p>
        </w:tc>
        <w:tc>
          <w:tcPr>
            <w:tcW w:w="873" w:type="pct"/>
            <w:shd w:val="clear" w:color="auto" w:fill="A0C7B8"/>
            <w:vAlign w:val="center"/>
          </w:tcPr>
          <w:p w14:paraId="294F8A19" w14:textId="0C982595" w:rsidR="00127AB7" w:rsidRPr="003A3247" w:rsidRDefault="00127AB7" w:rsidP="00127AB7">
            <w:pPr>
              <w:pStyle w:val="BodyText"/>
              <w:spacing w:after="0"/>
              <w:rPr>
                <w:sz w:val="16"/>
                <w:szCs w:val="16"/>
              </w:rPr>
            </w:pPr>
            <w:r w:rsidRPr="003A3247">
              <w:rPr>
                <w:sz w:val="16"/>
                <w:szCs w:val="16"/>
              </w:rPr>
              <w:t>Oman</w:t>
            </w:r>
          </w:p>
        </w:tc>
        <w:tc>
          <w:tcPr>
            <w:tcW w:w="411" w:type="pct"/>
            <w:vAlign w:val="center"/>
          </w:tcPr>
          <w:p w14:paraId="6B71A3EA" w14:textId="5023D416" w:rsidR="00127AB7" w:rsidRPr="003A3247" w:rsidRDefault="00127AB7" w:rsidP="00127AB7">
            <w:pPr>
              <w:pStyle w:val="BodyText"/>
              <w:spacing w:after="0"/>
              <w:jc w:val="center"/>
              <w:rPr>
                <w:sz w:val="16"/>
                <w:szCs w:val="16"/>
              </w:rPr>
            </w:pPr>
            <w:r w:rsidRPr="003A3247">
              <w:rPr>
                <w:sz w:val="16"/>
                <w:szCs w:val="16"/>
              </w:rPr>
              <w:t>475</w:t>
            </w:r>
          </w:p>
        </w:tc>
        <w:tc>
          <w:tcPr>
            <w:tcW w:w="383" w:type="pct"/>
            <w:vAlign w:val="center"/>
          </w:tcPr>
          <w:p w14:paraId="01AA491D" w14:textId="4F5622A0" w:rsidR="00127AB7" w:rsidRPr="003A3247" w:rsidRDefault="00E73D7C" w:rsidP="00127AB7">
            <w:pPr>
              <w:pStyle w:val="BodyText"/>
              <w:spacing w:after="0"/>
              <w:jc w:val="center"/>
              <w:rPr>
                <w:sz w:val="16"/>
                <w:szCs w:val="16"/>
              </w:rPr>
            </w:pPr>
            <w:r w:rsidRPr="003A3247">
              <w:rPr>
                <w:sz w:val="16"/>
                <w:szCs w:val="16"/>
              </w:rPr>
              <w:t>6.7</w:t>
            </w:r>
          </w:p>
        </w:tc>
        <w:tc>
          <w:tcPr>
            <w:tcW w:w="874" w:type="pct"/>
            <w:shd w:val="clear" w:color="auto" w:fill="A0C7B8"/>
            <w:vAlign w:val="center"/>
          </w:tcPr>
          <w:p w14:paraId="7CC38FCF" w14:textId="21517382" w:rsidR="00127AB7" w:rsidRPr="003A3247" w:rsidRDefault="00E73D7C" w:rsidP="00127AB7">
            <w:pPr>
              <w:pStyle w:val="BodyText"/>
              <w:spacing w:after="0"/>
              <w:rPr>
                <w:sz w:val="16"/>
                <w:szCs w:val="16"/>
              </w:rPr>
            </w:pPr>
            <w:r w:rsidRPr="003A3247">
              <w:rPr>
                <w:sz w:val="16"/>
                <w:szCs w:val="16"/>
              </w:rPr>
              <w:t>United States</w:t>
            </w:r>
          </w:p>
        </w:tc>
        <w:tc>
          <w:tcPr>
            <w:tcW w:w="410" w:type="pct"/>
            <w:vAlign w:val="center"/>
          </w:tcPr>
          <w:p w14:paraId="7570F3D4" w14:textId="5EAB98C8" w:rsidR="00127AB7" w:rsidRPr="003A3247" w:rsidRDefault="00E73D7C" w:rsidP="00127AB7">
            <w:pPr>
              <w:pStyle w:val="BodyText"/>
              <w:spacing w:after="0"/>
              <w:jc w:val="center"/>
              <w:rPr>
                <w:sz w:val="16"/>
                <w:szCs w:val="16"/>
              </w:rPr>
            </w:pPr>
            <w:r w:rsidRPr="003A3247">
              <w:rPr>
                <w:sz w:val="16"/>
                <w:szCs w:val="16"/>
              </w:rPr>
              <w:t>3</w:t>
            </w:r>
          </w:p>
        </w:tc>
        <w:tc>
          <w:tcPr>
            <w:tcW w:w="381" w:type="pct"/>
            <w:vAlign w:val="center"/>
          </w:tcPr>
          <w:p w14:paraId="09470C85" w14:textId="5DD89E7F" w:rsidR="00127AB7" w:rsidRPr="003A3247" w:rsidRDefault="00E73D7C" w:rsidP="00127AB7">
            <w:pPr>
              <w:pStyle w:val="BodyText"/>
              <w:spacing w:after="0"/>
              <w:jc w:val="center"/>
              <w:rPr>
                <w:sz w:val="16"/>
                <w:szCs w:val="16"/>
              </w:rPr>
            </w:pPr>
            <w:r w:rsidRPr="003A3247">
              <w:rPr>
                <w:sz w:val="16"/>
                <w:szCs w:val="16"/>
              </w:rPr>
              <w:t>0.1</w:t>
            </w:r>
          </w:p>
        </w:tc>
      </w:tr>
      <w:tr w:rsidR="000A6D6D" w14:paraId="7F9656F2" w14:textId="77777777" w:rsidTr="00127AB7">
        <w:trPr>
          <w:trHeight w:val="227"/>
        </w:trPr>
        <w:tc>
          <w:tcPr>
            <w:tcW w:w="875" w:type="pct"/>
            <w:shd w:val="clear" w:color="auto" w:fill="A0C7B8"/>
            <w:vAlign w:val="center"/>
          </w:tcPr>
          <w:p w14:paraId="6440B2A9" w14:textId="4317FE1C" w:rsidR="00127AB7" w:rsidRPr="003A3247" w:rsidRDefault="00127AB7" w:rsidP="00127AB7">
            <w:pPr>
              <w:pStyle w:val="BodyText"/>
              <w:spacing w:after="0"/>
              <w:rPr>
                <w:sz w:val="16"/>
                <w:szCs w:val="16"/>
              </w:rPr>
            </w:pPr>
            <w:r w:rsidRPr="003A3247">
              <w:rPr>
                <w:sz w:val="16"/>
                <w:szCs w:val="16"/>
              </w:rPr>
              <w:t>All other markets</w:t>
            </w:r>
          </w:p>
        </w:tc>
        <w:tc>
          <w:tcPr>
            <w:tcW w:w="409" w:type="pct"/>
            <w:vAlign w:val="center"/>
          </w:tcPr>
          <w:p w14:paraId="2112F309" w14:textId="131C4D95" w:rsidR="00127AB7" w:rsidRPr="003A3247" w:rsidRDefault="00127AB7" w:rsidP="00127AB7">
            <w:pPr>
              <w:pStyle w:val="BodyText"/>
              <w:spacing w:after="0"/>
              <w:jc w:val="center"/>
              <w:rPr>
                <w:sz w:val="16"/>
                <w:szCs w:val="16"/>
              </w:rPr>
            </w:pPr>
            <w:r w:rsidRPr="003A3247">
              <w:rPr>
                <w:sz w:val="16"/>
                <w:szCs w:val="16"/>
              </w:rPr>
              <w:t>5,914</w:t>
            </w:r>
          </w:p>
        </w:tc>
        <w:tc>
          <w:tcPr>
            <w:tcW w:w="384" w:type="pct"/>
            <w:vAlign w:val="center"/>
          </w:tcPr>
          <w:p w14:paraId="6F025A7C" w14:textId="14A38080" w:rsidR="00127AB7" w:rsidRPr="003A3247" w:rsidRDefault="00127AB7" w:rsidP="00127AB7">
            <w:pPr>
              <w:pStyle w:val="BodyText"/>
              <w:spacing w:after="0"/>
              <w:jc w:val="center"/>
              <w:rPr>
                <w:sz w:val="16"/>
                <w:szCs w:val="16"/>
              </w:rPr>
            </w:pPr>
            <w:r w:rsidRPr="003A3247">
              <w:rPr>
                <w:sz w:val="16"/>
                <w:szCs w:val="16"/>
              </w:rPr>
              <w:t>41.9</w:t>
            </w:r>
          </w:p>
        </w:tc>
        <w:tc>
          <w:tcPr>
            <w:tcW w:w="873" w:type="pct"/>
            <w:shd w:val="clear" w:color="auto" w:fill="A0C7B8"/>
            <w:vAlign w:val="center"/>
          </w:tcPr>
          <w:p w14:paraId="09EE872A" w14:textId="66018B0F" w:rsidR="00127AB7" w:rsidRPr="003A3247" w:rsidRDefault="00127AB7" w:rsidP="00127AB7">
            <w:pPr>
              <w:pStyle w:val="BodyText"/>
              <w:spacing w:after="0"/>
              <w:rPr>
                <w:sz w:val="16"/>
                <w:szCs w:val="16"/>
              </w:rPr>
            </w:pPr>
            <w:r w:rsidRPr="003A3247">
              <w:rPr>
                <w:sz w:val="16"/>
                <w:szCs w:val="16"/>
              </w:rPr>
              <w:t>All other markets</w:t>
            </w:r>
          </w:p>
        </w:tc>
        <w:tc>
          <w:tcPr>
            <w:tcW w:w="411" w:type="pct"/>
            <w:vAlign w:val="center"/>
          </w:tcPr>
          <w:p w14:paraId="1EC40577" w14:textId="65E43280" w:rsidR="00127AB7" w:rsidRPr="003A3247" w:rsidRDefault="00127AB7" w:rsidP="00127AB7">
            <w:pPr>
              <w:pStyle w:val="BodyText"/>
              <w:spacing w:after="0"/>
              <w:jc w:val="center"/>
              <w:rPr>
                <w:sz w:val="16"/>
                <w:szCs w:val="16"/>
              </w:rPr>
            </w:pPr>
            <w:r w:rsidRPr="003A3247">
              <w:rPr>
                <w:sz w:val="16"/>
                <w:szCs w:val="16"/>
              </w:rPr>
              <w:t>1,893</w:t>
            </w:r>
          </w:p>
        </w:tc>
        <w:tc>
          <w:tcPr>
            <w:tcW w:w="383" w:type="pct"/>
            <w:vAlign w:val="center"/>
          </w:tcPr>
          <w:p w14:paraId="611278B7" w14:textId="70B3E66B" w:rsidR="00127AB7" w:rsidRPr="003A3247" w:rsidRDefault="00127AB7" w:rsidP="00127AB7">
            <w:pPr>
              <w:pStyle w:val="BodyText"/>
              <w:spacing w:after="0"/>
              <w:jc w:val="center"/>
              <w:rPr>
                <w:sz w:val="16"/>
                <w:szCs w:val="16"/>
              </w:rPr>
            </w:pPr>
            <w:r w:rsidRPr="003A3247">
              <w:rPr>
                <w:sz w:val="16"/>
                <w:szCs w:val="16"/>
              </w:rPr>
              <w:t>2</w:t>
            </w:r>
            <w:r w:rsidR="00E73D7C" w:rsidRPr="003A3247">
              <w:rPr>
                <w:sz w:val="16"/>
                <w:szCs w:val="16"/>
              </w:rPr>
              <w:t>6.7</w:t>
            </w:r>
          </w:p>
        </w:tc>
        <w:tc>
          <w:tcPr>
            <w:tcW w:w="874" w:type="pct"/>
            <w:shd w:val="clear" w:color="auto" w:fill="A0C7B8"/>
            <w:vAlign w:val="center"/>
          </w:tcPr>
          <w:p w14:paraId="1CADF4EA" w14:textId="48BE6E6F" w:rsidR="00127AB7" w:rsidRPr="003A3247" w:rsidRDefault="00127AB7" w:rsidP="00127AB7">
            <w:pPr>
              <w:pStyle w:val="BodyText"/>
              <w:spacing w:after="0"/>
              <w:rPr>
                <w:sz w:val="16"/>
                <w:szCs w:val="16"/>
              </w:rPr>
            </w:pPr>
            <w:r w:rsidRPr="003A3247">
              <w:rPr>
                <w:sz w:val="16"/>
                <w:szCs w:val="16"/>
              </w:rPr>
              <w:t>All other markets</w:t>
            </w:r>
          </w:p>
        </w:tc>
        <w:tc>
          <w:tcPr>
            <w:tcW w:w="410" w:type="pct"/>
            <w:vAlign w:val="center"/>
          </w:tcPr>
          <w:p w14:paraId="58996A81" w14:textId="78112B89" w:rsidR="00127AB7" w:rsidRPr="003A3247" w:rsidRDefault="00E73D7C" w:rsidP="00127AB7">
            <w:pPr>
              <w:pStyle w:val="BodyText"/>
              <w:spacing w:after="0"/>
              <w:jc w:val="center"/>
              <w:rPr>
                <w:sz w:val="16"/>
                <w:szCs w:val="16"/>
              </w:rPr>
            </w:pPr>
            <w:r w:rsidRPr="003A3247">
              <w:rPr>
                <w:sz w:val="16"/>
                <w:szCs w:val="16"/>
              </w:rPr>
              <w:t>1</w:t>
            </w:r>
          </w:p>
        </w:tc>
        <w:tc>
          <w:tcPr>
            <w:tcW w:w="381" w:type="pct"/>
            <w:vAlign w:val="center"/>
          </w:tcPr>
          <w:p w14:paraId="1097CB3B" w14:textId="0913AA41" w:rsidR="00127AB7" w:rsidRPr="003A3247" w:rsidRDefault="00E73D7C" w:rsidP="00127AB7">
            <w:pPr>
              <w:pStyle w:val="BodyText"/>
              <w:spacing w:after="0"/>
              <w:jc w:val="center"/>
              <w:rPr>
                <w:sz w:val="16"/>
                <w:szCs w:val="16"/>
              </w:rPr>
            </w:pPr>
            <w:r w:rsidRPr="003A3247">
              <w:rPr>
                <w:sz w:val="16"/>
                <w:szCs w:val="16"/>
              </w:rPr>
              <w:t>0.0</w:t>
            </w:r>
          </w:p>
        </w:tc>
      </w:tr>
      <w:tr w:rsidR="000A6D6D" w14:paraId="33110046" w14:textId="77777777" w:rsidTr="00127AB7">
        <w:trPr>
          <w:trHeight w:val="227"/>
        </w:trPr>
        <w:tc>
          <w:tcPr>
            <w:tcW w:w="875" w:type="pct"/>
            <w:shd w:val="clear" w:color="auto" w:fill="A0C7B8"/>
            <w:vAlign w:val="center"/>
          </w:tcPr>
          <w:p w14:paraId="44D83DD7" w14:textId="6E69A5F7" w:rsidR="00127AB7" w:rsidRPr="003A3247" w:rsidRDefault="00127AB7" w:rsidP="00127AB7">
            <w:pPr>
              <w:pStyle w:val="BodyText"/>
              <w:spacing w:after="0"/>
              <w:rPr>
                <w:b/>
                <w:sz w:val="16"/>
                <w:szCs w:val="16"/>
              </w:rPr>
            </w:pPr>
            <w:r w:rsidRPr="003A3247">
              <w:rPr>
                <w:b/>
                <w:sz w:val="16"/>
                <w:szCs w:val="16"/>
              </w:rPr>
              <w:t>Total</w:t>
            </w:r>
          </w:p>
        </w:tc>
        <w:tc>
          <w:tcPr>
            <w:tcW w:w="409" w:type="pct"/>
            <w:vAlign w:val="center"/>
          </w:tcPr>
          <w:p w14:paraId="36C9467C" w14:textId="6E61EBE5" w:rsidR="00127AB7" w:rsidRPr="003A3247" w:rsidRDefault="00127AB7" w:rsidP="00127AB7">
            <w:pPr>
              <w:pStyle w:val="BodyText"/>
              <w:spacing w:after="0"/>
              <w:jc w:val="center"/>
              <w:rPr>
                <w:b/>
                <w:sz w:val="16"/>
                <w:szCs w:val="16"/>
              </w:rPr>
            </w:pPr>
            <w:r w:rsidRPr="003A3247">
              <w:rPr>
                <w:b/>
                <w:sz w:val="16"/>
                <w:szCs w:val="16"/>
              </w:rPr>
              <w:t>14,130</w:t>
            </w:r>
          </w:p>
        </w:tc>
        <w:tc>
          <w:tcPr>
            <w:tcW w:w="384" w:type="pct"/>
            <w:vAlign w:val="center"/>
          </w:tcPr>
          <w:p w14:paraId="62A1D3AB" w14:textId="1B65A17C" w:rsidR="00127AB7" w:rsidRPr="003A3247" w:rsidRDefault="00127AB7" w:rsidP="00127AB7">
            <w:pPr>
              <w:pStyle w:val="BodyText"/>
              <w:spacing w:after="0"/>
              <w:jc w:val="center"/>
              <w:rPr>
                <w:b/>
                <w:sz w:val="16"/>
                <w:szCs w:val="16"/>
              </w:rPr>
            </w:pPr>
            <w:r w:rsidRPr="003A3247">
              <w:rPr>
                <w:b/>
                <w:sz w:val="16"/>
                <w:szCs w:val="16"/>
              </w:rPr>
              <w:t>100.0</w:t>
            </w:r>
          </w:p>
        </w:tc>
        <w:tc>
          <w:tcPr>
            <w:tcW w:w="873" w:type="pct"/>
            <w:shd w:val="clear" w:color="auto" w:fill="A0C7B8"/>
            <w:vAlign w:val="center"/>
          </w:tcPr>
          <w:p w14:paraId="20E375FA" w14:textId="75E74894" w:rsidR="00127AB7" w:rsidRPr="003A3247" w:rsidRDefault="00127AB7" w:rsidP="00127AB7">
            <w:pPr>
              <w:pStyle w:val="BodyText"/>
              <w:spacing w:after="0"/>
              <w:rPr>
                <w:b/>
                <w:sz w:val="16"/>
                <w:szCs w:val="16"/>
              </w:rPr>
            </w:pPr>
            <w:r w:rsidRPr="003A3247">
              <w:rPr>
                <w:b/>
                <w:sz w:val="16"/>
                <w:szCs w:val="16"/>
              </w:rPr>
              <w:t>Total</w:t>
            </w:r>
          </w:p>
        </w:tc>
        <w:tc>
          <w:tcPr>
            <w:tcW w:w="411" w:type="pct"/>
            <w:vAlign w:val="center"/>
          </w:tcPr>
          <w:p w14:paraId="5131C73E" w14:textId="2802D652" w:rsidR="00127AB7" w:rsidRPr="003A3247" w:rsidRDefault="00127AB7" w:rsidP="00127AB7">
            <w:pPr>
              <w:pStyle w:val="BodyText"/>
              <w:spacing w:after="0"/>
              <w:jc w:val="center"/>
              <w:rPr>
                <w:b/>
                <w:sz w:val="16"/>
                <w:szCs w:val="16"/>
              </w:rPr>
            </w:pPr>
            <w:r w:rsidRPr="003A3247">
              <w:rPr>
                <w:b/>
                <w:sz w:val="16"/>
                <w:szCs w:val="16"/>
              </w:rPr>
              <w:t>7,088</w:t>
            </w:r>
          </w:p>
        </w:tc>
        <w:tc>
          <w:tcPr>
            <w:tcW w:w="383" w:type="pct"/>
            <w:vAlign w:val="center"/>
          </w:tcPr>
          <w:p w14:paraId="7DB5840A" w14:textId="72745500" w:rsidR="00127AB7" w:rsidRPr="003A3247" w:rsidRDefault="00127AB7" w:rsidP="00127AB7">
            <w:pPr>
              <w:pStyle w:val="BodyText"/>
              <w:spacing w:after="0"/>
              <w:jc w:val="center"/>
              <w:rPr>
                <w:b/>
                <w:sz w:val="16"/>
                <w:szCs w:val="16"/>
              </w:rPr>
            </w:pPr>
            <w:r w:rsidRPr="003A3247">
              <w:rPr>
                <w:b/>
                <w:sz w:val="16"/>
                <w:szCs w:val="16"/>
              </w:rPr>
              <w:t>100</w:t>
            </w:r>
            <w:r w:rsidR="00E73D7C" w:rsidRPr="003A3247">
              <w:rPr>
                <w:b/>
                <w:sz w:val="16"/>
                <w:szCs w:val="16"/>
              </w:rPr>
              <w:t>.0</w:t>
            </w:r>
          </w:p>
        </w:tc>
        <w:tc>
          <w:tcPr>
            <w:tcW w:w="874" w:type="pct"/>
            <w:shd w:val="clear" w:color="auto" w:fill="A0C7B8"/>
            <w:vAlign w:val="center"/>
          </w:tcPr>
          <w:p w14:paraId="379770C4" w14:textId="40A475BA" w:rsidR="00127AB7" w:rsidRPr="003A3247" w:rsidRDefault="00127AB7" w:rsidP="00127AB7">
            <w:pPr>
              <w:pStyle w:val="BodyText"/>
              <w:spacing w:after="0"/>
              <w:rPr>
                <w:b/>
                <w:sz w:val="16"/>
                <w:szCs w:val="16"/>
              </w:rPr>
            </w:pPr>
            <w:r w:rsidRPr="003A3247">
              <w:rPr>
                <w:b/>
                <w:sz w:val="16"/>
                <w:szCs w:val="16"/>
              </w:rPr>
              <w:t>Total</w:t>
            </w:r>
          </w:p>
        </w:tc>
        <w:tc>
          <w:tcPr>
            <w:tcW w:w="410" w:type="pct"/>
            <w:vAlign w:val="center"/>
          </w:tcPr>
          <w:p w14:paraId="47CDCFDE" w14:textId="25A54244" w:rsidR="00127AB7" w:rsidRPr="003A3247" w:rsidRDefault="00E73D7C" w:rsidP="00127AB7">
            <w:pPr>
              <w:pStyle w:val="BodyText"/>
              <w:spacing w:after="0"/>
              <w:jc w:val="center"/>
              <w:rPr>
                <w:b/>
                <w:sz w:val="16"/>
                <w:szCs w:val="16"/>
              </w:rPr>
            </w:pPr>
            <w:r w:rsidRPr="003A3247">
              <w:rPr>
                <w:b/>
                <w:sz w:val="16"/>
                <w:szCs w:val="16"/>
              </w:rPr>
              <w:t>4,687</w:t>
            </w:r>
          </w:p>
        </w:tc>
        <w:tc>
          <w:tcPr>
            <w:tcW w:w="381" w:type="pct"/>
            <w:vAlign w:val="center"/>
          </w:tcPr>
          <w:p w14:paraId="3DAC481F" w14:textId="275851B1" w:rsidR="00127AB7" w:rsidRPr="003A3247" w:rsidRDefault="00E73D7C" w:rsidP="00127AB7">
            <w:pPr>
              <w:pStyle w:val="BodyText"/>
              <w:spacing w:after="0"/>
              <w:jc w:val="center"/>
              <w:rPr>
                <w:b/>
                <w:sz w:val="16"/>
                <w:szCs w:val="16"/>
              </w:rPr>
            </w:pPr>
            <w:r w:rsidRPr="003A3247">
              <w:rPr>
                <w:b/>
                <w:sz w:val="16"/>
                <w:szCs w:val="16"/>
              </w:rPr>
              <w:t>100.0</w:t>
            </w:r>
          </w:p>
        </w:tc>
      </w:tr>
      <w:tr w:rsidR="00434AF2" w14:paraId="7F983F95" w14:textId="77777777" w:rsidTr="00434AF2">
        <w:trPr>
          <w:trHeight w:val="227"/>
        </w:trPr>
        <w:tc>
          <w:tcPr>
            <w:tcW w:w="875" w:type="pct"/>
            <w:shd w:val="clear" w:color="auto" w:fill="A0C7B8"/>
            <w:vAlign w:val="center"/>
          </w:tcPr>
          <w:p w14:paraId="252C4A11" w14:textId="107425E5" w:rsidR="00434AF2" w:rsidRPr="003A3247" w:rsidRDefault="00434AF2" w:rsidP="00127AB7">
            <w:pPr>
              <w:pStyle w:val="BodyText"/>
              <w:spacing w:after="0"/>
              <w:rPr>
                <w:i/>
                <w:sz w:val="16"/>
                <w:szCs w:val="16"/>
              </w:rPr>
            </w:pPr>
            <w:r w:rsidRPr="003A3247">
              <w:rPr>
                <w:i/>
                <w:sz w:val="16"/>
                <w:szCs w:val="16"/>
              </w:rPr>
              <w:t>Share of</w:t>
            </w:r>
            <w:r w:rsidRPr="003A3247">
              <w:rPr>
                <w:i/>
                <w:sz w:val="16"/>
                <w:szCs w:val="16"/>
              </w:rPr>
              <w:br/>
              <w:t>WA total exports</w:t>
            </w:r>
          </w:p>
        </w:tc>
        <w:tc>
          <w:tcPr>
            <w:tcW w:w="793" w:type="pct"/>
            <w:gridSpan w:val="2"/>
            <w:vAlign w:val="center"/>
          </w:tcPr>
          <w:p w14:paraId="4CD3656F" w14:textId="20ECAC79" w:rsidR="00434AF2" w:rsidRPr="003A3247" w:rsidRDefault="00434AF2" w:rsidP="00127AB7">
            <w:pPr>
              <w:pStyle w:val="BodyText"/>
              <w:spacing w:after="0"/>
              <w:jc w:val="center"/>
              <w:rPr>
                <w:i/>
                <w:sz w:val="16"/>
                <w:szCs w:val="16"/>
              </w:rPr>
            </w:pPr>
            <w:r w:rsidRPr="003A3247">
              <w:rPr>
                <w:i/>
                <w:sz w:val="16"/>
                <w:szCs w:val="16"/>
              </w:rPr>
              <w:t>6.0%</w:t>
            </w:r>
          </w:p>
        </w:tc>
        <w:tc>
          <w:tcPr>
            <w:tcW w:w="873" w:type="pct"/>
            <w:shd w:val="clear" w:color="auto" w:fill="A0C7B8"/>
            <w:vAlign w:val="center"/>
          </w:tcPr>
          <w:p w14:paraId="64E7248B" w14:textId="6DC51234" w:rsidR="00434AF2" w:rsidRPr="003A3247" w:rsidRDefault="00434AF2" w:rsidP="00127AB7">
            <w:pPr>
              <w:pStyle w:val="BodyText"/>
              <w:spacing w:after="0"/>
              <w:rPr>
                <w:i/>
                <w:sz w:val="16"/>
                <w:szCs w:val="16"/>
              </w:rPr>
            </w:pPr>
            <w:r w:rsidRPr="003A3247">
              <w:rPr>
                <w:i/>
                <w:sz w:val="16"/>
                <w:szCs w:val="16"/>
              </w:rPr>
              <w:t>Share of</w:t>
            </w:r>
            <w:r w:rsidRPr="003A3247">
              <w:rPr>
                <w:i/>
                <w:sz w:val="16"/>
                <w:szCs w:val="16"/>
              </w:rPr>
              <w:br/>
              <w:t>WA total exports</w:t>
            </w:r>
          </w:p>
        </w:tc>
        <w:tc>
          <w:tcPr>
            <w:tcW w:w="794" w:type="pct"/>
            <w:gridSpan w:val="2"/>
            <w:vAlign w:val="center"/>
          </w:tcPr>
          <w:p w14:paraId="3663736D" w14:textId="22D9916A" w:rsidR="00434AF2" w:rsidRPr="003A3247" w:rsidRDefault="00434AF2" w:rsidP="00127AB7">
            <w:pPr>
              <w:pStyle w:val="BodyText"/>
              <w:spacing w:after="0"/>
              <w:jc w:val="center"/>
              <w:rPr>
                <w:i/>
                <w:sz w:val="16"/>
                <w:szCs w:val="16"/>
              </w:rPr>
            </w:pPr>
            <w:r w:rsidRPr="003A3247">
              <w:rPr>
                <w:i/>
                <w:sz w:val="16"/>
                <w:szCs w:val="16"/>
              </w:rPr>
              <w:t>3.0%</w:t>
            </w:r>
          </w:p>
        </w:tc>
        <w:tc>
          <w:tcPr>
            <w:tcW w:w="874" w:type="pct"/>
            <w:shd w:val="clear" w:color="auto" w:fill="A0C7B8"/>
            <w:vAlign w:val="center"/>
          </w:tcPr>
          <w:p w14:paraId="204FE61B" w14:textId="1258C171" w:rsidR="00434AF2" w:rsidRPr="003A3247" w:rsidRDefault="00434AF2" w:rsidP="00127AB7">
            <w:pPr>
              <w:pStyle w:val="BodyText"/>
              <w:spacing w:after="0"/>
              <w:rPr>
                <w:i/>
                <w:sz w:val="16"/>
                <w:szCs w:val="16"/>
              </w:rPr>
            </w:pPr>
            <w:r w:rsidRPr="003A3247">
              <w:rPr>
                <w:i/>
                <w:sz w:val="16"/>
                <w:szCs w:val="16"/>
              </w:rPr>
              <w:t>Share of</w:t>
            </w:r>
            <w:r w:rsidRPr="003A3247">
              <w:rPr>
                <w:i/>
                <w:sz w:val="16"/>
                <w:szCs w:val="16"/>
              </w:rPr>
              <w:br/>
              <w:t>WA total exports</w:t>
            </w:r>
          </w:p>
        </w:tc>
        <w:tc>
          <w:tcPr>
            <w:tcW w:w="791" w:type="pct"/>
            <w:gridSpan w:val="2"/>
            <w:vAlign w:val="center"/>
          </w:tcPr>
          <w:p w14:paraId="63278EA5" w14:textId="6416DC16" w:rsidR="00434AF2" w:rsidRPr="003A3247" w:rsidRDefault="00434AF2" w:rsidP="00127AB7">
            <w:pPr>
              <w:pStyle w:val="BodyText"/>
              <w:spacing w:after="0"/>
              <w:jc w:val="center"/>
              <w:rPr>
                <w:i/>
                <w:iCs/>
                <w:sz w:val="16"/>
                <w:szCs w:val="16"/>
              </w:rPr>
            </w:pPr>
            <w:r w:rsidRPr="003A3247">
              <w:rPr>
                <w:i/>
                <w:sz w:val="16"/>
                <w:szCs w:val="16"/>
              </w:rPr>
              <w:t>2.0%</w:t>
            </w:r>
          </w:p>
        </w:tc>
      </w:tr>
    </w:tbl>
    <w:p w14:paraId="0822AC5D" w14:textId="77777777" w:rsidR="00B935D3" w:rsidRDefault="00B935D3" w:rsidP="00796472">
      <w:pPr>
        <w:spacing w:after="0"/>
        <w:jc w:val="both"/>
        <w:rPr>
          <w:sz w:val="10"/>
          <w:szCs w:val="10"/>
          <w:vertAlign w:val="superscript"/>
        </w:rPr>
      </w:pPr>
    </w:p>
    <w:p w14:paraId="60ECD890" w14:textId="1BAFCCEF" w:rsidR="00796472" w:rsidRPr="00773FB9" w:rsidRDefault="001C299E" w:rsidP="00796472">
      <w:pPr>
        <w:spacing w:after="0"/>
        <w:jc w:val="both"/>
        <w:rPr>
          <w:sz w:val="10"/>
          <w:szCs w:val="10"/>
        </w:rPr>
      </w:pPr>
      <w:r>
        <w:rPr>
          <w:sz w:val="10"/>
          <w:szCs w:val="10"/>
        </w:rPr>
        <w:t xml:space="preserve">1. Non-monetary gold, gold ore and gold coin. </w:t>
      </w:r>
      <w:r w:rsidR="0067692F">
        <w:rPr>
          <w:sz w:val="10"/>
          <w:szCs w:val="10"/>
        </w:rPr>
        <w:t xml:space="preserve">2. </w:t>
      </w:r>
      <w:r w:rsidR="00796472">
        <w:rPr>
          <w:sz w:val="10"/>
          <w:szCs w:val="10"/>
        </w:rPr>
        <w:t>Liquefied natural gas, condensate, crude</w:t>
      </w:r>
      <w:r w:rsidR="00743BCC">
        <w:rPr>
          <w:sz w:val="10"/>
          <w:szCs w:val="10"/>
        </w:rPr>
        <w:t xml:space="preserve"> oil</w:t>
      </w:r>
      <w:r w:rsidR="00796472">
        <w:rPr>
          <w:sz w:val="10"/>
          <w:szCs w:val="10"/>
        </w:rPr>
        <w:t xml:space="preserve"> and liquefied petroleum gas. </w:t>
      </w:r>
      <w:r w:rsidR="0067692F">
        <w:rPr>
          <w:sz w:val="10"/>
          <w:szCs w:val="10"/>
        </w:rPr>
        <w:t xml:space="preserve">3. </w:t>
      </w:r>
      <w:r w:rsidR="00983B9F">
        <w:rPr>
          <w:sz w:val="10"/>
          <w:szCs w:val="10"/>
        </w:rPr>
        <w:t>M</w:t>
      </w:r>
      <w:r w:rsidR="00664267">
        <w:rPr>
          <w:sz w:val="10"/>
          <w:szCs w:val="10"/>
        </w:rPr>
        <w:t>ainly wheat, canola seeds, barley</w:t>
      </w:r>
      <w:r w:rsidR="00007F99">
        <w:rPr>
          <w:sz w:val="10"/>
          <w:szCs w:val="10"/>
        </w:rPr>
        <w:t xml:space="preserve">, meat, </w:t>
      </w:r>
      <w:r w:rsidR="00983B9F">
        <w:rPr>
          <w:sz w:val="10"/>
          <w:szCs w:val="10"/>
        </w:rPr>
        <w:t>wool, animal</w:t>
      </w:r>
      <w:r w:rsidR="005E2672">
        <w:rPr>
          <w:sz w:val="10"/>
          <w:szCs w:val="10"/>
        </w:rPr>
        <w:t xml:space="preserve"> feed, </w:t>
      </w:r>
      <w:r w:rsidR="004D3F09">
        <w:rPr>
          <w:sz w:val="10"/>
          <w:szCs w:val="10"/>
        </w:rPr>
        <w:t>rock l</w:t>
      </w:r>
      <w:r w:rsidR="00552326">
        <w:rPr>
          <w:sz w:val="10"/>
          <w:szCs w:val="10"/>
        </w:rPr>
        <w:t>obster</w:t>
      </w:r>
      <w:r w:rsidR="00983B9F">
        <w:rPr>
          <w:sz w:val="10"/>
          <w:szCs w:val="10"/>
        </w:rPr>
        <w:t xml:space="preserve"> and live </w:t>
      </w:r>
      <w:r w:rsidR="00E81D74">
        <w:rPr>
          <w:sz w:val="10"/>
          <w:szCs w:val="10"/>
        </w:rPr>
        <w:t>cattle and sheep</w:t>
      </w:r>
      <w:r w:rsidR="009843A5">
        <w:rPr>
          <w:sz w:val="10"/>
          <w:szCs w:val="10"/>
        </w:rPr>
        <w:t xml:space="preserve">. </w:t>
      </w:r>
      <w:r w:rsidR="009843A5" w:rsidRPr="00641A6C">
        <w:rPr>
          <w:sz w:val="10"/>
          <w:szCs w:val="10"/>
          <w:vertAlign w:val="superscript"/>
        </w:rPr>
        <w:t>4</w:t>
      </w:r>
      <w:r w:rsidR="009843A5">
        <w:rPr>
          <w:sz w:val="10"/>
          <w:szCs w:val="10"/>
        </w:rPr>
        <w:t xml:space="preserve"> </w:t>
      </w:r>
      <w:r w:rsidR="00393142">
        <w:rPr>
          <w:sz w:val="10"/>
          <w:szCs w:val="10"/>
        </w:rPr>
        <w:t>4. Does not include lithium hydroxide</w:t>
      </w:r>
      <w:r w:rsidR="00983B9F">
        <w:rPr>
          <w:sz w:val="10"/>
          <w:szCs w:val="10"/>
        </w:rPr>
        <w:t>.</w:t>
      </w:r>
      <w:r w:rsidR="00103A3E">
        <w:rPr>
          <w:sz w:val="10"/>
          <w:szCs w:val="10"/>
        </w:rPr>
        <w:t xml:space="preserve"> </w:t>
      </w:r>
      <w:r w:rsidR="00393142">
        <w:rPr>
          <w:sz w:val="10"/>
          <w:szCs w:val="10"/>
        </w:rPr>
        <w:t xml:space="preserve">5. </w:t>
      </w:r>
      <w:r w:rsidR="00103A3E" w:rsidRPr="00773FB9">
        <w:rPr>
          <w:sz w:val="10"/>
          <w:szCs w:val="10"/>
        </w:rPr>
        <w:t xml:space="preserve">Mainland. </w:t>
      </w:r>
      <w:r w:rsidR="00393142">
        <w:rPr>
          <w:sz w:val="10"/>
          <w:szCs w:val="10"/>
        </w:rPr>
        <w:t xml:space="preserve">6. </w:t>
      </w:r>
      <w:r w:rsidR="00103A3E" w:rsidRPr="00773FB9">
        <w:rPr>
          <w:sz w:val="10"/>
          <w:szCs w:val="10"/>
        </w:rPr>
        <w:t xml:space="preserve">Special Administrative Region of </w:t>
      </w:r>
      <w:r w:rsidR="00D9466D" w:rsidRPr="00773FB9">
        <w:rPr>
          <w:sz w:val="10"/>
          <w:szCs w:val="10"/>
        </w:rPr>
        <w:t>China.</w:t>
      </w:r>
    </w:p>
    <w:p w14:paraId="1950EFFC" w14:textId="47B75320" w:rsidR="00516E9F" w:rsidRPr="00C74740" w:rsidRDefault="00796472" w:rsidP="00796472">
      <w:pPr>
        <w:spacing w:after="0"/>
        <w:jc w:val="both"/>
        <w:rPr>
          <w:sz w:val="10"/>
          <w:szCs w:val="10"/>
        </w:rPr>
      </w:pPr>
      <w:r w:rsidRPr="00773FB9">
        <w:rPr>
          <w:sz w:val="10"/>
          <w:szCs w:val="10"/>
        </w:rPr>
        <w:t>Source: Based on data from ABS International Trade in Goods</w:t>
      </w:r>
      <w:r w:rsidR="006E1C99">
        <w:rPr>
          <w:sz w:val="10"/>
          <w:szCs w:val="10"/>
        </w:rPr>
        <w:t xml:space="preserve">; and Department of Home Affairs, </w:t>
      </w:r>
      <w:r w:rsidR="004645D4">
        <w:rPr>
          <w:sz w:val="10"/>
          <w:szCs w:val="10"/>
        </w:rPr>
        <w:t>Integrated</w:t>
      </w:r>
      <w:r w:rsidR="00DE6F45">
        <w:rPr>
          <w:sz w:val="10"/>
          <w:szCs w:val="10"/>
        </w:rPr>
        <w:t xml:space="preserve"> </w:t>
      </w:r>
      <w:r w:rsidR="004645D4">
        <w:rPr>
          <w:sz w:val="10"/>
          <w:szCs w:val="10"/>
        </w:rPr>
        <w:t xml:space="preserve">Cargo System </w:t>
      </w:r>
      <w:r w:rsidR="006E1C99">
        <w:rPr>
          <w:sz w:val="10"/>
          <w:szCs w:val="10"/>
        </w:rPr>
        <w:t>data</w:t>
      </w:r>
      <w:r w:rsidRPr="00773FB9">
        <w:rPr>
          <w:sz w:val="10"/>
          <w:szCs w:val="10"/>
        </w:rPr>
        <w:t>.</w:t>
      </w:r>
    </w:p>
    <w:p w14:paraId="1F69B6F6" w14:textId="77777777" w:rsidR="00516E9F" w:rsidRDefault="00516E9F" w:rsidP="00D566DB">
      <w:pPr>
        <w:pStyle w:val="BodyText"/>
        <w:spacing w:after="0"/>
        <w:rPr>
          <w:b/>
          <w:bCs/>
          <w:color w:val="00997A"/>
          <w:sz w:val="20"/>
          <w:szCs w:val="20"/>
        </w:rPr>
        <w:sectPr w:rsidR="00516E9F" w:rsidSect="006E35E5">
          <w:pgSz w:w="11907" w:h="16840" w:code="9"/>
          <w:pgMar w:top="720" w:right="720" w:bottom="720" w:left="720" w:header="709" w:footer="709" w:gutter="0"/>
          <w:cols w:space="284"/>
          <w:docGrid w:linePitch="360"/>
        </w:sectPr>
      </w:pPr>
    </w:p>
    <w:p w14:paraId="1B1F4658" w14:textId="29BE1518" w:rsidR="009D40AF" w:rsidRPr="00AD3D0C" w:rsidRDefault="009D40AF" w:rsidP="009D40AF">
      <w:pPr>
        <w:pStyle w:val="Myheading2"/>
        <w:spacing w:before="0"/>
        <w:rPr>
          <w:b/>
          <w:bCs/>
        </w:rPr>
      </w:pPr>
      <w:r w:rsidRPr="00AD3D0C">
        <w:rPr>
          <w:b/>
          <w:bCs/>
        </w:rPr>
        <w:lastRenderedPageBreak/>
        <w:t xml:space="preserve">Western Australia’s </w:t>
      </w:r>
      <w:r>
        <w:rPr>
          <w:b/>
          <w:bCs/>
        </w:rPr>
        <w:t>iron ore exports by market</w:t>
      </w:r>
    </w:p>
    <w:p w14:paraId="19DA690D" w14:textId="5AC111AB" w:rsidR="009D40AF" w:rsidRDefault="00E64CE0" w:rsidP="009D40AF">
      <w:pPr>
        <w:pStyle w:val="BodyText"/>
        <w:spacing w:after="0"/>
        <w:ind w:right="-23"/>
        <w:rPr>
          <w:sz w:val="16"/>
        </w:rPr>
      </w:pPr>
      <w:r>
        <w:rPr>
          <w:noProof/>
          <w:sz w:val="16"/>
        </w:rPr>
        <w:drawing>
          <wp:inline distT="0" distB="0" distL="0" distR="0" wp14:anchorId="1249331E" wp14:editId="0CD047C5">
            <wp:extent cx="3420000" cy="2112121"/>
            <wp:effectExtent l="0" t="0" r="9525" b="2540"/>
            <wp:docPr id="1540748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7F11F4F0" w14:textId="0339A2D4" w:rsidR="009D40AF" w:rsidRPr="00CE208B" w:rsidRDefault="009D40AF" w:rsidP="009D40AF">
      <w:pPr>
        <w:spacing w:after="0"/>
        <w:jc w:val="both"/>
        <w:rPr>
          <w:sz w:val="10"/>
        </w:rPr>
      </w:pPr>
      <w:r w:rsidRPr="00CE208B">
        <w:rPr>
          <w:sz w:val="10"/>
        </w:rPr>
        <w:t>Source: Based on data from ABS</w:t>
      </w:r>
      <w:r w:rsidRPr="00CE208B">
        <w:rPr>
          <w:rFonts w:cs="Arial"/>
          <w:sz w:val="10"/>
          <w:szCs w:val="20"/>
        </w:rPr>
        <w:t>, International Trade</w:t>
      </w:r>
      <w:r w:rsidR="002161B2" w:rsidRPr="00CE208B">
        <w:rPr>
          <w:rFonts w:cs="Arial"/>
          <w:sz w:val="10"/>
          <w:szCs w:val="20"/>
        </w:rPr>
        <w:t xml:space="preserve"> in Goods</w:t>
      </w:r>
      <w:r w:rsidRPr="00CE208B">
        <w:rPr>
          <w:sz w:val="10"/>
        </w:rPr>
        <w:t>.</w:t>
      </w:r>
    </w:p>
    <w:p w14:paraId="517EAC13" w14:textId="4E655B4D" w:rsidR="009D40AF" w:rsidRDefault="009D40AF" w:rsidP="009D40AF">
      <w:pPr>
        <w:spacing w:after="0"/>
        <w:jc w:val="both"/>
        <w:rPr>
          <w:sz w:val="16"/>
        </w:rPr>
      </w:pPr>
      <w:r>
        <w:rPr>
          <w:sz w:val="16"/>
        </w:rPr>
        <w:br w:type="column"/>
      </w:r>
    </w:p>
    <w:p w14:paraId="039C4706" w14:textId="2EC61B1D" w:rsidR="009D40AF" w:rsidRPr="003A3247" w:rsidRDefault="00F35CD2" w:rsidP="00B969D5">
      <w:pPr>
        <w:pStyle w:val="BodyText"/>
        <w:numPr>
          <w:ilvl w:val="0"/>
          <w:numId w:val="9"/>
        </w:numPr>
        <w:spacing w:before="40" w:after="40"/>
        <w:jc w:val="both"/>
        <w:rPr>
          <w:sz w:val="16"/>
        </w:rPr>
      </w:pPr>
      <w:r w:rsidRPr="003A3247">
        <w:rPr>
          <w:sz w:val="16"/>
        </w:rPr>
        <w:t xml:space="preserve">Western Australia’s </w:t>
      </w:r>
      <w:r w:rsidR="00960EC2" w:rsidRPr="003A3247">
        <w:rPr>
          <w:sz w:val="16"/>
        </w:rPr>
        <w:t xml:space="preserve">exports of </w:t>
      </w:r>
      <w:r w:rsidRPr="003A3247">
        <w:rPr>
          <w:sz w:val="16"/>
        </w:rPr>
        <w:t xml:space="preserve">iron ore are </w:t>
      </w:r>
      <w:r w:rsidR="002F6489" w:rsidRPr="003A3247">
        <w:rPr>
          <w:sz w:val="16"/>
        </w:rPr>
        <w:t>heavily concentrated to</w:t>
      </w:r>
      <w:r w:rsidR="00960EC2" w:rsidRPr="003A3247">
        <w:rPr>
          <w:sz w:val="16"/>
        </w:rPr>
        <w:t xml:space="preserve"> markets in </w:t>
      </w:r>
      <w:r w:rsidR="004067AF" w:rsidRPr="003A3247">
        <w:rPr>
          <w:sz w:val="16"/>
        </w:rPr>
        <w:t>Northeast</w:t>
      </w:r>
      <w:r w:rsidR="00960EC2" w:rsidRPr="003A3247">
        <w:rPr>
          <w:sz w:val="16"/>
        </w:rPr>
        <w:t xml:space="preserve"> Asia, particularly China.</w:t>
      </w:r>
    </w:p>
    <w:p w14:paraId="37EF9A8C" w14:textId="15816326" w:rsidR="009D40AF" w:rsidRPr="003A3247" w:rsidRDefault="00FD174C" w:rsidP="00B969D5">
      <w:pPr>
        <w:pStyle w:val="BodyText"/>
        <w:numPr>
          <w:ilvl w:val="0"/>
          <w:numId w:val="9"/>
        </w:numPr>
        <w:spacing w:before="40" w:after="40"/>
        <w:jc w:val="both"/>
        <w:rPr>
          <w:sz w:val="16"/>
        </w:rPr>
      </w:pPr>
      <w:r w:rsidRPr="003A3247">
        <w:rPr>
          <w:sz w:val="16"/>
        </w:rPr>
        <w:t xml:space="preserve">The </w:t>
      </w:r>
      <w:r w:rsidR="00AD0D9A" w:rsidRPr="003A3247">
        <w:rPr>
          <w:sz w:val="16"/>
        </w:rPr>
        <w:t>market distribution of Western Australia’s iron ore exports has been relatively stable over the past decade</w:t>
      </w:r>
      <w:r w:rsidR="007A4D69" w:rsidRPr="003A3247">
        <w:rPr>
          <w:sz w:val="16"/>
        </w:rPr>
        <w:t xml:space="preserve">, reflecting the nature of </w:t>
      </w:r>
      <w:r w:rsidR="009F00EB" w:rsidRPr="003A3247">
        <w:rPr>
          <w:sz w:val="16"/>
        </w:rPr>
        <w:t>steel production in these countries</w:t>
      </w:r>
      <w:r w:rsidR="00B12188" w:rsidRPr="003A3247">
        <w:rPr>
          <w:sz w:val="16"/>
        </w:rPr>
        <w:t xml:space="preserve"> over this period</w:t>
      </w:r>
      <w:r w:rsidR="009F00EB" w:rsidRPr="003A3247">
        <w:rPr>
          <w:sz w:val="16"/>
        </w:rPr>
        <w:t xml:space="preserve"> and that Western Australia has become the largest supplier of iron ore to the region.</w:t>
      </w:r>
    </w:p>
    <w:p w14:paraId="0988D2DA" w14:textId="32148701" w:rsidR="00F92271" w:rsidRPr="003A3247" w:rsidRDefault="00A9531E" w:rsidP="00B969D5">
      <w:pPr>
        <w:pStyle w:val="BodyText"/>
        <w:numPr>
          <w:ilvl w:val="1"/>
          <w:numId w:val="29"/>
        </w:numPr>
        <w:spacing w:before="40" w:after="40"/>
        <w:ind w:left="709"/>
        <w:jc w:val="both"/>
        <w:rPr>
          <w:sz w:val="16"/>
        </w:rPr>
      </w:pPr>
      <w:r w:rsidRPr="003A3247">
        <w:rPr>
          <w:sz w:val="16"/>
        </w:rPr>
        <w:t xml:space="preserve">China’s share increased from 79% in 2015 to </w:t>
      </w:r>
      <w:r w:rsidR="00F92271" w:rsidRPr="003A3247">
        <w:rPr>
          <w:sz w:val="16"/>
        </w:rPr>
        <w:t>86% in 2025</w:t>
      </w:r>
    </w:p>
    <w:p w14:paraId="0F713D3F" w14:textId="72E275A8" w:rsidR="00F92271" w:rsidRPr="003A3247" w:rsidRDefault="00F92271" w:rsidP="00B969D5">
      <w:pPr>
        <w:pStyle w:val="BodyText"/>
        <w:numPr>
          <w:ilvl w:val="1"/>
          <w:numId w:val="29"/>
        </w:numPr>
        <w:spacing w:before="40" w:after="40"/>
        <w:ind w:left="709"/>
        <w:jc w:val="both"/>
        <w:rPr>
          <w:sz w:val="16"/>
        </w:rPr>
      </w:pPr>
      <w:r w:rsidRPr="003A3247">
        <w:rPr>
          <w:sz w:val="16"/>
        </w:rPr>
        <w:t>Japan’s share fell from 11% in 2015 to 5% in 2025</w:t>
      </w:r>
    </w:p>
    <w:p w14:paraId="51DF64D2" w14:textId="01A71C00" w:rsidR="00F92271" w:rsidRPr="003A3247" w:rsidRDefault="000A3181" w:rsidP="00B969D5">
      <w:pPr>
        <w:pStyle w:val="BodyText"/>
        <w:numPr>
          <w:ilvl w:val="1"/>
          <w:numId w:val="29"/>
        </w:numPr>
        <w:spacing w:before="40" w:after="40"/>
        <w:ind w:left="709"/>
        <w:jc w:val="both"/>
        <w:rPr>
          <w:sz w:val="16"/>
        </w:rPr>
      </w:pPr>
      <w:r w:rsidRPr="003A3247">
        <w:rPr>
          <w:sz w:val="16"/>
        </w:rPr>
        <w:t>South Korea’s share fell from 7% in 2015 to 5% in 2025.</w:t>
      </w:r>
    </w:p>
    <w:p w14:paraId="53F57D5E" w14:textId="3AF8ED2C" w:rsidR="00A9531E" w:rsidRPr="003A3247" w:rsidRDefault="00A9531E" w:rsidP="00B969D5">
      <w:pPr>
        <w:pStyle w:val="BodyText"/>
        <w:spacing w:before="40" w:after="40"/>
        <w:jc w:val="both"/>
        <w:rPr>
          <w:sz w:val="16"/>
        </w:rPr>
        <w:sectPr w:rsidR="00A9531E" w:rsidRPr="003A3247" w:rsidSect="009D40AF">
          <w:pgSz w:w="11907" w:h="16840" w:code="9"/>
          <w:pgMar w:top="1701" w:right="720" w:bottom="720" w:left="720" w:header="709" w:footer="709" w:gutter="0"/>
          <w:cols w:num="2" w:space="284" w:equalWidth="0">
            <w:col w:w="5647" w:space="284"/>
            <w:col w:w="4536"/>
          </w:cols>
          <w:docGrid w:linePitch="360"/>
        </w:sectPr>
      </w:pPr>
    </w:p>
    <w:p w14:paraId="63072AD8" w14:textId="77777777" w:rsidR="009D40AF" w:rsidRDefault="009D40AF" w:rsidP="009D40AF">
      <w:pPr>
        <w:pStyle w:val="BodyText"/>
        <w:spacing w:after="0"/>
        <w:jc w:val="both"/>
        <w:rPr>
          <w:sz w:val="16"/>
        </w:rPr>
      </w:pPr>
    </w:p>
    <w:p w14:paraId="0FA076C9" w14:textId="77777777" w:rsidR="00C312D7" w:rsidRPr="004A7FCA" w:rsidRDefault="00C312D7" w:rsidP="009D40AF">
      <w:pPr>
        <w:pStyle w:val="BodyText"/>
        <w:spacing w:after="0"/>
        <w:jc w:val="both"/>
        <w:rPr>
          <w:sz w:val="16"/>
        </w:rPr>
      </w:pPr>
    </w:p>
    <w:p w14:paraId="25038014" w14:textId="7D64A823" w:rsidR="009D40AF" w:rsidRPr="00AD3D0C" w:rsidRDefault="009D40AF" w:rsidP="009D40AF">
      <w:pPr>
        <w:pStyle w:val="Myheading2"/>
        <w:spacing w:before="0"/>
        <w:rPr>
          <w:b/>
          <w:bCs/>
        </w:rPr>
      </w:pPr>
      <w:r w:rsidRPr="00AD3D0C">
        <w:rPr>
          <w:b/>
          <w:bCs/>
        </w:rPr>
        <w:t xml:space="preserve">Western Australia’s </w:t>
      </w:r>
      <w:r w:rsidR="00444192">
        <w:rPr>
          <w:b/>
          <w:bCs/>
        </w:rPr>
        <w:t>non</w:t>
      </w:r>
      <w:r w:rsidR="00444192">
        <w:rPr>
          <w:b/>
          <w:bCs/>
        </w:rPr>
        <w:noBreakHyphen/>
        <w:t>monetary gold exports by market</w:t>
      </w:r>
    </w:p>
    <w:p w14:paraId="1255506B" w14:textId="1E62BEDB" w:rsidR="009D40AF" w:rsidRDefault="006C1F4B" w:rsidP="009D40AF">
      <w:pPr>
        <w:pStyle w:val="BodyText"/>
        <w:spacing w:after="0"/>
        <w:jc w:val="both"/>
        <w:rPr>
          <w:sz w:val="16"/>
        </w:rPr>
      </w:pPr>
      <w:r>
        <w:rPr>
          <w:noProof/>
          <w:sz w:val="16"/>
        </w:rPr>
        <w:drawing>
          <wp:inline distT="0" distB="0" distL="0" distR="0" wp14:anchorId="5EC40D43" wp14:editId="5BBD9BF4">
            <wp:extent cx="3420000" cy="2112121"/>
            <wp:effectExtent l="0" t="0" r="9525" b="2540"/>
            <wp:docPr id="628176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063691EC" w14:textId="77777777" w:rsidR="00CE208B" w:rsidRPr="00CE208B" w:rsidRDefault="00CE208B" w:rsidP="00CE208B">
      <w:pPr>
        <w:spacing w:after="0"/>
        <w:jc w:val="both"/>
        <w:rPr>
          <w:sz w:val="10"/>
        </w:rPr>
      </w:pPr>
      <w:r w:rsidRPr="00CE208B">
        <w:rPr>
          <w:sz w:val="10"/>
        </w:rPr>
        <w:t>Source: Based on data from ABS</w:t>
      </w:r>
      <w:r w:rsidRPr="00CE208B">
        <w:rPr>
          <w:rFonts w:cs="Arial"/>
          <w:sz w:val="10"/>
          <w:szCs w:val="20"/>
        </w:rPr>
        <w:t>, International Trade in Goods</w:t>
      </w:r>
      <w:r w:rsidRPr="00CE208B">
        <w:rPr>
          <w:sz w:val="10"/>
        </w:rPr>
        <w:t>.</w:t>
      </w:r>
    </w:p>
    <w:p w14:paraId="47DD76C2" w14:textId="77777777" w:rsidR="009D40AF" w:rsidRDefault="009D40AF" w:rsidP="009D40AF">
      <w:pPr>
        <w:pStyle w:val="BodyText"/>
        <w:spacing w:after="0"/>
        <w:jc w:val="both"/>
        <w:rPr>
          <w:sz w:val="16"/>
        </w:rPr>
      </w:pPr>
    </w:p>
    <w:p w14:paraId="1C5EF984" w14:textId="77777777" w:rsidR="00C312D7" w:rsidRDefault="00C312D7" w:rsidP="009D40AF">
      <w:pPr>
        <w:pStyle w:val="BodyText"/>
        <w:spacing w:after="0"/>
        <w:jc w:val="both"/>
        <w:rPr>
          <w:sz w:val="16"/>
        </w:rPr>
      </w:pPr>
    </w:p>
    <w:p w14:paraId="26DD33CF" w14:textId="77777777" w:rsidR="009D40AF" w:rsidRDefault="009D40AF" w:rsidP="009D40AF">
      <w:pPr>
        <w:pStyle w:val="BodyText"/>
        <w:spacing w:after="0"/>
        <w:jc w:val="both"/>
        <w:rPr>
          <w:sz w:val="16"/>
        </w:rPr>
      </w:pPr>
      <w:r>
        <w:rPr>
          <w:sz w:val="16"/>
        </w:rPr>
        <w:br w:type="column"/>
      </w:r>
    </w:p>
    <w:p w14:paraId="5B7AEA2B" w14:textId="77777777" w:rsidR="009D40AF" w:rsidRDefault="009D40AF" w:rsidP="009D40AF">
      <w:pPr>
        <w:pStyle w:val="BodyText"/>
        <w:spacing w:after="0"/>
        <w:jc w:val="both"/>
        <w:rPr>
          <w:sz w:val="16"/>
        </w:rPr>
      </w:pPr>
    </w:p>
    <w:p w14:paraId="04848641" w14:textId="77777777" w:rsidR="00CE208B" w:rsidRDefault="00CE208B" w:rsidP="009D40AF">
      <w:pPr>
        <w:pStyle w:val="BodyText"/>
        <w:spacing w:after="0"/>
        <w:jc w:val="both"/>
        <w:rPr>
          <w:sz w:val="16"/>
        </w:rPr>
      </w:pPr>
    </w:p>
    <w:p w14:paraId="15764DEA" w14:textId="27C1416F" w:rsidR="009D40AF" w:rsidRPr="003A3247" w:rsidRDefault="003C033B" w:rsidP="0041694C">
      <w:pPr>
        <w:pStyle w:val="BodyText"/>
        <w:numPr>
          <w:ilvl w:val="0"/>
          <w:numId w:val="9"/>
        </w:numPr>
        <w:spacing w:before="40" w:after="40"/>
        <w:jc w:val="both"/>
        <w:rPr>
          <w:sz w:val="16"/>
        </w:rPr>
      </w:pPr>
      <w:r w:rsidRPr="003A3247">
        <w:rPr>
          <w:sz w:val="16"/>
        </w:rPr>
        <w:t xml:space="preserve">Western Australia’s exports of </w:t>
      </w:r>
      <w:r w:rsidR="00966D79" w:rsidRPr="003A3247">
        <w:rPr>
          <w:sz w:val="16"/>
        </w:rPr>
        <w:t>non</w:t>
      </w:r>
      <w:r w:rsidR="00966D79" w:rsidRPr="003A3247">
        <w:rPr>
          <w:sz w:val="16"/>
        </w:rPr>
        <w:noBreakHyphen/>
        <w:t xml:space="preserve">monetary gold </w:t>
      </w:r>
      <w:r w:rsidR="00DC12CB" w:rsidRPr="003A3247">
        <w:rPr>
          <w:sz w:val="16"/>
        </w:rPr>
        <w:t xml:space="preserve">tend to be concentrated in a </w:t>
      </w:r>
      <w:r w:rsidR="00140124" w:rsidRPr="003A3247">
        <w:rPr>
          <w:sz w:val="16"/>
        </w:rPr>
        <w:t xml:space="preserve">small number of markets, but the </w:t>
      </w:r>
      <w:r w:rsidR="00E24B39" w:rsidRPr="003A3247">
        <w:rPr>
          <w:sz w:val="16"/>
        </w:rPr>
        <w:t xml:space="preserve">market distribution of exports </w:t>
      </w:r>
      <w:r w:rsidR="00552504" w:rsidRPr="003A3247">
        <w:rPr>
          <w:sz w:val="16"/>
        </w:rPr>
        <w:t xml:space="preserve">can vary significantly </w:t>
      </w:r>
      <w:r w:rsidR="004C24F8" w:rsidRPr="003A3247">
        <w:rPr>
          <w:sz w:val="16"/>
        </w:rPr>
        <w:t>from year to year</w:t>
      </w:r>
      <w:r w:rsidR="00552504" w:rsidRPr="003A3247">
        <w:rPr>
          <w:sz w:val="16"/>
        </w:rPr>
        <w:t xml:space="preserve"> based on </w:t>
      </w:r>
      <w:r w:rsidR="007515E3" w:rsidRPr="003A3247">
        <w:rPr>
          <w:sz w:val="16"/>
        </w:rPr>
        <w:t xml:space="preserve">demand from </w:t>
      </w:r>
      <w:r w:rsidR="004C24F8" w:rsidRPr="003A3247">
        <w:rPr>
          <w:sz w:val="16"/>
        </w:rPr>
        <w:t xml:space="preserve">individual countries and the </w:t>
      </w:r>
      <w:r w:rsidR="00DC2F14" w:rsidRPr="003A3247">
        <w:rPr>
          <w:sz w:val="16"/>
        </w:rPr>
        <w:t xml:space="preserve">availability of supply from other </w:t>
      </w:r>
      <w:r w:rsidR="00533263" w:rsidRPr="003A3247">
        <w:rPr>
          <w:sz w:val="16"/>
        </w:rPr>
        <w:t>exporters.</w:t>
      </w:r>
    </w:p>
    <w:p w14:paraId="32CB6CE7" w14:textId="291389D3" w:rsidR="00533263" w:rsidRPr="003A3247" w:rsidRDefault="00560F41" w:rsidP="0041694C">
      <w:pPr>
        <w:pStyle w:val="BodyText"/>
        <w:numPr>
          <w:ilvl w:val="0"/>
          <w:numId w:val="9"/>
        </w:numPr>
        <w:spacing w:before="40" w:after="40"/>
        <w:jc w:val="both"/>
        <w:rPr>
          <w:sz w:val="16"/>
        </w:rPr>
      </w:pPr>
      <w:r w:rsidRPr="003A3247">
        <w:rPr>
          <w:sz w:val="16"/>
        </w:rPr>
        <w:t xml:space="preserve">The United Kingdom </w:t>
      </w:r>
      <w:r w:rsidR="0094773C" w:rsidRPr="003A3247">
        <w:rPr>
          <w:sz w:val="16"/>
        </w:rPr>
        <w:t xml:space="preserve">accounted for </w:t>
      </w:r>
      <w:r w:rsidR="0025617E" w:rsidRPr="003A3247">
        <w:rPr>
          <w:sz w:val="16"/>
        </w:rPr>
        <w:t>39% of Western Australia’s non</w:t>
      </w:r>
      <w:r w:rsidR="0025617E" w:rsidRPr="003A3247">
        <w:rPr>
          <w:sz w:val="16"/>
        </w:rPr>
        <w:noBreakHyphen/>
        <w:t xml:space="preserve">monetary gold exports in </w:t>
      </w:r>
      <w:r w:rsidR="007A1552" w:rsidRPr="003A3247">
        <w:rPr>
          <w:sz w:val="16"/>
        </w:rPr>
        <w:t xml:space="preserve">2016, </w:t>
      </w:r>
      <w:r w:rsidR="00105673" w:rsidRPr="003A3247">
        <w:rPr>
          <w:sz w:val="16"/>
        </w:rPr>
        <w:t xml:space="preserve">58% in 2019 and </w:t>
      </w:r>
      <w:r w:rsidR="00516486" w:rsidRPr="003A3247">
        <w:rPr>
          <w:sz w:val="16"/>
        </w:rPr>
        <w:t>55% in 2020</w:t>
      </w:r>
      <w:r w:rsidR="00356C45" w:rsidRPr="003A3247">
        <w:rPr>
          <w:sz w:val="16"/>
        </w:rPr>
        <w:t xml:space="preserve">. This was related to higher demand for gold in the United Kingdom </w:t>
      </w:r>
      <w:r w:rsidR="00A50B9A" w:rsidRPr="003A3247">
        <w:rPr>
          <w:sz w:val="16"/>
        </w:rPr>
        <w:t xml:space="preserve">from the higher levels of economic uncertainty at the time of the vote to leave the European Union in </w:t>
      </w:r>
      <w:r w:rsidR="00E64B3D" w:rsidRPr="003A3247">
        <w:rPr>
          <w:sz w:val="16"/>
        </w:rPr>
        <w:t>2016 and the</w:t>
      </w:r>
      <w:r w:rsidR="00DA732D" w:rsidRPr="003A3247">
        <w:rPr>
          <w:sz w:val="16"/>
        </w:rPr>
        <w:t xml:space="preserve"> eventual withdrawal in early 2020.</w:t>
      </w:r>
    </w:p>
    <w:p w14:paraId="129D82ED" w14:textId="77777777" w:rsidR="009D40AF" w:rsidRPr="003A3247" w:rsidRDefault="00560F41" w:rsidP="0041694C">
      <w:pPr>
        <w:pStyle w:val="BodyText"/>
        <w:numPr>
          <w:ilvl w:val="0"/>
          <w:numId w:val="9"/>
        </w:numPr>
        <w:spacing w:before="40" w:after="40"/>
        <w:jc w:val="both"/>
        <w:rPr>
          <w:sz w:val="16"/>
        </w:rPr>
      </w:pPr>
      <w:r w:rsidRPr="003A3247">
        <w:rPr>
          <w:sz w:val="16"/>
        </w:rPr>
        <w:t xml:space="preserve">The </w:t>
      </w:r>
      <w:r w:rsidR="00A05D45" w:rsidRPr="003A3247">
        <w:rPr>
          <w:sz w:val="16"/>
        </w:rPr>
        <w:t xml:space="preserve">United States accounted for </w:t>
      </w:r>
      <w:r w:rsidR="003664A4" w:rsidRPr="003A3247">
        <w:rPr>
          <w:sz w:val="16"/>
        </w:rPr>
        <w:t xml:space="preserve">7% of Western Australia’s </w:t>
      </w:r>
      <w:r w:rsidR="008D7F9C" w:rsidRPr="003A3247">
        <w:rPr>
          <w:sz w:val="16"/>
        </w:rPr>
        <w:t>non</w:t>
      </w:r>
      <w:r w:rsidR="008D7F9C" w:rsidRPr="003A3247">
        <w:rPr>
          <w:sz w:val="16"/>
        </w:rPr>
        <w:noBreakHyphen/>
        <w:t xml:space="preserve">monetary gold exports in 2024 but </w:t>
      </w:r>
      <w:r w:rsidR="005F3B33" w:rsidRPr="003A3247">
        <w:rPr>
          <w:sz w:val="16"/>
        </w:rPr>
        <w:t xml:space="preserve">39% in 2025. The increase was related to higher demand for gold in the United States </w:t>
      </w:r>
      <w:r w:rsidR="00D969FB" w:rsidRPr="003A3247">
        <w:rPr>
          <w:sz w:val="16"/>
        </w:rPr>
        <w:t>from</w:t>
      </w:r>
      <w:r w:rsidR="0006036E" w:rsidRPr="003A3247">
        <w:rPr>
          <w:sz w:val="16"/>
        </w:rPr>
        <w:t xml:space="preserve"> uncertainty on </w:t>
      </w:r>
      <w:r w:rsidR="0041694C" w:rsidRPr="003A3247">
        <w:rPr>
          <w:sz w:val="16"/>
        </w:rPr>
        <w:t>trade policy.</w:t>
      </w:r>
    </w:p>
    <w:p w14:paraId="59A44E93" w14:textId="6120B1B3" w:rsidR="003A3247" w:rsidRPr="003A3247" w:rsidRDefault="003A3247" w:rsidP="0041694C">
      <w:pPr>
        <w:pStyle w:val="BodyText"/>
        <w:numPr>
          <w:ilvl w:val="0"/>
          <w:numId w:val="9"/>
        </w:numPr>
        <w:spacing w:before="40" w:after="40"/>
        <w:jc w:val="both"/>
        <w:rPr>
          <w:sz w:val="16"/>
        </w:rPr>
        <w:sectPr w:rsidR="003A3247" w:rsidRPr="003A3247" w:rsidSect="009D40AF">
          <w:type w:val="continuous"/>
          <w:pgSz w:w="11907" w:h="16840" w:code="9"/>
          <w:pgMar w:top="1701" w:right="720" w:bottom="720" w:left="720" w:header="709" w:footer="709" w:gutter="0"/>
          <w:cols w:num="2" w:space="284" w:equalWidth="0">
            <w:col w:w="5647" w:space="284"/>
            <w:col w:w="4536"/>
          </w:cols>
          <w:docGrid w:linePitch="360"/>
        </w:sectPr>
      </w:pPr>
    </w:p>
    <w:p w14:paraId="0F6749E7" w14:textId="06926CA8" w:rsidR="009D40AF" w:rsidRPr="00AD3D0C" w:rsidRDefault="009D40AF" w:rsidP="009D40AF">
      <w:pPr>
        <w:pStyle w:val="Myheading2"/>
        <w:spacing w:before="0"/>
        <w:rPr>
          <w:b/>
          <w:bCs/>
        </w:rPr>
      </w:pPr>
      <w:r w:rsidRPr="00AD3D0C">
        <w:rPr>
          <w:b/>
          <w:bCs/>
        </w:rPr>
        <w:t xml:space="preserve">Western Australia’s </w:t>
      </w:r>
      <w:r w:rsidR="00444192">
        <w:rPr>
          <w:b/>
          <w:bCs/>
        </w:rPr>
        <w:t>agri</w:t>
      </w:r>
      <w:r w:rsidR="00317883">
        <w:rPr>
          <w:b/>
          <w:bCs/>
        </w:rPr>
        <w:noBreakHyphen/>
      </w:r>
      <w:r w:rsidR="00444192">
        <w:rPr>
          <w:b/>
          <w:bCs/>
        </w:rPr>
        <w:t>food exports by market</w:t>
      </w:r>
    </w:p>
    <w:p w14:paraId="088AD6FF" w14:textId="190254AD" w:rsidR="009D40AF" w:rsidRPr="00444192" w:rsidRDefault="00846193" w:rsidP="00444192">
      <w:pPr>
        <w:pStyle w:val="BodyText"/>
        <w:spacing w:after="0"/>
        <w:jc w:val="both"/>
        <w:rPr>
          <w:sz w:val="16"/>
        </w:rPr>
      </w:pPr>
      <w:r>
        <w:rPr>
          <w:noProof/>
          <w:sz w:val="16"/>
        </w:rPr>
        <w:drawing>
          <wp:inline distT="0" distB="0" distL="0" distR="0" wp14:anchorId="314B2C89" wp14:editId="27CEA6F2">
            <wp:extent cx="3420000" cy="2107010"/>
            <wp:effectExtent l="0" t="0" r="9525" b="7620"/>
            <wp:docPr id="1799841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5489BB0" w14:textId="77777777" w:rsidR="00CE208B" w:rsidRPr="00CE208B" w:rsidRDefault="00CE208B" w:rsidP="00CE208B">
      <w:pPr>
        <w:spacing w:after="0"/>
        <w:jc w:val="both"/>
        <w:rPr>
          <w:sz w:val="10"/>
        </w:rPr>
      </w:pPr>
      <w:r w:rsidRPr="00CE208B">
        <w:rPr>
          <w:sz w:val="10"/>
        </w:rPr>
        <w:t>Source: Based on data from ABS</w:t>
      </w:r>
      <w:r w:rsidRPr="00CE208B">
        <w:rPr>
          <w:rFonts w:cs="Arial"/>
          <w:sz w:val="10"/>
          <w:szCs w:val="20"/>
        </w:rPr>
        <w:t>, International Trade in Goods</w:t>
      </w:r>
      <w:r w:rsidRPr="00CE208B">
        <w:rPr>
          <w:sz w:val="10"/>
        </w:rPr>
        <w:t>.</w:t>
      </w:r>
    </w:p>
    <w:p w14:paraId="6BADC24C" w14:textId="77777777" w:rsidR="009D40AF" w:rsidRPr="007E4F64" w:rsidRDefault="009D40AF" w:rsidP="009D40AF">
      <w:pPr>
        <w:pStyle w:val="BodyText"/>
        <w:spacing w:after="0"/>
        <w:jc w:val="both"/>
        <w:rPr>
          <w:sz w:val="16"/>
        </w:rPr>
      </w:pPr>
      <w:r w:rsidRPr="007E4F64">
        <w:rPr>
          <w:sz w:val="16"/>
        </w:rPr>
        <w:br w:type="column"/>
      </w:r>
    </w:p>
    <w:p w14:paraId="0CFFC36F" w14:textId="52E28CEF" w:rsidR="009D40AF" w:rsidRPr="003A3247" w:rsidRDefault="00B360EF" w:rsidP="00A61158">
      <w:pPr>
        <w:pStyle w:val="BodyText"/>
        <w:numPr>
          <w:ilvl w:val="0"/>
          <w:numId w:val="9"/>
        </w:numPr>
        <w:spacing w:before="40" w:after="40"/>
        <w:jc w:val="both"/>
        <w:rPr>
          <w:sz w:val="16"/>
        </w:rPr>
      </w:pPr>
      <w:r w:rsidRPr="003A3247">
        <w:rPr>
          <w:sz w:val="16"/>
        </w:rPr>
        <w:t>Western Australia’s exports of agri</w:t>
      </w:r>
      <w:r w:rsidR="00317883" w:rsidRPr="003A3247">
        <w:rPr>
          <w:sz w:val="16"/>
        </w:rPr>
        <w:noBreakHyphen/>
      </w:r>
      <w:r w:rsidRPr="003A3247">
        <w:rPr>
          <w:sz w:val="16"/>
        </w:rPr>
        <w:t xml:space="preserve">food </w:t>
      </w:r>
      <w:r w:rsidR="00DC7139" w:rsidRPr="003A3247">
        <w:rPr>
          <w:sz w:val="16"/>
        </w:rPr>
        <w:t>are</w:t>
      </w:r>
      <w:r w:rsidRPr="003A3247">
        <w:rPr>
          <w:sz w:val="16"/>
        </w:rPr>
        <w:t xml:space="preserve"> </w:t>
      </w:r>
      <w:r w:rsidR="001F7888" w:rsidRPr="003A3247">
        <w:rPr>
          <w:sz w:val="16"/>
        </w:rPr>
        <w:t xml:space="preserve">more dispersed across markets compared to </w:t>
      </w:r>
      <w:r w:rsidR="00285949" w:rsidRPr="003A3247">
        <w:rPr>
          <w:sz w:val="16"/>
        </w:rPr>
        <w:t xml:space="preserve">its </w:t>
      </w:r>
      <w:r w:rsidR="001F7888" w:rsidRPr="003A3247">
        <w:rPr>
          <w:sz w:val="16"/>
        </w:rPr>
        <w:t>exports</w:t>
      </w:r>
      <w:r w:rsidR="00285949" w:rsidRPr="003A3247">
        <w:rPr>
          <w:sz w:val="16"/>
        </w:rPr>
        <w:t xml:space="preserve"> of minerals and energy commodities.</w:t>
      </w:r>
    </w:p>
    <w:p w14:paraId="507AD170" w14:textId="14EEC616" w:rsidR="00285949" w:rsidRPr="003A3247" w:rsidRDefault="002717E6" w:rsidP="00A61158">
      <w:pPr>
        <w:pStyle w:val="BodyText"/>
        <w:numPr>
          <w:ilvl w:val="0"/>
          <w:numId w:val="9"/>
        </w:numPr>
        <w:spacing w:before="40" w:after="40"/>
        <w:jc w:val="both"/>
        <w:rPr>
          <w:sz w:val="16"/>
        </w:rPr>
      </w:pPr>
      <w:r w:rsidRPr="003A3247">
        <w:rPr>
          <w:sz w:val="16"/>
        </w:rPr>
        <w:t xml:space="preserve">China’s share of Western Australia’s </w:t>
      </w:r>
      <w:r w:rsidR="00DD1709" w:rsidRPr="003A3247">
        <w:rPr>
          <w:sz w:val="16"/>
        </w:rPr>
        <w:t>agri</w:t>
      </w:r>
      <w:r w:rsidR="00317883" w:rsidRPr="003A3247">
        <w:rPr>
          <w:sz w:val="16"/>
        </w:rPr>
        <w:noBreakHyphen/>
      </w:r>
      <w:r w:rsidR="00DD1709" w:rsidRPr="003A3247">
        <w:rPr>
          <w:sz w:val="16"/>
        </w:rPr>
        <w:t xml:space="preserve">food exports increased from 14% in 2015 to 27% in 2025, although was </w:t>
      </w:r>
      <w:r w:rsidR="00EF7767" w:rsidRPr="003A3247">
        <w:rPr>
          <w:sz w:val="16"/>
        </w:rPr>
        <w:t xml:space="preserve">lower in 2021 and 2022 after the Chinese Government </w:t>
      </w:r>
      <w:r w:rsidR="004C033E" w:rsidRPr="003A3247">
        <w:rPr>
          <w:sz w:val="16"/>
        </w:rPr>
        <w:t>imposed restriction</w:t>
      </w:r>
      <w:r w:rsidR="00E6598F" w:rsidRPr="003A3247">
        <w:rPr>
          <w:sz w:val="16"/>
        </w:rPr>
        <w:t>s</w:t>
      </w:r>
      <w:r w:rsidR="004C033E" w:rsidRPr="003A3247">
        <w:rPr>
          <w:sz w:val="16"/>
        </w:rPr>
        <w:t xml:space="preserve"> on </w:t>
      </w:r>
      <w:r w:rsidR="00946351" w:rsidRPr="003A3247">
        <w:rPr>
          <w:sz w:val="16"/>
        </w:rPr>
        <w:t>Australian exports of certain goods, including barley, beef and lobster.</w:t>
      </w:r>
    </w:p>
    <w:p w14:paraId="25F1281F" w14:textId="33D62161" w:rsidR="00A61158" w:rsidRPr="003A3247" w:rsidRDefault="00442600" w:rsidP="009179FD">
      <w:pPr>
        <w:pStyle w:val="BodyText"/>
        <w:numPr>
          <w:ilvl w:val="0"/>
          <w:numId w:val="9"/>
        </w:numPr>
        <w:spacing w:before="40" w:after="40"/>
        <w:jc w:val="both"/>
        <w:rPr>
          <w:sz w:val="16"/>
        </w:rPr>
      </w:pPr>
      <w:r w:rsidRPr="003A3247">
        <w:rPr>
          <w:sz w:val="16"/>
        </w:rPr>
        <w:t>While the top five markets for Western Australia’s agri</w:t>
      </w:r>
      <w:r w:rsidR="00E6598F" w:rsidRPr="003A3247">
        <w:rPr>
          <w:sz w:val="16"/>
        </w:rPr>
        <w:noBreakHyphen/>
      </w:r>
      <w:r w:rsidRPr="003A3247">
        <w:rPr>
          <w:sz w:val="16"/>
        </w:rPr>
        <w:t xml:space="preserve">food exports in 2025 were all in Asia, </w:t>
      </w:r>
      <w:r w:rsidR="000D6A04" w:rsidRPr="003A3247">
        <w:rPr>
          <w:sz w:val="16"/>
        </w:rPr>
        <w:t>exports of some agri</w:t>
      </w:r>
      <w:r w:rsidR="00E6598F" w:rsidRPr="003A3247">
        <w:rPr>
          <w:sz w:val="16"/>
        </w:rPr>
        <w:noBreakHyphen/>
      </w:r>
      <w:r w:rsidR="000D6A04" w:rsidRPr="003A3247">
        <w:rPr>
          <w:sz w:val="16"/>
        </w:rPr>
        <w:t xml:space="preserve">food exports extend to a diverse range of markets. For example, the largest markets for Western Australia’s canola </w:t>
      </w:r>
      <w:r w:rsidR="005F5DC0" w:rsidRPr="003A3247">
        <w:rPr>
          <w:sz w:val="16"/>
        </w:rPr>
        <w:t xml:space="preserve">seeds exports in 2025 were </w:t>
      </w:r>
      <w:r w:rsidR="00B57233" w:rsidRPr="003A3247">
        <w:rPr>
          <w:sz w:val="16"/>
        </w:rPr>
        <w:t>the United Arab Emirates (23%), Belgium (21%) and the Netherlands (12%).</w:t>
      </w:r>
    </w:p>
    <w:p w14:paraId="1D7A5614" w14:textId="09970442" w:rsidR="00A61158" w:rsidRPr="003A3247" w:rsidRDefault="00A61158" w:rsidP="00A61158">
      <w:pPr>
        <w:pStyle w:val="BodyText"/>
        <w:spacing w:before="40" w:after="40"/>
        <w:jc w:val="both"/>
        <w:rPr>
          <w:sz w:val="16"/>
        </w:rPr>
        <w:sectPr w:rsidR="00A61158" w:rsidRPr="003A3247" w:rsidSect="009D40AF">
          <w:type w:val="continuous"/>
          <w:pgSz w:w="11907" w:h="16840" w:code="9"/>
          <w:pgMar w:top="1701" w:right="720" w:bottom="720" w:left="720" w:header="709" w:footer="709" w:gutter="0"/>
          <w:cols w:num="2" w:space="284" w:equalWidth="0">
            <w:col w:w="5647" w:space="284"/>
            <w:col w:w="4536"/>
          </w:cols>
          <w:docGrid w:linePitch="360"/>
        </w:sectPr>
      </w:pPr>
    </w:p>
    <w:p w14:paraId="79450053" w14:textId="77777777" w:rsidR="009D40AF" w:rsidRDefault="009D40AF" w:rsidP="009D40AF">
      <w:pPr>
        <w:pStyle w:val="BodyText"/>
        <w:sectPr w:rsidR="009D40AF" w:rsidSect="009D40AF">
          <w:type w:val="continuous"/>
          <w:pgSz w:w="11907" w:h="16840" w:code="9"/>
          <w:pgMar w:top="1701" w:right="720" w:bottom="720" w:left="720" w:header="709" w:footer="709" w:gutter="0"/>
          <w:cols w:space="284"/>
          <w:docGrid w:linePitch="360"/>
        </w:sectPr>
      </w:pPr>
    </w:p>
    <w:p w14:paraId="6D6B94E2" w14:textId="553FD3E8" w:rsidR="009D40AF" w:rsidRPr="00AD3D0C" w:rsidRDefault="009D40AF" w:rsidP="009D40AF">
      <w:pPr>
        <w:pStyle w:val="Myheading2"/>
        <w:spacing w:before="0"/>
        <w:rPr>
          <w:b/>
          <w:bCs/>
        </w:rPr>
      </w:pPr>
      <w:r w:rsidRPr="00AD3D0C">
        <w:rPr>
          <w:b/>
          <w:bCs/>
        </w:rPr>
        <w:lastRenderedPageBreak/>
        <w:t xml:space="preserve">Western Australia’s </w:t>
      </w:r>
      <w:r w:rsidR="00E6440F">
        <w:rPr>
          <w:b/>
          <w:bCs/>
        </w:rPr>
        <w:t>petroleum imports by product</w:t>
      </w:r>
    </w:p>
    <w:p w14:paraId="533B920B" w14:textId="078D09E2" w:rsidR="009D40AF" w:rsidRDefault="001728B3" w:rsidP="009D40AF">
      <w:pPr>
        <w:pStyle w:val="BodyText"/>
        <w:spacing w:after="0"/>
        <w:ind w:right="-23"/>
        <w:rPr>
          <w:sz w:val="16"/>
        </w:rPr>
      </w:pPr>
      <w:r>
        <w:rPr>
          <w:noProof/>
          <w:sz w:val="16"/>
        </w:rPr>
        <w:drawing>
          <wp:inline distT="0" distB="0" distL="0" distR="0" wp14:anchorId="5B07177D" wp14:editId="3C92EE03">
            <wp:extent cx="3420000" cy="2107010"/>
            <wp:effectExtent l="0" t="0" r="9525" b="7620"/>
            <wp:docPr id="5428557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B028F95" w14:textId="4BC7DAB4" w:rsidR="009D40AF" w:rsidRPr="006363D1" w:rsidRDefault="009D40AF" w:rsidP="009D40AF">
      <w:pPr>
        <w:spacing w:after="0"/>
        <w:jc w:val="both"/>
        <w:rPr>
          <w:sz w:val="10"/>
        </w:rPr>
      </w:pPr>
      <w:r w:rsidRPr="00CB51A1">
        <w:rPr>
          <w:sz w:val="10"/>
        </w:rPr>
        <w:t xml:space="preserve">Source: </w:t>
      </w:r>
      <w:r>
        <w:rPr>
          <w:sz w:val="10"/>
        </w:rPr>
        <w:t>Based on data from ABS</w:t>
      </w:r>
      <w:r>
        <w:rPr>
          <w:rFonts w:cs="Arial"/>
          <w:sz w:val="10"/>
          <w:szCs w:val="20"/>
        </w:rPr>
        <w:t xml:space="preserve">, </w:t>
      </w:r>
      <w:r w:rsidRPr="004A5602">
        <w:rPr>
          <w:rFonts w:cs="Arial"/>
          <w:sz w:val="10"/>
          <w:szCs w:val="20"/>
        </w:rPr>
        <w:t>International Trade</w:t>
      </w:r>
      <w:r w:rsidR="00313AD2">
        <w:rPr>
          <w:rFonts w:cs="Arial"/>
          <w:sz w:val="10"/>
          <w:szCs w:val="20"/>
        </w:rPr>
        <w:t xml:space="preserve"> in Goods</w:t>
      </w:r>
      <w:r w:rsidRPr="006363D1">
        <w:rPr>
          <w:sz w:val="10"/>
        </w:rPr>
        <w:t>.</w:t>
      </w:r>
    </w:p>
    <w:p w14:paraId="0C4B2EE8" w14:textId="77777777" w:rsidR="009D40AF" w:rsidRDefault="009D40AF" w:rsidP="009D40AF">
      <w:pPr>
        <w:spacing w:after="0"/>
        <w:jc w:val="both"/>
        <w:rPr>
          <w:sz w:val="16"/>
        </w:rPr>
      </w:pPr>
      <w:r>
        <w:rPr>
          <w:sz w:val="16"/>
        </w:rPr>
        <w:br w:type="column"/>
      </w:r>
    </w:p>
    <w:p w14:paraId="65FC3745" w14:textId="0EE21CA8" w:rsidR="009D40AF" w:rsidRPr="003A3247" w:rsidRDefault="00E14610" w:rsidP="004D13CD">
      <w:pPr>
        <w:pStyle w:val="BodyText"/>
        <w:numPr>
          <w:ilvl w:val="0"/>
          <w:numId w:val="9"/>
        </w:numPr>
        <w:spacing w:before="40" w:after="40"/>
        <w:jc w:val="both"/>
        <w:rPr>
          <w:sz w:val="16"/>
        </w:rPr>
      </w:pPr>
      <w:r w:rsidRPr="003A3247">
        <w:rPr>
          <w:sz w:val="16"/>
        </w:rPr>
        <w:t>Western Australia</w:t>
      </w:r>
      <w:r w:rsidR="00585E62" w:rsidRPr="003A3247">
        <w:rPr>
          <w:sz w:val="16"/>
        </w:rPr>
        <w:t xml:space="preserve">’s industries </w:t>
      </w:r>
      <w:r w:rsidR="004173D0" w:rsidRPr="003A3247">
        <w:rPr>
          <w:sz w:val="16"/>
        </w:rPr>
        <w:t xml:space="preserve">consume large volumes of </w:t>
      </w:r>
      <w:r w:rsidR="008C6AD8" w:rsidRPr="003A3247">
        <w:rPr>
          <w:sz w:val="16"/>
        </w:rPr>
        <w:t>petroleum and with domestic oil production</w:t>
      </w:r>
      <w:r w:rsidR="008260E3" w:rsidRPr="003A3247">
        <w:rPr>
          <w:sz w:val="16"/>
        </w:rPr>
        <w:t xml:space="preserve"> declining, petroleum is one of the State’s highest value import items.</w:t>
      </w:r>
    </w:p>
    <w:p w14:paraId="186253E5" w14:textId="7527D27D" w:rsidR="008260E3" w:rsidRPr="003A3247" w:rsidRDefault="00517C0F" w:rsidP="004D13CD">
      <w:pPr>
        <w:pStyle w:val="BodyText"/>
        <w:numPr>
          <w:ilvl w:val="0"/>
          <w:numId w:val="9"/>
        </w:numPr>
        <w:spacing w:before="40" w:after="40"/>
        <w:jc w:val="both"/>
        <w:rPr>
          <w:sz w:val="16"/>
        </w:rPr>
      </w:pPr>
      <w:r w:rsidRPr="003A3247">
        <w:rPr>
          <w:sz w:val="16"/>
        </w:rPr>
        <w:t xml:space="preserve">The closure of the Kwinana </w:t>
      </w:r>
      <w:r w:rsidR="002C51F8" w:rsidRPr="003A3247">
        <w:rPr>
          <w:sz w:val="16"/>
        </w:rPr>
        <w:t xml:space="preserve">refinery in 2021 led to a </w:t>
      </w:r>
      <w:r w:rsidR="007E46BD" w:rsidRPr="003A3247">
        <w:rPr>
          <w:sz w:val="16"/>
        </w:rPr>
        <w:t xml:space="preserve">significant </w:t>
      </w:r>
      <w:r w:rsidR="002C51F8" w:rsidRPr="003A3247">
        <w:rPr>
          <w:sz w:val="16"/>
        </w:rPr>
        <w:t>change in the composition of Western Australia’s petroleum imports.</w:t>
      </w:r>
      <w:r w:rsidR="00002C09" w:rsidRPr="003A3247">
        <w:rPr>
          <w:sz w:val="16"/>
        </w:rPr>
        <w:t xml:space="preserve"> </w:t>
      </w:r>
      <w:r w:rsidR="004D4C2C" w:rsidRPr="003A3247">
        <w:rPr>
          <w:sz w:val="16"/>
        </w:rPr>
        <w:t>Prior to 2021, c</w:t>
      </w:r>
      <w:r w:rsidR="00691EB6" w:rsidRPr="003A3247">
        <w:rPr>
          <w:sz w:val="16"/>
        </w:rPr>
        <w:t xml:space="preserve">rude oil accounted for </w:t>
      </w:r>
      <w:r w:rsidR="004D4C2C" w:rsidRPr="003A3247">
        <w:rPr>
          <w:sz w:val="16"/>
        </w:rPr>
        <w:t xml:space="preserve">around 60% of the value of Western Australia’s </w:t>
      </w:r>
      <w:r w:rsidR="00F13523" w:rsidRPr="003A3247">
        <w:rPr>
          <w:sz w:val="16"/>
        </w:rPr>
        <w:t xml:space="preserve">petroleum imports, </w:t>
      </w:r>
      <w:r w:rsidR="00DB7BC1" w:rsidRPr="003A3247">
        <w:rPr>
          <w:sz w:val="16"/>
        </w:rPr>
        <w:t>but with no domestic refining capacity, Western Australia no longer imports crude oil</w:t>
      </w:r>
      <w:r w:rsidR="003975E7" w:rsidRPr="003A3247">
        <w:rPr>
          <w:sz w:val="16"/>
        </w:rPr>
        <w:t>, with all petroleum imports being refined products.</w:t>
      </w:r>
    </w:p>
    <w:p w14:paraId="422F2B85" w14:textId="0C0DA621" w:rsidR="007430A0" w:rsidRPr="003A3247" w:rsidRDefault="00C220EF" w:rsidP="004D13CD">
      <w:pPr>
        <w:pStyle w:val="BodyText"/>
        <w:numPr>
          <w:ilvl w:val="0"/>
          <w:numId w:val="9"/>
        </w:numPr>
        <w:spacing w:before="40" w:after="40"/>
        <w:jc w:val="both"/>
        <w:rPr>
          <w:sz w:val="16"/>
        </w:rPr>
      </w:pPr>
      <w:r w:rsidRPr="003A3247">
        <w:rPr>
          <w:sz w:val="16"/>
        </w:rPr>
        <w:t xml:space="preserve">The increase in the oil price in 2022 from the onset of the conflict between Russia and Ukraine led to a large increase in the value of Western Australia’s </w:t>
      </w:r>
      <w:r w:rsidR="003F739E" w:rsidRPr="003A3247">
        <w:rPr>
          <w:sz w:val="16"/>
        </w:rPr>
        <w:t xml:space="preserve">petroleum imports, </w:t>
      </w:r>
      <w:r w:rsidR="00F82CAF" w:rsidRPr="003A3247">
        <w:rPr>
          <w:sz w:val="16"/>
        </w:rPr>
        <w:t>with the fall in the oil price leading to lower import values in subsequent years.</w:t>
      </w:r>
    </w:p>
    <w:p w14:paraId="73C96836" w14:textId="08FBB994" w:rsidR="00F82CAF" w:rsidRPr="003A3247" w:rsidRDefault="000746D9" w:rsidP="004D13CD">
      <w:pPr>
        <w:pStyle w:val="BodyText"/>
        <w:numPr>
          <w:ilvl w:val="0"/>
          <w:numId w:val="9"/>
        </w:numPr>
        <w:spacing w:before="40" w:after="40"/>
        <w:jc w:val="both"/>
        <w:rPr>
          <w:sz w:val="16"/>
        </w:rPr>
      </w:pPr>
      <w:r w:rsidRPr="003A3247">
        <w:rPr>
          <w:sz w:val="16"/>
        </w:rPr>
        <w:t xml:space="preserve">The value of </w:t>
      </w:r>
      <w:r w:rsidR="00BF3AE6" w:rsidRPr="003A3247">
        <w:rPr>
          <w:sz w:val="16"/>
        </w:rPr>
        <w:t>Western Australia</w:t>
      </w:r>
      <w:r w:rsidRPr="003A3247">
        <w:rPr>
          <w:sz w:val="16"/>
        </w:rPr>
        <w:t xml:space="preserve">’s petroleum imports in 2025 was </w:t>
      </w:r>
      <w:r w:rsidR="00515942" w:rsidRPr="003A3247">
        <w:rPr>
          <w:sz w:val="16"/>
        </w:rPr>
        <w:t xml:space="preserve">$9.8 billion, which included </w:t>
      </w:r>
      <w:r w:rsidR="00734A30" w:rsidRPr="003A3247">
        <w:rPr>
          <w:sz w:val="16"/>
        </w:rPr>
        <w:t xml:space="preserve">$7.0 billion in diesel, $1.4 billion in petrol, and </w:t>
      </w:r>
      <w:r w:rsidR="00DB7028" w:rsidRPr="003A3247">
        <w:rPr>
          <w:sz w:val="16"/>
        </w:rPr>
        <w:t>$1.0 billion in aircraft fuel.</w:t>
      </w:r>
    </w:p>
    <w:p w14:paraId="17E13D11" w14:textId="77777777" w:rsidR="009D40AF" w:rsidRPr="003A3247" w:rsidRDefault="009D40AF" w:rsidP="004D13CD">
      <w:pPr>
        <w:pStyle w:val="BodyText"/>
        <w:numPr>
          <w:ilvl w:val="0"/>
          <w:numId w:val="9"/>
        </w:numPr>
        <w:spacing w:before="40" w:after="40"/>
        <w:jc w:val="both"/>
        <w:rPr>
          <w:sz w:val="16"/>
        </w:rPr>
        <w:sectPr w:rsidR="009D40AF" w:rsidRPr="003A3247" w:rsidSect="009D40AF">
          <w:pgSz w:w="11907" w:h="16840" w:code="9"/>
          <w:pgMar w:top="1701" w:right="720" w:bottom="720" w:left="720" w:header="709" w:footer="709" w:gutter="0"/>
          <w:cols w:num="2" w:space="284" w:equalWidth="0">
            <w:col w:w="5647" w:space="284"/>
            <w:col w:w="4536"/>
          </w:cols>
          <w:docGrid w:linePitch="360"/>
        </w:sectPr>
      </w:pPr>
    </w:p>
    <w:p w14:paraId="36F07757" w14:textId="77777777" w:rsidR="009D40AF" w:rsidRDefault="009D40AF" w:rsidP="009D40AF">
      <w:pPr>
        <w:pStyle w:val="BodyText"/>
        <w:spacing w:after="0"/>
        <w:jc w:val="both"/>
        <w:rPr>
          <w:sz w:val="16"/>
        </w:rPr>
      </w:pPr>
    </w:p>
    <w:p w14:paraId="762D5FA0" w14:textId="77777777" w:rsidR="00C312D7" w:rsidRDefault="00C312D7" w:rsidP="009D40AF">
      <w:pPr>
        <w:pStyle w:val="BodyText"/>
        <w:spacing w:after="0"/>
        <w:jc w:val="both"/>
        <w:rPr>
          <w:sz w:val="16"/>
        </w:rPr>
      </w:pPr>
    </w:p>
    <w:p w14:paraId="3B5C1591" w14:textId="769A09CA" w:rsidR="009D40AF" w:rsidRPr="00AD3D0C" w:rsidRDefault="009D40AF" w:rsidP="009D40AF">
      <w:pPr>
        <w:pStyle w:val="Myheading2"/>
        <w:spacing w:before="0"/>
        <w:rPr>
          <w:b/>
          <w:bCs/>
        </w:rPr>
      </w:pPr>
      <w:r w:rsidRPr="00AD3D0C">
        <w:rPr>
          <w:b/>
          <w:bCs/>
        </w:rPr>
        <w:t xml:space="preserve">Western Australia’s </w:t>
      </w:r>
      <w:r w:rsidR="00917EA4">
        <w:rPr>
          <w:b/>
          <w:bCs/>
        </w:rPr>
        <w:t>petroleum imports by market</w:t>
      </w:r>
    </w:p>
    <w:p w14:paraId="56B4269A" w14:textId="5F27B1F8" w:rsidR="009D40AF" w:rsidRDefault="009B7E33" w:rsidP="009D40AF">
      <w:pPr>
        <w:pStyle w:val="BodyText"/>
        <w:spacing w:after="0"/>
        <w:jc w:val="both"/>
        <w:rPr>
          <w:sz w:val="16"/>
        </w:rPr>
      </w:pPr>
      <w:r>
        <w:rPr>
          <w:noProof/>
          <w:sz w:val="16"/>
        </w:rPr>
        <w:drawing>
          <wp:inline distT="0" distB="0" distL="0" distR="0" wp14:anchorId="6DD6E7C2" wp14:editId="79EA1844">
            <wp:extent cx="3420000" cy="2107010"/>
            <wp:effectExtent l="0" t="0" r="9525" b="7620"/>
            <wp:docPr id="16536168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839D45C" w14:textId="19412EC2" w:rsidR="009D40AF" w:rsidRPr="007E4A40" w:rsidRDefault="009D40AF" w:rsidP="009D40AF">
      <w:pPr>
        <w:spacing w:after="0"/>
        <w:jc w:val="both"/>
        <w:rPr>
          <w:sz w:val="10"/>
        </w:rPr>
      </w:pPr>
      <w:r w:rsidRPr="00CB51A1">
        <w:rPr>
          <w:sz w:val="10"/>
        </w:rPr>
        <w:t xml:space="preserve">Source: </w:t>
      </w:r>
      <w:r>
        <w:rPr>
          <w:sz w:val="10"/>
        </w:rPr>
        <w:t>Based on data from ABS</w:t>
      </w:r>
      <w:r>
        <w:rPr>
          <w:rFonts w:cs="Arial"/>
          <w:sz w:val="10"/>
          <w:szCs w:val="20"/>
        </w:rPr>
        <w:t xml:space="preserve">, </w:t>
      </w:r>
      <w:r w:rsidRPr="004A5602">
        <w:rPr>
          <w:rFonts w:cs="Arial"/>
          <w:sz w:val="10"/>
          <w:szCs w:val="20"/>
        </w:rPr>
        <w:t>International Trade</w:t>
      </w:r>
      <w:r w:rsidR="00313AD2">
        <w:rPr>
          <w:rFonts w:cs="Arial"/>
          <w:sz w:val="10"/>
          <w:szCs w:val="20"/>
        </w:rPr>
        <w:t xml:space="preserve"> in Goods</w:t>
      </w:r>
      <w:r>
        <w:rPr>
          <w:rFonts w:cs="Arial"/>
          <w:sz w:val="10"/>
          <w:szCs w:val="20"/>
        </w:rPr>
        <w:t>.</w:t>
      </w:r>
    </w:p>
    <w:p w14:paraId="3D94B546" w14:textId="77777777" w:rsidR="009D40AF" w:rsidRDefault="009D40AF" w:rsidP="009D40AF">
      <w:pPr>
        <w:pStyle w:val="BodyText"/>
        <w:spacing w:after="0"/>
        <w:jc w:val="both"/>
        <w:rPr>
          <w:sz w:val="16"/>
        </w:rPr>
      </w:pPr>
    </w:p>
    <w:p w14:paraId="1EC8A3CC" w14:textId="77777777" w:rsidR="00C312D7" w:rsidRDefault="00C312D7" w:rsidP="009D40AF">
      <w:pPr>
        <w:pStyle w:val="BodyText"/>
        <w:spacing w:after="0"/>
        <w:jc w:val="both"/>
        <w:rPr>
          <w:sz w:val="16"/>
        </w:rPr>
      </w:pPr>
    </w:p>
    <w:p w14:paraId="1674B109" w14:textId="77777777" w:rsidR="009D40AF" w:rsidRDefault="009D40AF" w:rsidP="009D40AF">
      <w:pPr>
        <w:pStyle w:val="BodyText"/>
        <w:spacing w:after="0"/>
        <w:jc w:val="both"/>
        <w:rPr>
          <w:sz w:val="16"/>
        </w:rPr>
      </w:pPr>
      <w:r>
        <w:rPr>
          <w:sz w:val="16"/>
        </w:rPr>
        <w:br w:type="column"/>
      </w:r>
    </w:p>
    <w:p w14:paraId="5F5A2366" w14:textId="77777777" w:rsidR="009D40AF" w:rsidRDefault="009D40AF" w:rsidP="009D40AF">
      <w:pPr>
        <w:pStyle w:val="BodyText"/>
        <w:spacing w:after="0"/>
        <w:jc w:val="both"/>
        <w:rPr>
          <w:sz w:val="16"/>
        </w:rPr>
      </w:pPr>
    </w:p>
    <w:p w14:paraId="50EBE109" w14:textId="77777777" w:rsidR="004D13CD" w:rsidRDefault="004D13CD" w:rsidP="009D40AF">
      <w:pPr>
        <w:pStyle w:val="BodyText"/>
        <w:spacing w:after="0"/>
        <w:jc w:val="both"/>
        <w:rPr>
          <w:sz w:val="16"/>
        </w:rPr>
      </w:pPr>
    </w:p>
    <w:p w14:paraId="41B32571" w14:textId="6E53461D" w:rsidR="009D40AF" w:rsidRPr="003A3247" w:rsidRDefault="008C2584" w:rsidP="004D13CD">
      <w:pPr>
        <w:pStyle w:val="BodyText"/>
        <w:numPr>
          <w:ilvl w:val="0"/>
          <w:numId w:val="9"/>
        </w:numPr>
        <w:spacing w:before="40" w:after="40"/>
        <w:jc w:val="both"/>
        <w:rPr>
          <w:sz w:val="16"/>
        </w:rPr>
      </w:pPr>
      <w:r w:rsidRPr="003A3247">
        <w:rPr>
          <w:sz w:val="16"/>
        </w:rPr>
        <w:t xml:space="preserve">The shift in the composition of Western Australia’s petroleum imports also led to a change in the markets that Western Australia </w:t>
      </w:r>
      <w:r w:rsidR="00111DED" w:rsidRPr="003A3247">
        <w:rPr>
          <w:sz w:val="16"/>
        </w:rPr>
        <w:t>sourced its petroleum imports.</w:t>
      </w:r>
    </w:p>
    <w:p w14:paraId="35A57EC1" w14:textId="0294E134" w:rsidR="00F75BAF" w:rsidRPr="003A3247" w:rsidRDefault="00F75BAF" w:rsidP="004D13CD">
      <w:pPr>
        <w:pStyle w:val="BodyText"/>
        <w:numPr>
          <w:ilvl w:val="0"/>
          <w:numId w:val="9"/>
        </w:numPr>
        <w:spacing w:before="40" w:after="40"/>
        <w:jc w:val="both"/>
        <w:rPr>
          <w:sz w:val="16"/>
        </w:rPr>
      </w:pPr>
      <w:r w:rsidRPr="003A3247">
        <w:rPr>
          <w:sz w:val="16"/>
        </w:rPr>
        <w:t>Western Australia’s largest source market for crude oil imports was the United Arab Emirates</w:t>
      </w:r>
      <w:r w:rsidR="008545F6" w:rsidRPr="003A3247">
        <w:rPr>
          <w:sz w:val="16"/>
        </w:rPr>
        <w:t>.</w:t>
      </w:r>
      <w:r w:rsidR="00422129" w:rsidRPr="003A3247">
        <w:rPr>
          <w:sz w:val="16"/>
        </w:rPr>
        <w:t xml:space="preserve"> However, with </w:t>
      </w:r>
      <w:r w:rsidR="00C709E8" w:rsidRPr="003A3247">
        <w:rPr>
          <w:sz w:val="16"/>
        </w:rPr>
        <w:t xml:space="preserve">Western Australia </w:t>
      </w:r>
      <w:r w:rsidR="00F95DD6" w:rsidRPr="003A3247">
        <w:rPr>
          <w:sz w:val="16"/>
        </w:rPr>
        <w:t>no</w:t>
      </w:r>
      <w:r w:rsidR="00301100" w:rsidRPr="003A3247">
        <w:rPr>
          <w:sz w:val="16"/>
        </w:rPr>
        <w:t xml:space="preserve"> longer importing crude oil, </w:t>
      </w:r>
      <w:r w:rsidR="00B2150A" w:rsidRPr="003A3247">
        <w:rPr>
          <w:sz w:val="16"/>
        </w:rPr>
        <w:t xml:space="preserve">nearly all the State’s petroleum </w:t>
      </w:r>
      <w:r w:rsidR="00536945" w:rsidRPr="003A3247">
        <w:rPr>
          <w:sz w:val="16"/>
        </w:rPr>
        <w:t>imports are sourced from Asian markets</w:t>
      </w:r>
      <w:r w:rsidR="006115A8" w:rsidRPr="003A3247">
        <w:rPr>
          <w:sz w:val="16"/>
        </w:rPr>
        <w:t xml:space="preserve"> </w:t>
      </w:r>
      <w:r w:rsidR="00D47979" w:rsidRPr="003A3247">
        <w:rPr>
          <w:sz w:val="16"/>
        </w:rPr>
        <w:t>that have</w:t>
      </w:r>
      <w:r w:rsidR="006115A8" w:rsidRPr="003A3247">
        <w:rPr>
          <w:sz w:val="16"/>
        </w:rPr>
        <w:t xml:space="preserve"> large refining capacity.</w:t>
      </w:r>
    </w:p>
    <w:p w14:paraId="6336797E" w14:textId="1D4002D4" w:rsidR="00536945" w:rsidRPr="003A3247" w:rsidRDefault="00E37E91" w:rsidP="004D13CD">
      <w:pPr>
        <w:pStyle w:val="BodyText"/>
        <w:numPr>
          <w:ilvl w:val="0"/>
          <w:numId w:val="9"/>
        </w:numPr>
        <w:spacing w:before="40" w:after="40"/>
        <w:jc w:val="both"/>
        <w:rPr>
          <w:sz w:val="16"/>
        </w:rPr>
      </w:pPr>
      <w:r w:rsidRPr="003A3247">
        <w:rPr>
          <w:sz w:val="16"/>
        </w:rPr>
        <w:t xml:space="preserve">Western Australia’s largest source </w:t>
      </w:r>
      <w:r w:rsidR="00E7741C" w:rsidRPr="003A3247">
        <w:rPr>
          <w:sz w:val="16"/>
        </w:rPr>
        <w:t>markets for petroleum imports in 2025 were:</w:t>
      </w:r>
    </w:p>
    <w:p w14:paraId="4E8492E6" w14:textId="68190062" w:rsidR="00E7741C" w:rsidRPr="003A3247" w:rsidRDefault="00E7741C" w:rsidP="004D13CD">
      <w:pPr>
        <w:pStyle w:val="BodyText"/>
        <w:numPr>
          <w:ilvl w:val="1"/>
          <w:numId w:val="29"/>
        </w:numPr>
        <w:spacing w:before="40" w:after="40"/>
        <w:ind w:left="709"/>
        <w:jc w:val="both"/>
        <w:rPr>
          <w:sz w:val="16"/>
        </w:rPr>
      </w:pPr>
      <w:r w:rsidRPr="003A3247">
        <w:rPr>
          <w:sz w:val="16"/>
        </w:rPr>
        <w:t>Singapore (</w:t>
      </w:r>
      <w:r w:rsidR="002F40C0" w:rsidRPr="003A3247">
        <w:rPr>
          <w:sz w:val="16"/>
        </w:rPr>
        <w:t>$3.1 billion)</w:t>
      </w:r>
    </w:p>
    <w:p w14:paraId="3C6E7634" w14:textId="73F4A1CD" w:rsidR="002F40C0" w:rsidRPr="003A3247" w:rsidRDefault="002F40C0" w:rsidP="004D13CD">
      <w:pPr>
        <w:pStyle w:val="BodyText"/>
        <w:numPr>
          <w:ilvl w:val="1"/>
          <w:numId w:val="29"/>
        </w:numPr>
        <w:spacing w:before="40" w:after="40"/>
        <w:ind w:left="709"/>
        <w:jc w:val="both"/>
        <w:rPr>
          <w:sz w:val="16"/>
        </w:rPr>
      </w:pPr>
      <w:r w:rsidRPr="003A3247">
        <w:rPr>
          <w:sz w:val="16"/>
        </w:rPr>
        <w:t>Malaysia (</w:t>
      </w:r>
      <w:r w:rsidR="00F426C1" w:rsidRPr="003A3247">
        <w:rPr>
          <w:sz w:val="16"/>
        </w:rPr>
        <w:t>$2.1 billion)</w:t>
      </w:r>
    </w:p>
    <w:p w14:paraId="3BB28652" w14:textId="763FEBD4" w:rsidR="00F426C1" w:rsidRPr="003A3247" w:rsidRDefault="00F426C1" w:rsidP="004D13CD">
      <w:pPr>
        <w:pStyle w:val="BodyText"/>
        <w:numPr>
          <w:ilvl w:val="1"/>
          <w:numId w:val="29"/>
        </w:numPr>
        <w:spacing w:before="40" w:after="40"/>
        <w:ind w:left="709"/>
        <w:jc w:val="both"/>
        <w:rPr>
          <w:sz w:val="16"/>
        </w:rPr>
      </w:pPr>
      <w:r w:rsidRPr="003A3247">
        <w:rPr>
          <w:sz w:val="16"/>
        </w:rPr>
        <w:t xml:space="preserve">Brunei </w:t>
      </w:r>
      <w:r w:rsidR="00EE58D3" w:rsidRPr="003A3247">
        <w:rPr>
          <w:sz w:val="16"/>
        </w:rPr>
        <w:t>Darussalam ($1.7 billion).</w:t>
      </w:r>
    </w:p>
    <w:p w14:paraId="41B1A87F" w14:textId="2543107F" w:rsidR="000D371E" w:rsidRPr="003A3247" w:rsidRDefault="000D371E" w:rsidP="004D13CD">
      <w:pPr>
        <w:pStyle w:val="BodyText"/>
        <w:numPr>
          <w:ilvl w:val="0"/>
          <w:numId w:val="9"/>
        </w:numPr>
        <w:spacing w:before="40" w:after="40"/>
        <w:jc w:val="both"/>
        <w:rPr>
          <w:sz w:val="16"/>
        </w:rPr>
      </w:pPr>
      <w:r w:rsidRPr="003A3247">
        <w:rPr>
          <w:sz w:val="16"/>
        </w:rPr>
        <w:t>The share of Western Australia’s petroleum imports from the Middle East fell from 30% in 2015 to 4% in 2025.</w:t>
      </w:r>
    </w:p>
    <w:p w14:paraId="10B04236" w14:textId="17A9D103" w:rsidR="009D40AF" w:rsidRPr="003A3247" w:rsidRDefault="009D40AF" w:rsidP="004D13CD">
      <w:pPr>
        <w:pStyle w:val="BodyText"/>
        <w:numPr>
          <w:ilvl w:val="1"/>
          <w:numId w:val="29"/>
        </w:numPr>
        <w:spacing w:before="40" w:after="40"/>
        <w:ind w:left="709"/>
        <w:jc w:val="both"/>
        <w:rPr>
          <w:sz w:val="16"/>
        </w:rPr>
        <w:sectPr w:rsidR="009D40AF" w:rsidRPr="003A3247" w:rsidSect="009D40AF">
          <w:type w:val="continuous"/>
          <w:pgSz w:w="11907" w:h="16840" w:code="9"/>
          <w:pgMar w:top="1701" w:right="720" w:bottom="720" w:left="720" w:header="709" w:footer="709" w:gutter="0"/>
          <w:cols w:num="2" w:space="284" w:equalWidth="0">
            <w:col w:w="5647" w:space="284"/>
            <w:col w:w="4536"/>
          </w:cols>
          <w:docGrid w:linePitch="360"/>
        </w:sectPr>
      </w:pPr>
    </w:p>
    <w:p w14:paraId="54E8C325" w14:textId="640E7BD2" w:rsidR="009D40AF" w:rsidRPr="00AD3D0C" w:rsidRDefault="009D40AF" w:rsidP="009D40AF">
      <w:pPr>
        <w:pStyle w:val="Myheading2"/>
        <w:spacing w:before="0"/>
        <w:rPr>
          <w:b/>
          <w:bCs/>
        </w:rPr>
      </w:pPr>
      <w:r w:rsidRPr="00AD3D0C">
        <w:rPr>
          <w:b/>
          <w:bCs/>
        </w:rPr>
        <w:t xml:space="preserve">Western Australia’s </w:t>
      </w:r>
      <w:r w:rsidR="00F34BCA">
        <w:rPr>
          <w:b/>
          <w:bCs/>
        </w:rPr>
        <w:t>machinery and transport equipment</w:t>
      </w:r>
      <w:r w:rsidRPr="00AD3D0C">
        <w:rPr>
          <w:b/>
          <w:bCs/>
        </w:rPr>
        <w:t xml:space="preserve"> imports by </w:t>
      </w:r>
      <w:r w:rsidR="00571B82">
        <w:rPr>
          <w:b/>
          <w:bCs/>
        </w:rPr>
        <w:t>market</w:t>
      </w:r>
    </w:p>
    <w:p w14:paraId="00933EC2" w14:textId="394EFBB5" w:rsidR="009D40AF" w:rsidRDefault="00025EB9" w:rsidP="009D40AF">
      <w:pPr>
        <w:spacing w:after="0"/>
        <w:jc w:val="both"/>
        <w:rPr>
          <w:sz w:val="10"/>
        </w:rPr>
      </w:pPr>
      <w:r>
        <w:rPr>
          <w:noProof/>
          <w:sz w:val="10"/>
        </w:rPr>
        <w:drawing>
          <wp:inline distT="0" distB="0" distL="0" distR="0" wp14:anchorId="42C4C22C" wp14:editId="68A40731">
            <wp:extent cx="3420000" cy="2107010"/>
            <wp:effectExtent l="0" t="0" r="9525" b="7620"/>
            <wp:docPr id="83216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2BDB4390" w14:textId="57A310DB" w:rsidR="009D40AF" w:rsidRPr="007E4A40" w:rsidRDefault="009D40AF" w:rsidP="009D40AF">
      <w:pPr>
        <w:spacing w:after="0"/>
        <w:jc w:val="both"/>
        <w:rPr>
          <w:sz w:val="10"/>
        </w:rPr>
      </w:pPr>
      <w:r w:rsidRPr="00CB51A1">
        <w:rPr>
          <w:sz w:val="10"/>
        </w:rPr>
        <w:t xml:space="preserve">Source: </w:t>
      </w:r>
      <w:r>
        <w:rPr>
          <w:sz w:val="10"/>
        </w:rPr>
        <w:t>Based on data from ABS</w:t>
      </w:r>
      <w:r>
        <w:rPr>
          <w:rFonts w:cs="Arial"/>
          <w:sz w:val="10"/>
          <w:szCs w:val="20"/>
        </w:rPr>
        <w:t xml:space="preserve">, </w:t>
      </w:r>
      <w:r w:rsidRPr="004A5602">
        <w:rPr>
          <w:rFonts w:cs="Arial"/>
          <w:sz w:val="10"/>
          <w:szCs w:val="20"/>
        </w:rPr>
        <w:t>International Trade</w:t>
      </w:r>
      <w:r w:rsidR="00967EB0">
        <w:rPr>
          <w:rFonts w:cs="Arial"/>
          <w:sz w:val="10"/>
          <w:szCs w:val="20"/>
        </w:rPr>
        <w:t xml:space="preserve"> in Goods</w:t>
      </w:r>
      <w:r>
        <w:rPr>
          <w:rFonts w:cs="Arial"/>
          <w:sz w:val="10"/>
          <w:szCs w:val="20"/>
        </w:rPr>
        <w:t>.</w:t>
      </w:r>
    </w:p>
    <w:p w14:paraId="15BBAFCD" w14:textId="77777777" w:rsidR="009D40AF" w:rsidRDefault="009D40AF" w:rsidP="009D40AF">
      <w:pPr>
        <w:pStyle w:val="BodyText"/>
        <w:spacing w:after="0"/>
        <w:jc w:val="both"/>
        <w:rPr>
          <w:sz w:val="16"/>
        </w:rPr>
      </w:pPr>
      <w:r w:rsidRPr="007E4F64">
        <w:rPr>
          <w:sz w:val="16"/>
        </w:rPr>
        <w:br w:type="column"/>
      </w:r>
    </w:p>
    <w:p w14:paraId="787890C9" w14:textId="77777777" w:rsidR="007264C3" w:rsidRPr="007E4F64" w:rsidRDefault="007264C3" w:rsidP="009D40AF">
      <w:pPr>
        <w:pStyle w:val="BodyText"/>
        <w:spacing w:after="0"/>
        <w:jc w:val="both"/>
        <w:rPr>
          <w:sz w:val="16"/>
        </w:rPr>
      </w:pPr>
    </w:p>
    <w:p w14:paraId="7A3DE1C6" w14:textId="28921D73" w:rsidR="009D40AF" w:rsidRPr="003A3247" w:rsidRDefault="00E5645F" w:rsidP="004D13CD">
      <w:pPr>
        <w:pStyle w:val="BodyText"/>
        <w:numPr>
          <w:ilvl w:val="0"/>
          <w:numId w:val="9"/>
        </w:numPr>
        <w:spacing w:before="40" w:after="40"/>
        <w:jc w:val="both"/>
        <w:rPr>
          <w:sz w:val="16"/>
        </w:rPr>
      </w:pPr>
      <w:r w:rsidRPr="003A3247">
        <w:rPr>
          <w:sz w:val="16"/>
        </w:rPr>
        <w:t xml:space="preserve">The </w:t>
      </w:r>
      <w:r w:rsidR="00BB45BB" w:rsidRPr="003A3247">
        <w:rPr>
          <w:sz w:val="16"/>
        </w:rPr>
        <w:t>capital-intensive</w:t>
      </w:r>
      <w:r w:rsidRPr="003A3247">
        <w:rPr>
          <w:sz w:val="16"/>
        </w:rPr>
        <w:t xml:space="preserve"> nature of Western Australia’s economy</w:t>
      </w:r>
      <w:r w:rsidR="0065566C" w:rsidRPr="003A3247">
        <w:rPr>
          <w:sz w:val="16"/>
        </w:rPr>
        <w:t xml:space="preserve"> means that m</w:t>
      </w:r>
      <w:r w:rsidR="00347B36" w:rsidRPr="003A3247">
        <w:rPr>
          <w:sz w:val="16"/>
        </w:rPr>
        <w:t xml:space="preserve">achinery and transport equipment </w:t>
      </w:r>
      <w:r w:rsidR="0065566C" w:rsidRPr="003A3247">
        <w:rPr>
          <w:sz w:val="16"/>
        </w:rPr>
        <w:t>(</w:t>
      </w:r>
      <w:r w:rsidR="00130BC8" w:rsidRPr="003A3247">
        <w:rPr>
          <w:sz w:val="16"/>
        </w:rPr>
        <w:t>which includes machinery for use by industry, civil engineering equipment, and transport vehicles</w:t>
      </w:r>
      <w:r w:rsidR="0065566C" w:rsidRPr="003A3247">
        <w:rPr>
          <w:sz w:val="16"/>
        </w:rPr>
        <w:t>)</w:t>
      </w:r>
      <w:r w:rsidR="00130BC8" w:rsidRPr="003A3247">
        <w:rPr>
          <w:sz w:val="16"/>
        </w:rPr>
        <w:t xml:space="preserve"> is</w:t>
      </w:r>
      <w:r w:rsidR="006F0F85" w:rsidRPr="003A3247">
        <w:rPr>
          <w:sz w:val="16"/>
        </w:rPr>
        <w:t xml:space="preserve"> generally </w:t>
      </w:r>
      <w:r w:rsidR="00BB45BB" w:rsidRPr="003A3247">
        <w:rPr>
          <w:sz w:val="16"/>
        </w:rPr>
        <w:t>the State’s</w:t>
      </w:r>
      <w:r w:rsidR="00A21645" w:rsidRPr="003A3247">
        <w:rPr>
          <w:sz w:val="16"/>
        </w:rPr>
        <w:t xml:space="preserve"> highest value category of imports.</w:t>
      </w:r>
    </w:p>
    <w:p w14:paraId="70BD608B" w14:textId="24F7875B" w:rsidR="00A21645" w:rsidRPr="003A3247" w:rsidRDefault="00742E00" w:rsidP="004D13CD">
      <w:pPr>
        <w:pStyle w:val="BodyText"/>
        <w:numPr>
          <w:ilvl w:val="0"/>
          <w:numId w:val="9"/>
        </w:numPr>
        <w:spacing w:before="40" w:after="40"/>
        <w:jc w:val="both"/>
        <w:rPr>
          <w:sz w:val="16"/>
        </w:rPr>
      </w:pPr>
      <w:r w:rsidRPr="003A3247">
        <w:rPr>
          <w:sz w:val="16"/>
        </w:rPr>
        <w:t xml:space="preserve">Western Australia </w:t>
      </w:r>
      <w:r w:rsidR="004551C4" w:rsidRPr="003A3247">
        <w:rPr>
          <w:sz w:val="16"/>
        </w:rPr>
        <w:t xml:space="preserve">imports machinery and transport equipment from a wide range of markets, reflecting that </w:t>
      </w:r>
      <w:r w:rsidR="0028132D" w:rsidRPr="003A3247">
        <w:rPr>
          <w:sz w:val="16"/>
        </w:rPr>
        <w:t xml:space="preserve">some machinery and equipment can be very specialised </w:t>
      </w:r>
      <w:r w:rsidR="00E2214C" w:rsidRPr="003A3247">
        <w:rPr>
          <w:sz w:val="16"/>
        </w:rPr>
        <w:t>and/or needed at a specific time</w:t>
      </w:r>
      <w:r w:rsidR="007B5F16" w:rsidRPr="003A3247">
        <w:rPr>
          <w:sz w:val="16"/>
        </w:rPr>
        <w:t>.</w:t>
      </w:r>
    </w:p>
    <w:p w14:paraId="0C2661F4" w14:textId="542878D6" w:rsidR="007B5F16" w:rsidRPr="003A3247" w:rsidRDefault="009E7251" w:rsidP="004D13CD">
      <w:pPr>
        <w:pStyle w:val="BodyText"/>
        <w:numPr>
          <w:ilvl w:val="0"/>
          <w:numId w:val="9"/>
        </w:numPr>
        <w:spacing w:before="40" w:after="40"/>
        <w:jc w:val="both"/>
        <w:rPr>
          <w:sz w:val="16"/>
        </w:rPr>
      </w:pPr>
      <w:r w:rsidRPr="003A3247">
        <w:rPr>
          <w:sz w:val="16"/>
        </w:rPr>
        <w:t>Western Australia’s largest source markets for machinery and transport equipment imports in 2025 were:</w:t>
      </w:r>
    </w:p>
    <w:p w14:paraId="33450156" w14:textId="6205F77F" w:rsidR="009E7251" w:rsidRPr="003A3247" w:rsidRDefault="009E7251" w:rsidP="004D13CD">
      <w:pPr>
        <w:pStyle w:val="BodyText"/>
        <w:numPr>
          <w:ilvl w:val="1"/>
          <w:numId w:val="29"/>
        </w:numPr>
        <w:spacing w:before="40" w:after="40"/>
        <w:ind w:left="709"/>
        <w:jc w:val="both"/>
        <w:rPr>
          <w:sz w:val="16"/>
        </w:rPr>
      </w:pPr>
      <w:r w:rsidRPr="003A3247">
        <w:rPr>
          <w:sz w:val="16"/>
        </w:rPr>
        <w:t>China ($</w:t>
      </w:r>
      <w:r w:rsidR="000D57F5" w:rsidRPr="003A3247">
        <w:rPr>
          <w:sz w:val="16"/>
        </w:rPr>
        <w:t>5.3</w:t>
      </w:r>
      <w:r w:rsidRPr="003A3247">
        <w:rPr>
          <w:sz w:val="16"/>
        </w:rPr>
        <w:t> billion)</w:t>
      </w:r>
    </w:p>
    <w:p w14:paraId="7950FD02" w14:textId="77F5C802" w:rsidR="009E7251" w:rsidRPr="003A3247" w:rsidRDefault="000D57F5" w:rsidP="004D13CD">
      <w:pPr>
        <w:pStyle w:val="BodyText"/>
        <w:numPr>
          <w:ilvl w:val="1"/>
          <w:numId w:val="29"/>
        </w:numPr>
        <w:spacing w:before="40" w:after="40"/>
        <w:ind w:left="709"/>
        <w:jc w:val="both"/>
        <w:rPr>
          <w:sz w:val="16"/>
        </w:rPr>
      </w:pPr>
      <w:r w:rsidRPr="003A3247">
        <w:rPr>
          <w:sz w:val="16"/>
        </w:rPr>
        <w:t>United States</w:t>
      </w:r>
      <w:r w:rsidR="009E7251" w:rsidRPr="003A3247">
        <w:rPr>
          <w:sz w:val="16"/>
        </w:rPr>
        <w:t xml:space="preserve"> ($</w:t>
      </w:r>
      <w:r w:rsidRPr="003A3247">
        <w:rPr>
          <w:sz w:val="16"/>
        </w:rPr>
        <w:t>3.7</w:t>
      </w:r>
      <w:r w:rsidR="009E7251" w:rsidRPr="003A3247">
        <w:rPr>
          <w:sz w:val="16"/>
        </w:rPr>
        <w:t> billion)</w:t>
      </w:r>
    </w:p>
    <w:p w14:paraId="33071B7B" w14:textId="4FE52447" w:rsidR="009E7251" w:rsidRPr="003A3247" w:rsidRDefault="000D57F5" w:rsidP="004D13CD">
      <w:pPr>
        <w:pStyle w:val="BodyText"/>
        <w:numPr>
          <w:ilvl w:val="1"/>
          <w:numId w:val="29"/>
        </w:numPr>
        <w:spacing w:before="40" w:after="40"/>
        <w:ind w:left="709"/>
        <w:jc w:val="both"/>
        <w:rPr>
          <w:sz w:val="16"/>
        </w:rPr>
      </w:pPr>
      <w:r w:rsidRPr="003A3247">
        <w:rPr>
          <w:sz w:val="16"/>
        </w:rPr>
        <w:t>Japan</w:t>
      </w:r>
      <w:r w:rsidR="009E7251" w:rsidRPr="003A3247">
        <w:rPr>
          <w:sz w:val="16"/>
        </w:rPr>
        <w:t xml:space="preserve"> ($</w:t>
      </w:r>
      <w:r w:rsidRPr="003A3247">
        <w:rPr>
          <w:sz w:val="16"/>
        </w:rPr>
        <w:t>2.2</w:t>
      </w:r>
      <w:r w:rsidR="009E7251" w:rsidRPr="003A3247">
        <w:rPr>
          <w:sz w:val="16"/>
        </w:rPr>
        <w:t> billion).</w:t>
      </w:r>
    </w:p>
    <w:p w14:paraId="57517495" w14:textId="611095F4" w:rsidR="00A21645" w:rsidRPr="003A3247" w:rsidRDefault="00536A1C" w:rsidP="009179FD">
      <w:pPr>
        <w:pStyle w:val="BodyText"/>
        <w:numPr>
          <w:ilvl w:val="0"/>
          <w:numId w:val="9"/>
        </w:numPr>
        <w:spacing w:before="40" w:after="0"/>
        <w:jc w:val="both"/>
        <w:rPr>
          <w:sz w:val="16"/>
        </w:rPr>
      </w:pPr>
      <w:r w:rsidRPr="003A3247">
        <w:rPr>
          <w:sz w:val="16"/>
        </w:rPr>
        <w:t>In 20</w:t>
      </w:r>
      <w:r w:rsidR="00F75899" w:rsidRPr="003A3247">
        <w:rPr>
          <w:sz w:val="16"/>
        </w:rPr>
        <w:t xml:space="preserve">17, Western Australia’s imports of machinery and transport equipment from South Korea were $8.4 billion, most of which was the </w:t>
      </w:r>
      <w:r w:rsidR="00046F0B" w:rsidRPr="003A3247">
        <w:rPr>
          <w:sz w:val="16"/>
        </w:rPr>
        <w:t>importation of the Prelude floating LNG vessel</w:t>
      </w:r>
      <w:r w:rsidR="00C25646" w:rsidRPr="003A3247">
        <w:rPr>
          <w:sz w:val="16"/>
        </w:rPr>
        <w:t>, which was built in South Korea</w:t>
      </w:r>
      <w:r w:rsidR="00DE21AE" w:rsidRPr="003A3247">
        <w:rPr>
          <w:sz w:val="16"/>
        </w:rPr>
        <w:t xml:space="preserve"> and now operates </w:t>
      </w:r>
      <w:r w:rsidR="005B638E" w:rsidRPr="003A3247">
        <w:rPr>
          <w:sz w:val="16"/>
        </w:rPr>
        <w:t>off the coast of</w:t>
      </w:r>
      <w:r w:rsidR="00DE21AE" w:rsidRPr="003A3247">
        <w:rPr>
          <w:sz w:val="16"/>
        </w:rPr>
        <w:t xml:space="preserve"> Western Australia.</w:t>
      </w:r>
    </w:p>
    <w:p w14:paraId="70F18FF8" w14:textId="2C11F8EA" w:rsidR="00A21645" w:rsidRPr="003A3247" w:rsidRDefault="00A21645" w:rsidP="00A21645">
      <w:pPr>
        <w:pStyle w:val="BodyText"/>
        <w:spacing w:after="0"/>
        <w:jc w:val="both"/>
        <w:rPr>
          <w:sz w:val="16"/>
        </w:rPr>
        <w:sectPr w:rsidR="00A21645" w:rsidRPr="003A3247" w:rsidSect="009D40AF">
          <w:type w:val="continuous"/>
          <w:pgSz w:w="11907" w:h="16840" w:code="9"/>
          <w:pgMar w:top="1701" w:right="720" w:bottom="720" w:left="720" w:header="709" w:footer="709" w:gutter="0"/>
          <w:cols w:num="2" w:space="284" w:equalWidth="0">
            <w:col w:w="5647" w:space="284"/>
            <w:col w:w="4536"/>
          </w:cols>
          <w:docGrid w:linePitch="360"/>
        </w:sectPr>
      </w:pPr>
    </w:p>
    <w:p w14:paraId="7E2D0311" w14:textId="77777777" w:rsidR="009D40AF" w:rsidRDefault="009D40AF" w:rsidP="009D40AF">
      <w:pPr>
        <w:pStyle w:val="BodyText"/>
        <w:sectPr w:rsidR="009D40AF" w:rsidSect="009D40AF">
          <w:type w:val="continuous"/>
          <w:pgSz w:w="11907" w:h="16840" w:code="9"/>
          <w:pgMar w:top="1701" w:right="720" w:bottom="720" w:left="720" w:header="709" w:footer="709" w:gutter="0"/>
          <w:cols w:space="284"/>
          <w:docGrid w:linePitch="360"/>
        </w:sectPr>
      </w:pPr>
    </w:p>
    <w:p w14:paraId="00F2F605" w14:textId="77777777" w:rsidR="00DF14F4" w:rsidRPr="00AD3D0C" w:rsidRDefault="00DF14F4" w:rsidP="00092C2C">
      <w:pPr>
        <w:pStyle w:val="Myheading2"/>
        <w:spacing w:before="0"/>
        <w:rPr>
          <w:b/>
          <w:bCs/>
        </w:rPr>
      </w:pPr>
      <w:r w:rsidRPr="00AD3D0C">
        <w:rPr>
          <w:b/>
          <w:bCs/>
        </w:rPr>
        <w:lastRenderedPageBreak/>
        <w:t>Western Australia’s trade in services</w:t>
      </w:r>
    </w:p>
    <w:p w14:paraId="0BBAEA20" w14:textId="3FDA8490" w:rsidR="00D566DB" w:rsidRDefault="00061D3D" w:rsidP="00F01E9B">
      <w:pPr>
        <w:pStyle w:val="BodyText"/>
        <w:spacing w:after="0"/>
        <w:ind w:right="-23"/>
        <w:rPr>
          <w:sz w:val="16"/>
        </w:rPr>
      </w:pPr>
      <w:r>
        <w:rPr>
          <w:noProof/>
          <w:sz w:val="16"/>
        </w:rPr>
        <w:drawing>
          <wp:inline distT="0" distB="0" distL="0" distR="0" wp14:anchorId="782D4F08" wp14:editId="4BE48A49">
            <wp:extent cx="3420000" cy="2107010"/>
            <wp:effectExtent l="0" t="0" r="9525" b="7620"/>
            <wp:docPr id="750771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2C88C85F" w14:textId="21C45C01" w:rsidR="00DF14F4" w:rsidRPr="00CB51A1" w:rsidRDefault="00DF14F4" w:rsidP="00DF14F4">
      <w:pPr>
        <w:spacing w:after="0"/>
        <w:jc w:val="both"/>
        <w:rPr>
          <w:sz w:val="10"/>
        </w:rPr>
      </w:pPr>
      <w:r>
        <w:rPr>
          <w:sz w:val="10"/>
        </w:rPr>
        <w:t>Note</w:t>
      </w:r>
      <w:r w:rsidR="00D94AC1">
        <w:rPr>
          <w:sz w:val="10"/>
        </w:rPr>
        <w:t xml:space="preserve">: </w:t>
      </w:r>
      <w:r>
        <w:rPr>
          <w:sz w:val="10"/>
        </w:rPr>
        <w:t>Imports are shown as negative values because they are an outflow of expenditure from the economy.</w:t>
      </w:r>
    </w:p>
    <w:p w14:paraId="6911C6FE" w14:textId="0E5C7E77" w:rsidR="00F71633" w:rsidRPr="006363D1" w:rsidRDefault="00DF14F4" w:rsidP="00DF14F4">
      <w:pPr>
        <w:spacing w:after="0"/>
        <w:jc w:val="both"/>
        <w:rPr>
          <w:sz w:val="10"/>
        </w:rPr>
      </w:pPr>
      <w:r w:rsidRPr="00CB51A1">
        <w:rPr>
          <w:sz w:val="10"/>
        </w:rPr>
        <w:t xml:space="preserve">Source: </w:t>
      </w:r>
      <w:r>
        <w:rPr>
          <w:sz w:val="10"/>
        </w:rPr>
        <w:t>Based on data from ABS</w:t>
      </w:r>
      <w:r>
        <w:rPr>
          <w:rFonts w:cs="Arial"/>
          <w:sz w:val="10"/>
          <w:szCs w:val="20"/>
        </w:rPr>
        <w:t xml:space="preserve">, </w:t>
      </w:r>
      <w:r w:rsidRPr="004A5602">
        <w:rPr>
          <w:rFonts w:cs="Arial"/>
          <w:sz w:val="10"/>
          <w:szCs w:val="20"/>
        </w:rPr>
        <w:t>International Trade: Supplementary Information</w:t>
      </w:r>
      <w:r w:rsidR="00F71633" w:rsidRPr="006363D1">
        <w:rPr>
          <w:sz w:val="10"/>
        </w:rPr>
        <w:t>.</w:t>
      </w:r>
    </w:p>
    <w:p w14:paraId="6D6450A5" w14:textId="77777777" w:rsidR="00D566DB" w:rsidRDefault="00D566DB" w:rsidP="00D566DB">
      <w:pPr>
        <w:spacing w:after="0"/>
        <w:jc w:val="both"/>
        <w:rPr>
          <w:sz w:val="16"/>
        </w:rPr>
      </w:pPr>
      <w:r>
        <w:rPr>
          <w:sz w:val="16"/>
        </w:rPr>
        <w:br w:type="column"/>
      </w:r>
    </w:p>
    <w:p w14:paraId="55769E05" w14:textId="482C0B10" w:rsidR="0091096E" w:rsidRPr="003A3247" w:rsidRDefault="0091096E" w:rsidP="004D13CD">
      <w:pPr>
        <w:pStyle w:val="BodyText"/>
        <w:numPr>
          <w:ilvl w:val="0"/>
          <w:numId w:val="9"/>
        </w:numPr>
        <w:spacing w:before="40" w:after="40"/>
        <w:jc w:val="both"/>
        <w:rPr>
          <w:sz w:val="16"/>
        </w:rPr>
      </w:pPr>
      <w:r w:rsidRPr="003A3247">
        <w:rPr>
          <w:sz w:val="16"/>
        </w:rPr>
        <w:t xml:space="preserve">Western Australia’s services trade has </w:t>
      </w:r>
      <w:r w:rsidR="00725A62" w:rsidRPr="003A3247">
        <w:rPr>
          <w:sz w:val="16"/>
        </w:rPr>
        <w:t>in</w:t>
      </w:r>
      <w:r w:rsidR="0093087B" w:rsidRPr="003A3247">
        <w:rPr>
          <w:sz w:val="16"/>
        </w:rPr>
        <w:t>creased at</w:t>
      </w:r>
      <w:r w:rsidR="00973758" w:rsidRPr="003A3247">
        <w:rPr>
          <w:sz w:val="16"/>
        </w:rPr>
        <w:t xml:space="preserve"> a high rate </w:t>
      </w:r>
      <w:r w:rsidRPr="003A3247">
        <w:rPr>
          <w:sz w:val="16"/>
        </w:rPr>
        <w:t>after the disruption from international travel restrictions that were imposed during the COVID-19 pandemic.</w:t>
      </w:r>
    </w:p>
    <w:p w14:paraId="42991430" w14:textId="5DC6B416" w:rsidR="0091096E" w:rsidRPr="003A3247" w:rsidRDefault="0091096E" w:rsidP="004D13CD">
      <w:pPr>
        <w:pStyle w:val="BodyText"/>
        <w:numPr>
          <w:ilvl w:val="0"/>
          <w:numId w:val="9"/>
        </w:numPr>
        <w:spacing w:before="40" w:after="40"/>
        <w:jc w:val="both"/>
        <w:rPr>
          <w:sz w:val="16"/>
        </w:rPr>
      </w:pPr>
      <w:r w:rsidRPr="003A3247">
        <w:rPr>
          <w:sz w:val="16"/>
        </w:rPr>
        <w:t xml:space="preserve">The value of Western Australia’s services exports </w:t>
      </w:r>
      <w:r w:rsidR="0010557C" w:rsidRPr="003A3247">
        <w:rPr>
          <w:sz w:val="16"/>
        </w:rPr>
        <w:t>increased</w:t>
      </w:r>
      <w:r w:rsidRPr="003A3247">
        <w:rPr>
          <w:sz w:val="16"/>
        </w:rPr>
        <w:t xml:space="preserve"> </w:t>
      </w:r>
      <w:r w:rsidR="0010557C" w:rsidRPr="003A3247">
        <w:rPr>
          <w:sz w:val="16"/>
        </w:rPr>
        <w:t>18.4</w:t>
      </w:r>
      <w:r w:rsidRPr="003A3247">
        <w:rPr>
          <w:sz w:val="16"/>
        </w:rPr>
        <w:t>% to $</w:t>
      </w:r>
      <w:r w:rsidR="0010557C" w:rsidRPr="003A3247">
        <w:rPr>
          <w:sz w:val="16"/>
        </w:rPr>
        <w:t>12.1 </w:t>
      </w:r>
      <w:r w:rsidRPr="003A3247">
        <w:rPr>
          <w:sz w:val="16"/>
        </w:rPr>
        <w:t>billion in 202</w:t>
      </w:r>
      <w:r w:rsidR="0010557C" w:rsidRPr="003A3247">
        <w:rPr>
          <w:sz w:val="16"/>
        </w:rPr>
        <w:t>5</w:t>
      </w:r>
      <w:r w:rsidRPr="003A3247">
        <w:rPr>
          <w:sz w:val="16"/>
        </w:rPr>
        <w:t>. Western Australia accounted for 8</w:t>
      </w:r>
      <w:r w:rsidR="00AC0DA1" w:rsidRPr="003A3247">
        <w:rPr>
          <w:sz w:val="16"/>
        </w:rPr>
        <w:t>.5</w:t>
      </w:r>
      <w:r w:rsidRPr="003A3247">
        <w:rPr>
          <w:sz w:val="16"/>
        </w:rPr>
        <w:t>% of Australia’s services exports in 202</w:t>
      </w:r>
      <w:r w:rsidR="00AC0DA1" w:rsidRPr="003A3247">
        <w:rPr>
          <w:sz w:val="16"/>
        </w:rPr>
        <w:t>5</w:t>
      </w:r>
      <w:r w:rsidRPr="003A3247">
        <w:rPr>
          <w:sz w:val="16"/>
        </w:rPr>
        <w:t>.</w:t>
      </w:r>
    </w:p>
    <w:p w14:paraId="05A83E46" w14:textId="5575AE16" w:rsidR="0091096E" w:rsidRPr="003A3247" w:rsidRDefault="0091096E" w:rsidP="004D13CD">
      <w:pPr>
        <w:pStyle w:val="BodyText"/>
        <w:numPr>
          <w:ilvl w:val="0"/>
          <w:numId w:val="9"/>
        </w:numPr>
        <w:spacing w:before="40" w:after="40"/>
        <w:jc w:val="both"/>
        <w:rPr>
          <w:sz w:val="16"/>
        </w:rPr>
      </w:pPr>
      <w:r w:rsidRPr="003A3247">
        <w:rPr>
          <w:sz w:val="16"/>
        </w:rPr>
        <w:t xml:space="preserve">The value of Western Australia’s services imports </w:t>
      </w:r>
      <w:r w:rsidR="00447907" w:rsidRPr="003A3247">
        <w:rPr>
          <w:sz w:val="16"/>
        </w:rPr>
        <w:t>increased</w:t>
      </w:r>
      <w:r w:rsidRPr="003A3247">
        <w:rPr>
          <w:sz w:val="16"/>
        </w:rPr>
        <w:t xml:space="preserve"> 11</w:t>
      </w:r>
      <w:r w:rsidR="00B803FF" w:rsidRPr="003A3247">
        <w:rPr>
          <w:sz w:val="16"/>
        </w:rPr>
        <w:t>.9</w:t>
      </w:r>
      <w:r w:rsidRPr="003A3247">
        <w:rPr>
          <w:sz w:val="16"/>
        </w:rPr>
        <w:t>% to $1</w:t>
      </w:r>
      <w:r w:rsidR="00B803FF" w:rsidRPr="003A3247">
        <w:rPr>
          <w:sz w:val="16"/>
        </w:rPr>
        <w:t>9.6 </w:t>
      </w:r>
      <w:r w:rsidRPr="003A3247">
        <w:rPr>
          <w:sz w:val="16"/>
        </w:rPr>
        <w:t>billion in 202</w:t>
      </w:r>
      <w:r w:rsidR="00B803FF" w:rsidRPr="003A3247">
        <w:rPr>
          <w:sz w:val="16"/>
        </w:rPr>
        <w:t>5</w:t>
      </w:r>
      <w:r w:rsidRPr="003A3247">
        <w:rPr>
          <w:sz w:val="16"/>
        </w:rPr>
        <w:t>. Western Australia accounted for 1</w:t>
      </w:r>
      <w:r w:rsidR="004D13CD" w:rsidRPr="003A3247">
        <w:rPr>
          <w:sz w:val="16"/>
        </w:rPr>
        <w:t>0.9</w:t>
      </w:r>
      <w:r w:rsidRPr="003A3247">
        <w:rPr>
          <w:sz w:val="16"/>
        </w:rPr>
        <w:t>% of Australia’s services imports in 202</w:t>
      </w:r>
      <w:r w:rsidR="004D13CD" w:rsidRPr="003A3247">
        <w:rPr>
          <w:sz w:val="16"/>
        </w:rPr>
        <w:t>5</w:t>
      </w:r>
      <w:r w:rsidRPr="003A3247">
        <w:rPr>
          <w:sz w:val="16"/>
        </w:rPr>
        <w:t>.</w:t>
      </w:r>
    </w:p>
    <w:p w14:paraId="2269A5D3" w14:textId="761A0DD0" w:rsidR="0091096E" w:rsidRPr="003A3247" w:rsidRDefault="0091096E" w:rsidP="004D13CD">
      <w:pPr>
        <w:pStyle w:val="BodyText"/>
        <w:numPr>
          <w:ilvl w:val="0"/>
          <w:numId w:val="9"/>
        </w:numPr>
        <w:spacing w:before="40" w:after="40"/>
        <w:jc w:val="both"/>
        <w:rPr>
          <w:sz w:val="16"/>
        </w:rPr>
      </w:pPr>
      <w:r w:rsidRPr="003A3247">
        <w:rPr>
          <w:sz w:val="16"/>
        </w:rPr>
        <w:t>Western Australia had a services trade deficit of $7.</w:t>
      </w:r>
      <w:r w:rsidR="004D13CD" w:rsidRPr="003A3247">
        <w:rPr>
          <w:sz w:val="16"/>
        </w:rPr>
        <w:t>5</w:t>
      </w:r>
      <w:r w:rsidR="00777E6A" w:rsidRPr="003A3247">
        <w:rPr>
          <w:sz w:val="16"/>
        </w:rPr>
        <w:t> </w:t>
      </w:r>
      <w:r w:rsidRPr="003A3247">
        <w:rPr>
          <w:sz w:val="16"/>
        </w:rPr>
        <w:t>billion in 202</w:t>
      </w:r>
      <w:r w:rsidR="004D13CD" w:rsidRPr="003A3247">
        <w:rPr>
          <w:sz w:val="16"/>
        </w:rPr>
        <w:t>5</w:t>
      </w:r>
      <w:r w:rsidRPr="003A3247">
        <w:rPr>
          <w:sz w:val="16"/>
        </w:rPr>
        <w:t>.</w:t>
      </w:r>
    </w:p>
    <w:p w14:paraId="6ACE0C68" w14:textId="77777777" w:rsidR="00D566DB" w:rsidRPr="003A3247" w:rsidRDefault="00D566DB" w:rsidP="004D13CD">
      <w:pPr>
        <w:pStyle w:val="BodyText"/>
        <w:numPr>
          <w:ilvl w:val="0"/>
          <w:numId w:val="9"/>
        </w:numPr>
        <w:spacing w:before="40" w:after="40"/>
        <w:jc w:val="both"/>
        <w:rPr>
          <w:sz w:val="16"/>
        </w:rPr>
        <w:sectPr w:rsidR="00D566DB" w:rsidRPr="003A3247" w:rsidSect="00516E9F">
          <w:pgSz w:w="11907" w:h="16840" w:code="9"/>
          <w:pgMar w:top="1701" w:right="720" w:bottom="720" w:left="720" w:header="709" w:footer="709" w:gutter="0"/>
          <w:cols w:num="2" w:space="284" w:equalWidth="0">
            <w:col w:w="5647" w:space="284"/>
            <w:col w:w="4536"/>
          </w:cols>
          <w:docGrid w:linePitch="360"/>
        </w:sectPr>
      </w:pPr>
    </w:p>
    <w:p w14:paraId="7DBEE3BE" w14:textId="77777777" w:rsidR="00D566DB" w:rsidRDefault="00D566DB" w:rsidP="00D566DB">
      <w:pPr>
        <w:pStyle w:val="BodyText"/>
        <w:spacing w:after="0"/>
        <w:jc w:val="both"/>
        <w:rPr>
          <w:sz w:val="16"/>
        </w:rPr>
      </w:pPr>
    </w:p>
    <w:p w14:paraId="1F33FADE" w14:textId="77777777" w:rsidR="00D566DB" w:rsidRPr="004A7FCA" w:rsidRDefault="00D566DB" w:rsidP="00D566DB">
      <w:pPr>
        <w:pStyle w:val="BodyText"/>
        <w:spacing w:after="0"/>
        <w:jc w:val="both"/>
        <w:rPr>
          <w:sz w:val="16"/>
        </w:rPr>
      </w:pPr>
    </w:p>
    <w:p w14:paraId="436DC923" w14:textId="77777777" w:rsidR="00170D9E" w:rsidRPr="00AD3D0C" w:rsidRDefault="00170D9E" w:rsidP="00092C2C">
      <w:pPr>
        <w:pStyle w:val="Myheading2"/>
        <w:spacing w:before="0"/>
        <w:rPr>
          <w:b/>
          <w:bCs/>
        </w:rPr>
      </w:pPr>
      <w:r w:rsidRPr="00AD3D0C">
        <w:rPr>
          <w:b/>
          <w:bCs/>
        </w:rPr>
        <w:t>Western Australia’s services exports by sector</w:t>
      </w:r>
    </w:p>
    <w:p w14:paraId="364E98C2" w14:textId="58D66E80" w:rsidR="00D566DB" w:rsidRDefault="00E846A0" w:rsidP="00D566DB">
      <w:pPr>
        <w:pStyle w:val="BodyText"/>
        <w:spacing w:after="0"/>
        <w:jc w:val="both"/>
        <w:rPr>
          <w:sz w:val="16"/>
        </w:rPr>
      </w:pPr>
      <w:r>
        <w:rPr>
          <w:noProof/>
          <w:sz w:val="16"/>
        </w:rPr>
        <w:drawing>
          <wp:inline distT="0" distB="0" distL="0" distR="0" wp14:anchorId="5870C570" wp14:editId="089F1AC7">
            <wp:extent cx="3420000" cy="2107010"/>
            <wp:effectExtent l="0" t="0" r="9525" b="7620"/>
            <wp:docPr id="2036393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67C173A6" w14:textId="74B0D380" w:rsidR="00CD6AA0" w:rsidRDefault="00CD6AA0" w:rsidP="00170D9E">
      <w:pPr>
        <w:spacing w:after="0"/>
        <w:jc w:val="both"/>
        <w:rPr>
          <w:sz w:val="10"/>
        </w:rPr>
      </w:pPr>
      <w:r>
        <w:rPr>
          <w:sz w:val="10"/>
        </w:rPr>
        <w:t xml:space="preserve">Note: </w:t>
      </w:r>
      <w:r w:rsidRPr="00CD6AA0">
        <w:rPr>
          <w:sz w:val="10"/>
        </w:rPr>
        <w:t>The value of education related services exports can include expenditure by international students that is funded from income earned while in Australia.</w:t>
      </w:r>
    </w:p>
    <w:p w14:paraId="0869F67F" w14:textId="29C0E297" w:rsidR="00170D9E" w:rsidRPr="007E4A40" w:rsidRDefault="00170D9E" w:rsidP="00170D9E">
      <w:pPr>
        <w:spacing w:after="0"/>
        <w:jc w:val="both"/>
        <w:rPr>
          <w:sz w:val="10"/>
        </w:rPr>
      </w:pPr>
      <w:r w:rsidRPr="00CB51A1">
        <w:rPr>
          <w:sz w:val="10"/>
        </w:rPr>
        <w:t xml:space="preserve">Source: </w:t>
      </w:r>
      <w:r>
        <w:rPr>
          <w:sz w:val="10"/>
        </w:rPr>
        <w:t>Based on data from ABS</w:t>
      </w:r>
      <w:r>
        <w:rPr>
          <w:rFonts w:cs="Arial"/>
          <w:sz w:val="10"/>
          <w:szCs w:val="20"/>
        </w:rPr>
        <w:t xml:space="preserve">, </w:t>
      </w:r>
      <w:r w:rsidRPr="004A5602">
        <w:rPr>
          <w:rFonts w:cs="Arial"/>
          <w:sz w:val="10"/>
          <w:szCs w:val="20"/>
        </w:rPr>
        <w:t>International Trade: Supplementary Information</w:t>
      </w:r>
      <w:r>
        <w:rPr>
          <w:rFonts w:cs="Arial"/>
          <w:sz w:val="10"/>
          <w:szCs w:val="20"/>
        </w:rPr>
        <w:t>.</w:t>
      </w:r>
    </w:p>
    <w:p w14:paraId="7F1F8522" w14:textId="77777777" w:rsidR="00D566DB" w:rsidRDefault="00D566DB" w:rsidP="00D566DB">
      <w:pPr>
        <w:pStyle w:val="BodyText"/>
        <w:spacing w:after="0"/>
        <w:jc w:val="both"/>
        <w:rPr>
          <w:sz w:val="16"/>
        </w:rPr>
      </w:pPr>
    </w:p>
    <w:p w14:paraId="77435A91" w14:textId="77777777" w:rsidR="00D566DB" w:rsidRDefault="00D566DB" w:rsidP="00D566DB">
      <w:pPr>
        <w:pStyle w:val="BodyText"/>
        <w:spacing w:after="0"/>
        <w:jc w:val="both"/>
        <w:rPr>
          <w:sz w:val="16"/>
        </w:rPr>
      </w:pPr>
    </w:p>
    <w:p w14:paraId="1EA2692E" w14:textId="3B59C784" w:rsidR="00D566DB" w:rsidRDefault="00D566DB" w:rsidP="00D566DB">
      <w:pPr>
        <w:pStyle w:val="BodyText"/>
        <w:spacing w:after="0"/>
        <w:jc w:val="both"/>
        <w:rPr>
          <w:sz w:val="16"/>
        </w:rPr>
      </w:pPr>
      <w:r>
        <w:rPr>
          <w:sz w:val="16"/>
        </w:rPr>
        <w:br w:type="column"/>
      </w:r>
    </w:p>
    <w:p w14:paraId="045FBA3F" w14:textId="77777777" w:rsidR="00DC4EA1" w:rsidRDefault="00DC4EA1" w:rsidP="00D566DB">
      <w:pPr>
        <w:pStyle w:val="BodyText"/>
        <w:spacing w:after="0"/>
        <w:jc w:val="both"/>
        <w:rPr>
          <w:sz w:val="16"/>
        </w:rPr>
      </w:pPr>
    </w:p>
    <w:p w14:paraId="344F2034" w14:textId="77777777" w:rsidR="00D959B7" w:rsidRDefault="00D959B7" w:rsidP="00D566DB">
      <w:pPr>
        <w:pStyle w:val="BodyText"/>
        <w:spacing w:after="0"/>
        <w:jc w:val="both"/>
        <w:rPr>
          <w:sz w:val="16"/>
        </w:rPr>
      </w:pPr>
    </w:p>
    <w:p w14:paraId="32819BC0" w14:textId="77777777" w:rsidR="000A7AD2" w:rsidRPr="003A3247" w:rsidRDefault="000A7AD2" w:rsidP="0005571D">
      <w:pPr>
        <w:pStyle w:val="BodyText"/>
        <w:numPr>
          <w:ilvl w:val="0"/>
          <w:numId w:val="9"/>
        </w:numPr>
        <w:spacing w:before="40" w:after="40"/>
        <w:jc w:val="both"/>
        <w:rPr>
          <w:sz w:val="16"/>
        </w:rPr>
      </w:pPr>
      <w:r w:rsidRPr="003A3247">
        <w:rPr>
          <w:sz w:val="16"/>
        </w:rPr>
        <w:t>Western Australia’s services exports are mainly the spending by international students and visitors in the State.</w:t>
      </w:r>
    </w:p>
    <w:p w14:paraId="3140E05B" w14:textId="4FBD805F" w:rsidR="000A7AD2" w:rsidRPr="003A3247" w:rsidRDefault="000A7AD2" w:rsidP="0005571D">
      <w:pPr>
        <w:pStyle w:val="BodyText"/>
        <w:numPr>
          <w:ilvl w:val="0"/>
          <w:numId w:val="9"/>
        </w:numPr>
        <w:spacing w:before="40" w:after="40"/>
        <w:jc w:val="both"/>
        <w:rPr>
          <w:sz w:val="16"/>
        </w:rPr>
      </w:pPr>
      <w:r w:rsidRPr="003A3247">
        <w:rPr>
          <w:sz w:val="16"/>
        </w:rPr>
        <w:t xml:space="preserve">The value of Western Australia’s international education </w:t>
      </w:r>
      <w:r w:rsidR="00C1155A" w:rsidRPr="003A3247">
        <w:rPr>
          <w:sz w:val="16"/>
        </w:rPr>
        <w:t xml:space="preserve">and tourism </w:t>
      </w:r>
      <w:r w:rsidRPr="003A3247">
        <w:rPr>
          <w:sz w:val="16"/>
        </w:rPr>
        <w:t xml:space="preserve">exports </w:t>
      </w:r>
      <w:r w:rsidR="00181339" w:rsidRPr="003A3247">
        <w:rPr>
          <w:sz w:val="16"/>
        </w:rPr>
        <w:t xml:space="preserve">both </w:t>
      </w:r>
      <w:r w:rsidRPr="003A3247">
        <w:rPr>
          <w:sz w:val="16"/>
        </w:rPr>
        <w:t>reached a record high in 202</w:t>
      </w:r>
      <w:r w:rsidR="0005571D" w:rsidRPr="003A3247">
        <w:rPr>
          <w:sz w:val="16"/>
        </w:rPr>
        <w:t>5</w:t>
      </w:r>
      <w:r w:rsidRPr="003A3247">
        <w:rPr>
          <w:sz w:val="16"/>
        </w:rPr>
        <w:t>.</w:t>
      </w:r>
    </w:p>
    <w:p w14:paraId="20EBC11A" w14:textId="3596CCAF" w:rsidR="000A7AD2" w:rsidRPr="003A3247" w:rsidRDefault="000A7AD2" w:rsidP="0005571D">
      <w:pPr>
        <w:pStyle w:val="BodyText"/>
        <w:numPr>
          <w:ilvl w:val="1"/>
          <w:numId w:val="29"/>
        </w:numPr>
        <w:spacing w:before="40" w:after="40"/>
        <w:ind w:left="709"/>
        <w:jc w:val="both"/>
        <w:rPr>
          <w:sz w:val="16"/>
        </w:rPr>
      </w:pPr>
      <w:r w:rsidRPr="003A3247">
        <w:rPr>
          <w:sz w:val="16"/>
        </w:rPr>
        <w:t>Western Australia’s education</w:t>
      </w:r>
      <w:r w:rsidR="00750A88" w:rsidRPr="003A3247">
        <w:rPr>
          <w:sz w:val="16"/>
        </w:rPr>
        <w:noBreakHyphen/>
      </w:r>
      <w:r w:rsidRPr="003A3247">
        <w:rPr>
          <w:sz w:val="16"/>
        </w:rPr>
        <w:t xml:space="preserve">related personal travel services exports </w:t>
      </w:r>
      <w:r w:rsidR="00E827FA" w:rsidRPr="003A3247">
        <w:rPr>
          <w:sz w:val="16"/>
        </w:rPr>
        <w:t>increased</w:t>
      </w:r>
      <w:r w:rsidRPr="003A3247">
        <w:rPr>
          <w:sz w:val="16"/>
        </w:rPr>
        <w:t xml:space="preserve"> </w:t>
      </w:r>
      <w:r w:rsidR="00750A88" w:rsidRPr="003A3247">
        <w:rPr>
          <w:sz w:val="16"/>
        </w:rPr>
        <w:t>7.7</w:t>
      </w:r>
      <w:r w:rsidRPr="003A3247">
        <w:rPr>
          <w:sz w:val="16"/>
        </w:rPr>
        <w:t>% to $</w:t>
      </w:r>
      <w:r w:rsidR="00750A88" w:rsidRPr="003A3247">
        <w:rPr>
          <w:sz w:val="16"/>
        </w:rPr>
        <w:t>4.3</w:t>
      </w:r>
      <w:r w:rsidRPr="003A3247">
        <w:rPr>
          <w:sz w:val="16"/>
        </w:rPr>
        <w:t> billion in 202</w:t>
      </w:r>
      <w:r w:rsidR="00750A88" w:rsidRPr="003A3247">
        <w:rPr>
          <w:sz w:val="16"/>
        </w:rPr>
        <w:t>5</w:t>
      </w:r>
      <w:r w:rsidRPr="003A3247">
        <w:rPr>
          <w:sz w:val="16"/>
        </w:rPr>
        <w:t>.</w:t>
      </w:r>
    </w:p>
    <w:p w14:paraId="0F5BC536" w14:textId="1AB7B0BF" w:rsidR="000A7AD2" w:rsidRPr="003A3247" w:rsidRDefault="000A7AD2" w:rsidP="0005571D">
      <w:pPr>
        <w:pStyle w:val="BodyText"/>
        <w:numPr>
          <w:ilvl w:val="1"/>
          <w:numId w:val="29"/>
        </w:numPr>
        <w:spacing w:before="40" w:after="40"/>
        <w:ind w:left="709"/>
        <w:jc w:val="both"/>
        <w:rPr>
          <w:sz w:val="16"/>
        </w:rPr>
      </w:pPr>
      <w:r w:rsidRPr="003A3247">
        <w:rPr>
          <w:sz w:val="16"/>
        </w:rPr>
        <w:t xml:space="preserve">Western Australia’s other personal travel services exports </w:t>
      </w:r>
      <w:r w:rsidR="00750A88" w:rsidRPr="003A3247">
        <w:rPr>
          <w:sz w:val="16"/>
        </w:rPr>
        <w:t>increased</w:t>
      </w:r>
      <w:r w:rsidRPr="003A3247">
        <w:rPr>
          <w:sz w:val="16"/>
        </w:rPr>
        <w:t xml:space="preserve"> </w:t>
      </w:r>
      <w:r w:rsidR="006B04FA" w:rsidRPr="003A3247">
        <w:rPr>
          <w:sz w:val="16"/>
        </w:rPr>
        <w:t>47</w:t>
      </w:r>
      <w:r w:rsidRPr="003A3247">
        <w:rPr>
          <w:sz w:val="16"/>
        </w:rPr>
        <w:t>% to $</w:t>
      </w:r>
      <w:r w:rsidR="006B04FA" w:rsidRPr="003A3247">
        <w:rPr>
          <w:sz w:val="16"/>
        </w:rPr>
        <w:t>3.5</w:t>
      </w:r>
      <w:r w:rsidRPr="003A3247">
        <w:rPr>
          <w:sz w:val="16"/>
        </w:rPr>
        <w:t> billion in 202</w:t>
      </w:r>
      <w:r w:rsidR="006B04FA" w:rsidRPr="003A3247">
        <w:rPr>
          <w:sz w:val="16"/>
        </w:rPr>
        <w:t>5</w:t>
      </w:r>
      <w:r w:rsidRPr="003A3247">
        <w:rPr>
          <w:sz w:val="16"/>
        </w:rPr>
        <w:t>.</w:t>
      </w:r>
    </w:p>
    <w:p w14:paraId="72FFE4EB" w14:textId="77777777" w:rsidR="005A2B28" w:rsidRPr="003A3247" w:rsidRDefault="000A7AD2" w:rsidP="0005571D">
      <w:pPr>
        <w:pStyle w:val="BodyText"/>
        <w:numPr>
          <w:ilvl w:val="0"/>
          <w:numId w:val="9"/>
        </w:numPr>
        <w:spacing w:before="40" w:after="40"/>
        <w:jc w:val="both"/>
        <w:rPr>
          <w:sz w:val="16"/>
        </w:rPr>
      </w:pPr>
      <w:r w:rsidRPr="003A3247">
        <w:rPr>
          <w:sz w:val="16"/>
        </w:rPr>
        <w:t>In 202</w:t>
      </w:r>
      <w:r w:rsidR="006B04FA" w:rsidRPr="003A3247">
        <w:rPr>
          <w:sz w:val="16"/>
        </w:rPr>
        <w:t>5</w:t>
      </w:r>
      <w:r w:rsidRPr="003A3247">
        <w:rPr>
          <w:sz w:val="16"/>
        </w:rPr>
        <w:t>, Western Australia accounted for</w:t>
      </w:r>
      <w:r w:rsidR="005A2B28" w:rsidRPr="003A3247">
        <w:rPr>
          <w:sz w:val="16"/>
        </w:rPr>
        <w:t>:</w:t>
      </w:r>
    </w:p>
    <w:p w14:paraId="153D54F1" w14:textId="77777777" w:rsidR="005A2B28" w:rsidRPr="003A3247" w:rsidRDefault="000A7AD2" w:rsidP="005A2B28">
      <w:pPr>
        <w:pStyle w:val="BodyText"/>
        <w:numPr>
          <w:ilvl w:val="1"/>
          <w:numId w:val="29"/>
        </w:numPr>
        <w:spacing w:before="40" w:after="40"/>
        <w:ind w:left="709"/>
        <w:jc w:val="both"/>
        <w:rPr>
          <w:sz w:val="16"/>
        </w:rPr>
      </w:pPr>
      <w:r w:rsidRPr="003A3247">
        <w:rPr>
          <w:sz w:val="16"/>
        </w:rPr>
        <w:t>7</w:t>
      </w:r>
      <w:r w:rsidR="006B6A45" w:rsidRPr="003A3247">
        <w:rPr>
          <w:sz w:val="16"/>
        </w:rPr>
        <w:t>.8</w:t>
      </w:r>
      <w:r w:rsidRPr="003A3247">
        <w:rPr>
          <w:sz w:val="16"/>
        </w:rPr>
        <w:t>% of Australia’s education</w:t>
      </w:r>
      <w:r w:rsidR="006B6A45" w:rsidRPr="003A3247">
        <w:rPr>
          <w:sz w:val="16"/>
        </w:rPr>
        <w:noBreakHyphen/>
      </w:r>
      <w:r w:rsidRPr="003A3247">
        <w:rPr>
          <w:sz w:val="16"/>
        </w:rPr>
        <w:t>related personal travel services exports</w:t>
      </w:r>
    </w:p>
    <w:p w14:paraId="56EDBA5D" w14:textId="6E7DAED3" w:rsidR="002739F9" w:rsidRPr="003A3247" w:rsidRDefault="000A7AD2" w:rsidP="008C37D6">
      <w:pPr>
        <w:pStyle w:val="BodyText"/>
        <w:numPr>
          <w:ilvl w:val="1"/>
          <w:numId w:val="29"/>
        </w:numPr>
        <w:spacing w:before="40" w:after="40"/>
        <w:ind w:left="709"/>
        <w:jc w:val="both"/>
        <w:rPr>
          <w:sz w:val="16"/>
        </w:rPr>
      </w:pPr>
      <w:r w:rsidRPr="003A3247">
        <w:rPr>
          <w:sz w:val="16"/>
        </w:rPr>
        <w:t>1</w:t>
      </w:r>
      <w:r w:rsidR="006B6A45" w:rsidRPr="003A3247">
        <w:rPr>
          <w:sz w:val="16"/>
        </w:rPr>
        <w:t>3.5</w:t>
      </w:r>
      <w:r w:rsidRPr="003A3247">
        <w:rPr>
          <w:sz w:val="16"/>
        </w:rPr>
        <w:t>% of Australia’s other personal travel services exports.</w:t>
      </w:r>
    </w:p>
    <w:p w14:paraId="3AD51F26" w14:textId="77777777" w:rsidR="00D566DB" w:rsidRPr="003A3247" w:rsidRDefault="00D566DB" w:rsidP="0005571D">
      <w:pPr>
        <w:pStyle w:val="BodyText"/>
        <w:numPr>
          <w:ilvl w:val="0"/>
          <w:numId w:val="9"/>
        </w:numPr>
        <w:spacing w:before="40" w:after="40"/>
        <w:jc w:val="both"/>
        <w:rPr>
          <w:sz w:val="16"/>
        </w:rPr>
        <w:sectPr w:rsidR="00D566DB" w:rsidRPr="003A3247" w:rsidSect="00F7498D">
          <w:type w:val="continuous"/>
          <w:pgSz w:w="11907" w:h="16840" w:code="9"/>
          <w:pgMar w:top="1701" w:right="720" w:bottom="720" w:left="720" w:header="709" w:footer="709" w:gutter="0"/>
          <w:cols w:num="2" w:space="284" w:equalWidth="0">
            <w:col w:w="5647" w:space="284"/>
            <w:col w:w="4536"/>
          </w:cols>
          <w:docGrid w:linePitch="360"/>
        </w:sectPr>
      </w:pPr>
    </w:p>
    <w:p w14:paraId="481F6DFB" w14:textId="77777777" w:rsidR="00B1130A" w:rsidRPr="00AD3D0C" w:rsidRDefault="00B1130A" w:rsidP="00092C2C">
      <w:pPr>
        <w:pStyle w:val="Myheading2"/>
        <w:spacing w:before="0"/>
        <w:rPr>
          <w:b/>
          <w:bCs/>
        </w:rPr>
      </w:pPr>
      <w:r w:rsidRPr="00AD3D0C">
        <w:rPr>
          <w:b/>
          <w:bCs/>
        </w:rPr>
        <w:t>Western Australia’s services imports by sector</w:t>
      </w:r>
    </w:p>
    <w:p w14:paraId="59F6360C" w14:textId="486D6739" w:rsidR="00D566DB" w:rsidRDefault="00676D81" w:rsidP="00D566DB">
      <w:pPr>
        <w:spacing w:after="0"/>
        <w:jc w:val="both"/>
        <w:rPr>
          <w:sz w:val="10"/>
        </w:rPr>
      </w:pPr>
      <w:r>
        <w:rPr>
          <w:noProof/>
          <w:sz w:val="10"/>
        </w:rPr>
        <w:drawing>
          <wp:inline distT="0" distB="0" distL="0" distR="0" wp14:anchorId="1978625A" wp14:editId="6A87854D">
            <wp:extent cx="3420000" cy="2107010"/>
            <wp:effectExtent l="0" t="0" r="9525" b="7620"/>
            <wp:docPr id="788153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030CFFA" w14:textId="77777777" w:rsidR="00B1130A" w:rsidRPr="007E4A40" w:rsidRDefault="00B1130A" w:rsidP="00B1130A">
      <w:pPr>
        <w:spacing w:after="0"/>
        <w:jc w:val="both"/>
        <w:rPr>
          <w:sz w:val="10"/>
        </w:rPr>
      </w:pPr>
      <w:r w:rsidRPr="00CB51A1">
        <w:rPr>
          <w:sz w:val="10"/>
        </w:rPr>
        <w:t xml:space="preserve">Source: </w:t>
      </w:r>
      <w:r>
        <w:rPr>
          <w:sz w:val="10"/>
        </w:rPr>
        <w:t>Based on data from ABS</w:t>
      </w:r>
      <w:r>
        <w:rPr>
          <w:rFonts w:cs="Arial"/>
          <w:sz w:val="10"/>
          <w:szCs w:val="20"/>
        </w:rPr>
        <w:t xml:space="preserve">, </w:t>
      </w:r>
      <w:r w:rsidRPr="004A5602">
        <w:rPr>
          <w:rFonts w:cs="Arial"/>
          <w:sz w:val="10"/>
          <w:szCs w:val="20"/>
        </w:rPr>
        <w:t>International Trade: Supplementary Information</w:t>
      </w:r>
      <w:r>
        <w:rPr>
          <w:rFonts w:cs="Arial"/>
          <w:sz w:val="10"/>
          <w:szCs w:val="20"/>
        </w:rPr>
        <w:t>.</w:t>
      </w:r>
    </w:p>
    <w:p w14:paraId="78D21C13" w14:textId="4744AB68" w:rsidR="003068CD" w:rsidRPr="007E4F64" w:rsidRDefault="00D566DB" w:rsidP="00D566DB">
      <w:pPr>
        <w:pStyle w:val="BodyText"/>
        <w:spacing w:after="0"/>
        <w:jc w:val="both"/>
        <w:rPr>
          <w:sz w:val="16"/>
        </w:rPr>
      </w:pPr>
      <w:r w:rsidRPr="007E4F64">
        <w:rPr>
          <w:sz w:val="16"/>
        </w:rPr>
        <w:br w:type="column"/>
      </w:r>
    </w:p>
    <w:p w14:paraId="629A4225" w14:textId="66A8CBF0" w:rsidR="00C03FF0" w:rsidRPr="003A3247" w:rsidRDefault="00C03FF0" w:rsidP="00676D81">
      <w:pPr>
        <w:pStyle w:val="BodyText"/>
        <w:numPr>
          <w:ilvl w:val="0"/>
          <w:numId w:val="9"/>
        </w:numPr>
        <w:spacing w:before="40" w:after="40"/>
        <w:jc w:val="both"/>
        <w:rPr>
          <w:sz w:val="16"/>
        </w:rPr>
      </w:pPr>
      <w:bookmarkStart w:id="0" w:name="_Hlk175235849"/>
      <w:r w:rsidRPr="003A3247">
        <w:rPr>
          <w:sz w:val="16"/>
        </w:rPr>
        <w:t>Western Australia’s services imports are mainly the spending by Western Australians while travelling overseas</w:t>
      </w:r>
      <w:r w:rsidR="002F08A7" w:rsidRPr="003A3247">
        <w:rPr>
          <w:sz w:val="16"/>
        </w:rPr>
        <w:t>,</w:t>
      </w:r>
      <w:r w:rsidRPr="003A3247">
        <w:rPr>
          <w:sz w:val="16"/>
        </w:rPr>
        <w:t xml:space="preserve"> and international transport services provided to Western Australian passengers and traders of goods (freight).</w:t>
      </w:r>
    </w:p>
    <w:p w14:paraId="52E883D8" w14:textId="7908E5C2" w:rsidR="00C03FF0" w:rsidRPr="003A3247" w:rsidRDefault="00C03FF0" w:rsidP="00676D81">
      <w:pPr>
        <w:pStyle w:val="BodyText"/>
        <w:numPr>
          <w:ilvl w:val="0"/>
          <w:numId w:val="9"/>
        </w:numPr>
        <w:spacing w:before="40" w:after="40"/>
        <w:jc w:val="both"/>
        <w:rPr>
          <w:sz w:val="16"/>
        </w:rPr>
      </w:pPr>
      <w:r w:rsidRPr="003A3247">
        <w:rPr>
          <w:sz w:val="16"/>
        </w:rPr>
        <w:t xml:space="preserve">The value of Western Australia’s international tourism </w:t>
      </w:r>
      <w:r w:rsidR="0048698F" w:rsidRPr="003A3247">
        <w:rPr>
          <w:sz w:val="16"/>
        </w:rPr>
        <w:t xml:space="preserve">and transport services </w:t>
      </w:r>
      <w:r w:rsidRPr="003A3247">
        <w:rPr>
          <w:sz w:val="16"/>
        </w:rPr>
        <w:t xml:space="preserve">imports </w:t>
      </w:r>
      <w:r w:rsidR="0048698F" w:rsidRPr="003A3247">
        <w:rPr>
          <w:sz w:val="16"/>
        </w:rPr>
        <w:t xml:space="preserve">both </w:t>
      </w:r>
      <w:r w:rsidRPr="003A3247">
        <w:rPr>
          <w:sz w:val="16"/>
        </w:rPr>
        <w:t>reached a record high in 202</w:t>
      </w:r>
      <w:r w:rsidR="002E209E" w:rsidRPr="003A3247">
        <w:rPr>
          <w:sz w:val="16"/>
        </w:rPr>
        <w:t>5</w:t>
      </w:r>
      <w:r w:rsidRPr="003A3247">
        <w:rPr>
          <w:sz w:val="16"/>
        </w:rPr>
        <w:t>.</w:t>
      </w:r>
    </w:p>
    <w:p w14:paraId="3D16DFB8" w14:textId="71753008" w:rsidR="00C03FF0" w:rsidRPr="003A3247" w:rsidRDefault="00C03FF0" w:rsidP="00676D81">
      <w:pPr>
        <w:pStyle w:val="BodyText"/>
        <w:numPr>
          <w:ilvl w:val="1"/>
          <w:numId w:val="29"/>
        </w:numPr>
        <w:spacing w:before="40" w:after="40"/>
        <w:ind w:left="709"/>
        <w:jc w:val="both"/>
        <w:rPr>
          <w:sz w:val="16"/>
        </w:rPr>
      </w:pPr>
      <w:r w:rsidRPr="003A3247">
        <w:rPr>
          <w:sz w:val="16"/>
        </w:rPr>
        <w:t xml:space="preserve">Western Australia’s total personal travel services imports </w:t>
      </w:r>
      <w:r w:rsidR="0048698F" w:rsidRPr="003A3247">
        <w:rPr>
          <w:sz w:val="16"/>
        </w:rPr>
        <w:t>increased</w:t>
      </w:r>
      <w:r w:rsidRPr="003A3247">
        <w:rPr>
          <w:sz w:val="16"/>
        </w:rPr>
        <w:t xml:space="preserve"> </w:t>
      </w:r>
      <w:r w:rsidR="00B06BE0" w:rsidRPr="003A3247">
        <w:rPr>
          <w:sz w:val="16"/>
        </w:rPr>
        <w:t>11.8</w:t>
      </w:r>
      <w:r w:rsidRPr="003A3247">
        <w:rPr>
          <w:sz w:val="16"/>
        </w:rPr>
        <w:t>% to $</w:t>
      </w:r>
      <w:r w:rsidR="00B06BE0" w:rsidRPr="003A3247">
        <w:rPr>
          <w:sz w:val="16"/>
        </w:rPr>
        <w:t>9</w:t>
      </w:r>
      <w:r w:rsidRPr="003A3247">
        <w:rPr>
          <w:sz w:val="16"/>
        </w:rPr>
        <w:t>.5 billion in 202</w:t>
      </w:r>
      <w:r w:rsidR="00B06BE0" w:rsidRPr="003A3247">
        <w:rPr>
          <w:sz w:val="16"/>
        </w:rPr>
        <w:t>5</w:t>
      </w:r>
    </w:p>
    <w:p w14:paraId="31915F0D" w14:textId="7B0B251C" w:rsidR="00C03FF0" w:rsidRPr="003A3247" w:rsidRDefault="00C03FF0" w:rsidP="00676D81">
      <w:pPr>
        <w:pStyle w:val="BodyText"/>
        <w:numPr>
          <w:ilvl w:val="1"/>
          <w:numId w:val="29"/>
        </w:numPr>
        <w:spacing w:before="40" w:after="40"/>
        <w:ind w:left="709"/>
        <w:jc w:val="both"/>
        <w:rPr>
          <w:sz w:val="16"/>
        </w:rPr>
      </w:pPr>
      <w:r w:rsidRPr="003A3247">
        <w:rPr>
          <w:sz w:val="16"/>
        </w:rPr>
        <w:t xml:space="preserve">Western Australia’s transport services imports </w:t>
      </w:r>
      <w:r w:rsidR="00A34C6F" w:rsidRPr="003A3247">
        <w:rPr>
          <w:sz w:val="16"/>
        </w:rPr>
        <w:t>increased</w:t>
      </w:r>
      <w:r w:rsidRPr="003A3247">
        <w:rPr>
          <w:sz w:val="16"/>
        </w:rPr>
        <w:t xml:space="preserve"> </w:t>
      </w:r>
      <w:r w:rsidR="00A34C6F" w:rsidRPr="003A3247">
        <w:rPr>
          <w:sz w:val="16"/>
        </w:rPr>
        <w:t>9.1</w:t>
      </w:r>
      <w:r w:rsidRPr="003A3247">
        <w:rPr>
          <w:sz w:val="16"/>
        </w:rPr>
        <w:t>% to $</w:t>
      </w:r>
      <w:r w:rsidR="00A34C6F" w:rsidRPr="003A3247">
        <w:rPr>
          <w:sz w:val="16"/>
        </w:rPr>
        <w:t>4.0</w:t>
      </w:r>
      <w:r w:rsidRPr="003A3247">
        <w:rPr>
          <w:sz w:val="16"/>
        </w:rPr>
        <w:t> billion in 202</w:t>
      </w:r>
      <w:r w:rsidR="00A34C6F" w:rsidRPr="003A3247">
        <w:rPr>
          <w:sz w:val="16"/>
        </w:rPr>
        <w:t>5</w:t>
      </w:r>
      <w:r w:rsidRPr="003A3247">
        <w:rPr>
          <w:sz w:val="16"/>
        </w:rPr>
        <w:t>.</w:t>
      </w:r>
    </w:p>
    <w:p w14:paraId="71A25EBD" w14:textId="77777777" w:rsidR="00237A32" w:rsidRPr="003A3247" w:rsidRDefault="00C03FF0" w:rsidP="00676D81">
      <w:pPr>
        <w:pStyle w:val="BodyText"/>
        <w:numPr>
          <w:ilvl w:val="0"/>
          <w:numId w:val="9"/>
        </w:numPr>
        <w:spacing w:before="40" w:after="40"/>
        <w:jc w:val="both"/>
        <w:rPr>
          <w:sz w:val="16"/>
        </w:rPr>
      </w:pPr>
      <w:r w:rsidRPr="003A3247">
        <w:rPr>
          <w:sz w:val="16"/>
        </w:rPr>
        <w:t>In 202</w:t>
      </w:r>
      <w:r w:rsidR="00DD3AA3" w:rsidRPr="003A3247">
        <w:rPr>
          <w:sz w:val="16"/>
        </w:rPr>
        <w:t>5</w:t>
      </w:r>
      <w:r w:rsidRPr="003A3247">
        <w:rPr>
          <w:sz w:val="16"/>
        </w:rPr>
        <w:t>, Western Australia accounted for</w:t>
      </w:r>
      <w:r w:rsidR="00237A32" w:rsidRPr="003A3247">
        <w:rPr>
          <w:sz w:val="16"/>
        </w:rPr>
        <w:t>:</w:t>
      </w:r>
    </w:p>
    <w:p w14:paraId="7C61417E" w14:textId="77777777" w:rsidR="00237A32" w:rsidRPr="003A3247" w:rsidRDefault="00C03FF0" w:rsidP="00237A32">
      <w:pPr>
        <w:pStyle w:val="BodyText"/>
        <w:numPr>
          <w:ilvl w:val="1"/>
          <w:numId w:val="29"/>
        </w:numPr>
        <w:spacing w:before="40" w:after="40"/>
        <w:ind w:left="709"/>
        <w:jc w:val="both"/>
        <w:rPr>
          <w:sz w:val="16"/>
        </w:rPr>
      </w:pPr>
      <w:r w:rsidRPr="003A3247">
        <w:rPr>
          <w:sz w:val="16"/>
        </w:rPr>
        <w:t>13</w:t>
      </w:r>
      <w:r w:rsidR="00BD42AB" w:rsidRPr="003A3247">
        <w:rPr>
          <w:sz w:val="16"/>
        </w:rPr>
        <w:t>.9</w:t>
      </w:r>
      <w:r w:rsidRPr="003A3247">
        <w:rPr>
          <w:sz w:val="16"/>
        </w:rPr>
        <w:t>% of Australia’s total personal travel services imports</w:t>
      </w:r>
    </w:p>
    <w:p w14:paraId="6C05734A" w14:textId="61C27722" w:rsidR="00C03FF0" w:rsidRPr="003A3247" w:rsidRDefault="00C03FF0" w:rsidP="00237A32">
      <w:pPr>
        <w:pStyle w:val="BodyText"/>
        <w:numPr>
          <w:ilvl w:val="1"/>
          <w:numId w:val="29"/>
        </w:numPr>
        <w:spacing w:before="40" w:after="40"/>
        <w:ind w:left="709"/>
        <w:jc w:val="both"/>
        <w:rPr>
          <w:sz w:val="16"/>
        </w:rPr>
      </w:pPr>
      <w:r w:rsidRPr="003A3247">
        <w:rPr>
          <w:sz w:val="16"/>
        </w:rPr>
        <w:t>13</w:t>
      </w:r>
      <w:r w:rsidR="00455B35" w:rsidRPr="003A3247">
        <w:rPr>
          <w:sz w:val="16"/>
        </w:rPr>
        <w:t>.7</w:t>
      </w:r>
      <w:r w:rsidRPr="003A3247">
        <w:rPr>
          <w:sz w:val="16"/>
        </w:rPr>
        <w:t>% of Australia’s transport services imports.</w:t>
      </w:r>
    </w:p>
    <w:p w14:paraId="30F83AF5" w14:textId="0CACC9B8" w:rsidR="00515870" w:rsidRPr="003A3247" w:rsidRDefault="00515870" w:rsidP="00676D81">
      <w:pPr>
        <w:pStyle w:val="BodyText"/>
        <w:numPr>
          <w:ilvl w:val="0"/>
          <w:numId w:val="9"/>
        </w:numPr>
        <w:spacing w:before="40" w:after="40"/>
        <w:jc w:val="both"/>
        <w:rPr>
          <w:sz w:val="16"/>
        </w:rPr>
        <w:sectPr w:rsidR="00515870" w:rsidRPr="003A3247" w:rsidSect="00C03FF0">
          <w:type w:val="continuous"/>
          <w:pgSz w:w="11907" w:h="16840" w:code="9"/>
          <w:pgMar w:top="1701" w:right="720" w:bottom="720" w:left="720" w:header="709" w:footer="709" w:gutter="0"/>
          <w:cols w:num="2" w:space="284" w:equalWidth="0">
            <w:col w:w="5647" w:space="284"/>
            <w:col w:w="4536"/>
          </w:cols>
          <w:docGrid w:linePitch="360"/>
        </w:sectPr>
      </w:pPr>
    </w:p>
    <w:bookmarkEnd w:id="0"/>
    <w:p w14:paraId="042E9569" w14:textId="77777777" w:rsidR="00323865" w:rsidRDefault="00323865" w:rsidP="004B185A">
      <w:pPr>
        <w:pStyle w:val="BodyText"/>
        <w:sectPr w:rsidR="00323865" w:rsidSect="00C46E81">
          <w:type w:val="continuous"/>
          <w:pgSz w:w="11907" w:h="16840" w:code="9"/>
          <w:pgMar w:top="1701" w:right="720" w:bottom="720" w:left="720" w:header="709" w:footer="709" w:gutter="0"/>
          <w:cols w:space="284"/>
          <w:docGrid w:linePitch="360"/>
        </w:sectPr>
      </w:pPr>
    </w:p>
    <w:p w14:paraId="772A57C6" w14:textId="4ABA417F" w:rsidR="00665A80" w:rsidRDefault="000A3B65" w:rsidP="00272D3A">
      <w:pPr>
        <w:pStyle w:val="Myheading1"/>
        <w:spacing w:after="120"/>
      </w:pPr>
      <w:r>
        <w:lastRenderedPageBreak/>
        <w:t xml:space="preserve">Western Australia’s </w:t>
      </w:r>
      <w:r w:rsidR="00077D0E">
        <w:t xml:space="preserve">trade </w:t>
      </w:r>
      <w:r w:rsidR="00C174F6">
        <w:t xml:space="preserve">with its </w:t>
      </w:r>
      <w:r w:rsidR="00173DBF">
        <w:t>main</w:t>
      </w:r>
      <w:r>
        <w:t xml:space="preserve"> export markets and selected regions</w:t>
      </w:r>
    </w:p>
    <w:p w14:paraId="74D338FF" w14:textId="377BE7F3" w:rsidR="00163A66" w:rsidRDefault="00D13445" w:rsidP="00272D3A">
      <w:pPr>
        <w:pStyle w:val="BodyText"/>
        <w:spacing w:after="120"/>
        <w:jc w:val="both"/>
        <w:rPr>
          <w:sz w:val="16"/>
          <w:szCs w:val="16"/>
        </w:rPr>
      </w:pPr>
      <w:r w:rsidRPr="00D13445">
        <w:rPr>
          <w:sz w:val="16"/>
          <w:szCs w:val="16"/>
        </w:rPr>
        <w:t>The table of contents</w:t>
      </w:r>
      <w:r w:rsidR="00024666">
        <w:rPr>
          <w:sz w:val="16"/>
          <w:szCs w:val="16"/>
        </w:rPr>
        <w:t xml:space="preserve"> below</w:t>
      </w:r>
      <w:r w:rsidRPr="00D13445">
        <w:rPr>
          <w:sz w:val="16"/>
          <w:szCs w:val="16"/>
        </w:rPr>
        <w:t xml:space="preserve"> </w:t>
      </w:r>
      <w:r w:rsidR="008366FB">
        <w:rPr>
          <w:sz w:val="16"/>
          <w:szCs w:val="16"/>
        </w:rPr>
        <w:t xml:space="preserve">provides </w:t>
      </w:r>
      <w:r w:rsidRPr="00D13445">
        <w:rPr>
          <w:sz w:val="16"/>
          <w:szCs w:val="16"/>
        </w:rPr>
        <w:t xml:space="preserve">links to trade profiles for Western Australia’s </w:t>
      </w:r>
      <w:r w:rsidR="002B7D6F">
        <w:rPr>
          <w:sz w:val="16"/>
          <w:szCs w:val="16"/>
        </w:rPr>
        <w:t>largest trading partners</w:t>
      </w:r>
      <w:r w:rsidRPr="00D13445">
        <w:rPr>
          <w:sz w:val="16"/>
          <w:szCs w:val="16"/>
        </w:rPr>
        <w:t xml:space="preserve"> and selected regions in 2025</w:t>
      </w:r>
      <w:r w:rsidR="00163A66">
        <w:rPr>
          <w:sz w:val="16"/>
          <w:szCs w:val="16"/>
        </w:rPr>
        <w:t xml:space="preserve">. Each trade profile provides an overview of Western Australia’s trade with that market and </w:t>
      </w:r>
      <w:r w:rsidR="003D7C78">
        <w:rPr>
          <w:sz w:val="16"/>
          <w:szCs w:val="16"/>
        </w:rPr>
        <w:t xml:space="preserve">the goods and services that are </w:t>
      </w:r>
      <w:r w:rsidR="00CC10F3">
        <w:rPr>
          <w:sz w:val="16"/>
          <w:szCs w:val="16"/>
        </w:rPr>
        <w:t>prominent in the trade relationship.</w:t>
      </w:r>
    </w:p>
    <w:p w14:paraId="13263D32" w14:textId="498462BE" w:rsidR="00972B8A" w:rsidRDefault="006D7D77" w:rsidP="00272D3A">
      <w:pPr>
        <w:pStyle w:val="BodyText"/>
        <w:spacing w:after="120"/>
        <w:jc w:val="both"/>
        <w:rPr>
          <w:sz w:val="16"/>
          <w:szCs w:val="16"/>
        </w:rPr>
      </w:pPr>
      <w:r>
        <w:rPr>
          <w:sz w:val="16"/>
          <w:szCs w:val="16"/>
        </w:rPr>
        <w:t xml:space="preserve">The </w:t>
      </w:r>
      <w:r w:rsidR="00E1485B">
        <w:rPr>
          <w:sz w:val="16"/>
          <w:szCs w:val="16"/>
        </w:rPr>
        <w:t xml:space="preserve">categorisation of goods </w:t>
      </w:r>
      <w:r w:rsidR="001A3BD3">
        <w:rPr>
          <w:sz w:val="16"/>
          <w:szCs w:val="16"/>
        </w:rPr>
        <w:t xml:space="preserve">in the trade profiles </w:t>
      </w:r>
      <w:r w:rsidR="00E1485B">
        <w:rPr>
          <w:sz w:val="16"/>
          <w:szCs w:val="16"/>
        </w:rPr>
        <w:t xml:space="preserve">is based on </w:t>
      </w:r>
      <w:r w:rsidR="001A3BD3">
        <w:rPr>
          <w:sz w:val="16"/>
          <w:szCs w:val="16"/>
        </w:rPr>
        <w:t xml:space="preserve">the Standard International </w:t>
      </w:r>
      <w:r w:rsidR="00906C94">
        <w:rPr>
          <w:sz w:val="16"/>
          <w:szCs w:val="16"/>
        </w:rPr>
        <w:t>Trade Classification (SITC)</w:t>
      </w:r>
      <w:r w:rsidR="0071702E">
        <w:rPr>
          <w:sz w:val="16"/>
          <w:szCs w:val="16"/>
        </w:rPr>
        <w:t xml:space="preserve">. </w:t>
      </w:r>
      <w:r w:rsidR="002E79DD">
        <w:rPr>
          <w:sz w:val="16"/>
          <w:szCs w:val="16"/>
        </w:rPr>
        <w:t xml:space="preserve">The SITC is </w:t>
      </w:r>
      <w:r w:rsidR="002E79DD" w:rsidRPr="002E79DD">
        <w:rPr>
          <w:sz w:val="16"/>
          <w:szCs w:val="16"/>
        </w:rPr>
        <w:t>a numerical system developed by the United Nations to categori</w:t>
      </w:r>
      <w:r w:rsidR="002E79DD">
        <w:rPr>
          <w:sz w:val="16"/>
          <w:szCs w:val="16"/>
        </w:rPr>
        <w:t>s</w:t>
      </w:r>
      <w:r w:rsidR="002E79DD" w:rsidRPr="002E79DD">
        <w:rPr>
          <w:sz w:val="16"/>
          <w:szCs w:val="16"/>
        </w:rPr>
        <w:t>e traded goods based on their production materials, processing stages, and market uses</w:t>
      </w:r>
      <w:r w:rsidR="002E79DD">
        <w:rPr>
          <w:sz w:val="16"/>
          <w:szCs w:val="16"/>
        </w:rPr>
        <w:t xml:space="preserve">, </w:t>
      </w:r>
      <w:r w:rsidR="0071702E">
        <w:rPr>
          <w:sz w:val="16"/>
          <w:szCs w:val="16"/>
        </w:rPr>
        <w:t xml:space="preserve">and </w:t>
      </w:r>
      <w:r w:rsidR="0071702E" w:rsidRPr="0071702E">
        <w:rPr>
          <w:sz w:val="16"/>
          <w:szCs w:val="16"/>
        </w:rPr>
        <w:t>is the primary classification used for Australia's international merchandise trade statistics</w:t>
      </w:r>
      <w:r w:rsidR="00470AF7">
        <w:rPr>
          <w:sz w:val="16"/>
          <w:szCs w:val="16"/>
        </w:rPr>
        <w:t>, produced by the Australian Bureau of Statistics (ABS)</w:t>
      </w:r>
      <w:r w:rsidR="0071702E" w:rsidRPr="0071702E">
        <w:rPr>
          <w:sz w:val="16"/>
          <w:szCs w:val="16"/>
        </w:rPr>
        <w:t>.</w:t>
      </w:r>
      <w:r w:rsidR="005C1C51">
        <w:rPr>
          <w:sz w:val="16"/>
          <w:szCs w:val="16"/>
        </w:rPr>
        <w:t xml:space="preserve"> As </w:t>
      </w:r>
      <w:r w:rsidR="00B32DA2">
        <w:rPr>
          <w:sz w:val="16"/>
          <w:szCs w:val="16"/>
        </w:rPr>
        <w:t xml:space="preserve">the ABS applies </w:t>
      </w:r>
      <w:r w:rsidR="005C1C51">
        <w:rPr>
          <w:sz w:val="16"/>
          <w:szCs w:val="16"/>
        </w:rPr>
        <w:t>confidentiality</w:t>
      </w:r>
      <w:r w:rsidR="000B16E7">
        <w:rPr>
          <w:sz w:val="16"/>
          <w:szCs w:val="16"/>
        </w:rPr>
        <w:t xml:space="preserve"> restrictions</w:t>
      </w:r>
      <w:r w:rsidR="005C1C51">
        <w:rPr>
          <w:sz w:val="16"/>
          <w:szCs w:val="16"/>
        </w:rPr>
        <w:t xml:space="preserve"> </w:t>
      </w:r>
      <w:r w:rsidR="00B32DA2">
        <w:rPr>
          <w:sz w:val="16"/>
          <w:szCs w:val="16"/>
        </w:rPr>
        <w:t xml:space="preserve">to some trade data </w:t>
      </w:r>
      <w:r w:rsidR="00CD0536">
        <w:rPr>
          <w:sz w:val="16"/>
          <w:szCs w:val="16"/>
        </w:rPr>
        <w:t>(</w:t>
      </w:r>
      <w:r w:rsidR="00F23CED">
        <w:rPr>
          <w:sz w:val="16"/>
          <w:szCs w:val="16"/>
        </w:rPr>
        <w:t xml:space="preserve">for reasons including </w:t>
      </w:r>
      <w:r w:rsidR="00CD0536">
        <w:rPr>
          <w:sz w:val="16"/>
          <w:szCs w:val="16"/>
        </w:rPr>
        <w:t xml:space="preserve">to prevent the release of </w:t>
      </w:r>
      <w:r w:rsidR="0036736F">
        <w:rPr>
          <w:sz w:val="16"/>
          <w:szCs w:val="16"/>
        </w:rPr>
        <w:t>data</w:t>
      </w:r>
      <w:r w:rsidR="00CD0536">
        <w:rPr>
          <w:sz w:val="16"/>
          <w:szCs w:val="16"/>
        </w:rPr>
        <w:t xml:space="preserve"> </w:t>
      </w:r>
      <w:r w:rsidR="008C7B6A">
        <w:rPr>
          <w:sz w:val="16"/>
          <w:szCs w:val="16"/>
        </w:rPr>
        <w:t xml:space="preserve">that may enable the identification of </w:t>
      </w:r>
      <w:r w:rsidR="0036736F">
        <w:rPr>
          <w:sz w:val="16"/>
          <w:szCs w:val="16"/>
        </w:rPr>
        <w:t xml:space="preserve">information that is </w:t>
      </w:r>
      <w:r w:rsidR="008C7B6A">
        <w:rPr>
          <w:sz w:val="16"/>
          <w:szCs w:val="16"/>
        </w:rPr>
        <w:t xml:space="preserve">commercially sensitive), </w:t>
      </w:r>
      <w:r w:rsidR="00C06A4D">
        <w:rPr>
          <w:sz w:val="16"/>
          <w:szCs w:val="16"/>
        </w:rPr>
        <w:t xml:space="preserve">the trade profiles </w:t>
      </w:r>
      <w:r w:rsidR="007665D9">
        <w:rPr>
          <w:sz w:val="16"/>
          <w:szCs w:val="16"/>
        </w:rPr>
        <w:t>combine</w:t>
      </w:r>
      <w:r w:rsidR="00C06A4D">
        <w:rPr>
          <w:sz w:val="16"/>
          <w:szCs w:val="16"/>
        </w:rPr>
        <w:t xml:space="preserve"> </w:t>
      </w:r>
      <w:r w:rsidR="00DD1A44">
        <w:rPr>
          <w:sz w:val="16"/>
          <w:szCs w:val="16"/>
        </w:rPr>
        <w:t xml:space="preserve">some commodities into </w:t>
      </w:r>
      <w:r w:rsidR="000B16E7">
        <w:rPr>
          <w:sz w:val="16"/>
          <w:szCs w:val="16"/>
        </w:rPr>
        <w:t>broader categories</w:t>
      </w:r>
      <w:r w:rsidR="007665D9">
        <w:rPr>
          <w:sz w:val="16"/>
          <w:szCs w:val="16"/>
        </w:rPr>
        <w:t xml:space="preserve"> using </w:t>
      </w:r>
      <w:r w:rsidR="00470AF7">
        <w:rPr>
          <w:sz w:val="16"/>
          <w:szCs w:val="16"/>
        </w:rPr>
        <w:t xml:space="preserve">information from </w:t>
      </w:r>
      <w:r w:rsidR="00CC7038">
        <w:rPr>
          <w:sz w:val="16"/>
          <w:szCs w:val="16"/>
        </w:rPr>
        <w:t>data sources other than the ABS.</w:t>
      </w:r>
    </w:p>
    <w:p w14:paraId="571DA90A" w14:textId="6CD63398" w:rsidR="00B61972" w:rsidRDefault="00163A66" w:rsidP="00272D3A">
      <w:pPr>
        <w:pStyle w:val="BodyText"/>
        <w:spacing w:after="120"/>
        <w:jc w:val="both"/>
        <w:rPr>
          <w:sz w:val="16"/>
          <w:szCs w:val="16"/>
        </w:rPr>
      </w:pPr>
      <w:r>
        <w:rPr>
          <w:sz w:val="16"/>
          <w:szCs w:val="16"/>
        </w:rPr>
        <w:t>There are also links to</w:t>
      </w:r>
      <w:r w:rsidRPr="00D13445">
        <w:rPr>
          <w:sz w:val="16"/>
          <w:szCs w:val="16"/>
        </w:rPr>
        <w:t xml:space="preserve"> </w:t>
      </w:r>
      <w:r w:rsidR="00D13445" w:rsidRPr="00D13445">
        <w:rPr>
          <w:sz w:val="16"/>
          <w:szCs w:val="16"/>
        </w:rPr>
        <w:t xml:space="preserve">tables showing </w:t>
      </w:r>
      <w:r w:rsidR="00AC44EA">
        <w:rPr>
          <w:sz w:val="16"/>
          <w:szCs w:val="16"/>
        </w:rPr>
        <w:t>a market breakdown</w:t>
      </w:r>
      <w:r w:rsidR="00C71766">
        <w:rPr>
          <w:sz w:val="16"/>
          <w:szCs w:val="16"/>
        </w:rPr>
        <w:t xml:space="preserve"> of the</w:t>
      </w:r>
      <w:r w:rsidR="00AC44EA" w:rsidRPr="00D13445">
        <w:rPr>
          <w:sz w:val="16"/>
          <w:szCs w:val="16"/>
        </w:rPr>
        <w:t xml:space="preserve"> </w:t>
      </w:r>
      <w:r w:rsidR="00DD66F1">
        <w:rPr>
          <w:sz w:val="16"/>
          <w:szCs w:val="16"/>
        </w:rPr>
        <w:t xml:space="preserve">value of </w:t>
      </w:r>
      <w:r w:rsidR="00C71766">
        <w:rPr>
          <w:sz w:val="16"/>
          <w:szCs w:val="16"/>
        </w:rPr>
        <w:t xml:space="preserve">Western Australia’s </w:t>
      </w:r>
      <w:r w:rsidR="00DD66F1">
        <w:rPr>
          <w:sz w:val="16"/>
          <w:szCs w:val="16"/>
        </w:rPr>
        <w:t>exports</w:t>
      </w:r>
      <w:r w:rsidR="00672D22">
        <w:rPr>
          <w:sz w:val="16"/>
          <w:szCs w:val="16"/>
        </w:rPr>
        <w:t>,</w:t>
      </w:r>
      <w:r w:rsidR="00DD66F1">
        <w:rPr>
          <w:sz w:val="16"/>
          <w:szCs w:val="16"/>
        </w:rPr>
        <w:t xml:space="preserve"> imports </w:t>
      </w:r>
      <w:r w:rsidR="00EE7C98">
        <w:rPr>
          <w:sz w:val="16"/>
          <w:szCs w:val="16"/>
        </w:rPr>
        <w:t xml:space="preserve">and total trade </w:t>
      </w:r>
      <w:r w:rsidR="00746B02" w:rsidRPr="00D13445">
        <w:rPr>
          <w:sz w:val="16"/>
          <w:szCs w:val="16"/>
        </w:rPr>
        <w:t>from 2015 to 2025</w:t>
      </w:r>
      <w:r w:rsidR="00037ADE">
        <w:rPr>
          <w:sz w:val="16"/>
          <w:szCs w:val="16"/>
        </w:rPr>
        <w:t xml:space="preserve">, the number of international visitors </w:t>
      </w:r>
      <w:r w:rsidR="00C71766">
        <w:rPr>
          <w:sz w:val="16"/>
          <w:szCs w:val="16"/>
        </w:rPr>
        <w:t xml:space="preserve">to Western Australia </w:t>
      </w:r>
      <w:r w:rsidR="00037ADE">
        <w:rPr>
          <w:sz w:val="16"/>
          <w:szCs w:val="16"/>
        </w:rPr>
        <w:t>from 2015 to 2025</w:t>
      </w:r>
      <w:r w:rsidR="00AF608B">
        <w:rPr>
          <w:sz w:val="16"/>
          <w:szCs w:val="16"/>
        </w:rPr>
        <w:t xml:space="preserve">, the number of international student enrolments </w:t>
      </w:r>
      <w:r w:rsidR="00C71766">
        <w:rPr>
          <w:sz w:val="16"/>
          <w:szCs w:val="16"/>
        </w:rPr>
        <w:t xml:space="preserve">in Western Australia </w:t>
      </w:r>
      <w:r w:rsidR="00FB5B43">
        <w:rPr>
          <w:sz w:val="16"/>
          <w:szCs w:val="16"/>
        </w:rPr>
        <w:t>from 201</w:t>
      </w:r>
      <w:r w:rsidR="00D809F8">
        <w:rPr>
          <w:sz w:val="16"/>
          <w:szCs w:val="16"/>
        </w:rPr>
        <w:t>5</w:t>
      </w:r>
      <w:r w:rsidR="00FB5B43">
        <w:rPr>
          <w:sz w:val="16"/>
          <w:szCs w:val="16"/>
        </w:rPr>
        <w:t xml:space="preserve"> to 202</w:t>
      </w:r>
      <w:r w:rsidR="00D809F8">
        <w:rPr>
          <w:sz w:val="16"/>
          <w:szCs w:val="16"/>
        </w:rPr>
        <w:t>5</w:t>
      </w:r>
      <w:r w:rsidR="00557574">
        <w:rPr>
          <w:sz w:val="16"/>
          <w:szCs w:val="16"/>
        </w:rPr>
        <w:t>, and overseas</w:t>
      </w:r>
      <w:r w:rsidR="00373618">
        <w:rPr>
          <w:sz w:val="16"/>
          <w:szCs w:val="16"/>
        </w:rPr>
        <w:noBreakHyphen/>
      </w:r>
      <w:r w:rsidR="00557574">
        <w:rPr>
          <w:sz w:val="16"/>
          <w:szCs w:val="16"/>
        </w:rPr>
        <w:t xml:space="preserve">born </w:t>
      </w:r>
      <w:r w:rsidR="005C5363">
        <w:rPr>
          <w:sz w:val="16"/>
          <w:szCs w:val="16"/>
        </w:rPr>
        <w:t xml:space="preserve">residents in Western Australia </w:t>
      </w:r>
      <w:r w:rsidR="00B40439">
        <w:rPr>
          <w:sz w:val="16"/>
          <w:szCs w:val="16"/>
        </w:rPr>
        <w:t>from 2001 to 2021</w:t>
      </w:r>
      <w:r w:rsidR="00804DC5">
        <w:rPr>
          <w:sz w:val="16"/>
          <w:szCs w:val="16"/>
        </w:rPr>
        <w:t xml:space="preserve"> (in 5</w:t>
      </w:r>
      <w:r w:rsidR="00804DC5">
        <w:rPr>
          <w:sz w:val="16"/>
          <w:szCs w:val="16"/>
        </w:rPr>
        <w:noBreakHyphen/>
        <w:t>year increments</w:t>
      </w:r>
      <w:r w:rsidR="00373618">
        <w:rPr>
          <w:sz w:val="16"/>
          <w:szCs w:val="16"/>
        </w:rPr>
        <w:t>, as per the census</w:t>
      </w:r>
      <w:r w:rsidR="00804DC5">
        <w:rPr>
          <w:sz w:val="16"/>
          <w:szCs w:val="16"/>
        </w:rPr>
        <w:t xml:space="preserve">). These tables show the top 20 markets as they are for the latest year, noting that </w:t>
      </w:r>
      <w:r w:rsidR="00923A1F">
        <w:rPr>
          <w:sz w:val="16"/>
          <w:szCs w:val="16"/>
        </w:rPr>
        <w:t xml:space="preserve">some of the markets that are in the top 20 </w:t>
      </w:r>
      <w:r w:rsidR="00786B24">
        <w:rPr>
          <w:sz w:val="16"/>
          <w:szCs w:val="16"/>
        </w:rPr>
        <w:t xml:space="preserve">for the latest year of data </w:t>
      </w:r>
      <w:r w:rsidR="00923A1F">
        <w:rPr>
          <w:sz w:val="16"/>
          <w:szCs w:val="16"/>
        </w:rPr>
        <w:t xml:space="preserve">have not </w:t>
      </w:r>
      <w:r w:rsidR="001F59E1">
        <w:rPr>
          <w:sz w:val="16"/>
          <w:szCs w:val="16"/>
        </w:rPr>
        <w:t xml:space="preserve">always </w:t>
      </w:r>
      <w:r w:rsidR="00923A1F">
        <w:rPr>
          <w:sz w:val="16"/>
          <w:szCs w:val="16"/>
        </w:rPr>
        <w:t>been in the top 20.</w:t>
      </w:r>
    </w:p>
    <w:sdt>
      <w:sdtPr>
        <w:rPr>
          <w:rFonts w:asciiTheme="minorHAnsi" w:eastAsia="Times New Roman" w:hAnsiTheme="minorHAnsi" w:cstheme="minorBidi"/>
          <w:b w:val="0"/>
          <w:bCs w:val="0"/>
          <w:sz w:val="16"/>
          <w:szCs w:val="16"/>
          <w:lang w:val="en-AU" w:bidi="ar-SA"/>
        </w:rPr>
        <w:id w:val="-1540125352"/>
        <w:docPartObj>
          <w:docPartGallery w:val="Table of Contents"/>
          <w:docPartUnique/>
        </w:docPartObj>
      </w:sdtPr>
      <w:sdtEndPr>
        <w:rPr>
          <w:b/>
          <w:sz w:val="20"/>
          <w:szCs w:val="20"/>
        </w:rPr>
      </w:sdtEndPr>
      <w:sdtContent>
        <w:bookmarkStart w:id="1" w:name="Contents" w:displacedByCustomXml="prev"/>
        <w:p w14:paraId="478221CB" w14:textId="54C9478E" w:rsidR="00A60CA5" w:rsidRPr="00480316" w:rsidRDefault="00A60CA5" w:rsidP="007F7969">
          <w:pPr>
            <w:pStyle w:val="TOCHeading"/>
            <w:spacing w:before="120"/>
            <w:rPr>
              <w:rFonts w:asciiTheme="minorHAnsi" w:hAnsiTheme="minorHAnsi" w:cstheme="minorHAnsi"/>
              <w:color w:val="00997A"/>
              <w:sz w:val="24"/>
              <w:szCs w:val="24"/>
              <w:lang w:val="en-AU" w:bidi="ar-SA"/>
            </w:rPr>
          </w:pPr>
          <w:r w:rsidRPr="00480316">
            <w:rPr>
              <w:rFonts w:asciiTheme="minorHAnsi" w:hAnsiTheme="minorHAnsi" w:cstheme="minorHAnsi"/>
              <w:color w:val="00997A"/>
              <w:sz w:val="24"/>
              <w:szCs w:val="24"/>
              <w:lang w:val="en-AU" w:bidi="ar-SA"/>
            </w:rPr>
            <w:t xml:space="preserve">Table of </w:t>
          </w:r>
          <w:r w:rsidR="006C1F9A" w:rsidRPr="00480316">
            <w:rPr>
              <w:rFonts w:asciiTheme="minorHAnsi" w:hAnsiTheme="minorHAnsi" w:cstheme="minorHAnsi"/>
              <w:color w:val="00997A"/>
              <w:sz w:val="24"/>
              <w:szCs w:val="24"/>
              <w:lang w:val="en-AU" w:bidi="ar-SA"/>
            </w:rPr>
            <w:t>c</w:t>
          </w:r>
          <w:r w:rsidRPr="00480316">
            <w:rPr>
              <w:rFonts w:asciiTheme="minorHAnsi" w:hAnsiTheme="minorHAnsi" w:cstheme="minorHAnsi"/>
              <w:color w:val="00997A"/>
              <w:sz w:val="24"/>
              <w:szCs w:val="24"/>
              <w:lang w:val="en-AU" w:bidi="ar-SA"/>
            </w:rPr>
            <w:t>ontents</w:t>
          </w:r>
        </w:p>
        <w:bookmarkEnd w:id="1"/>
        <w:p w14:paraId="66574B46" w14:textId="5C727E35" w:rsidR="00A60CA5" w:rsidRPr="00480316" w:rsidRDefault="00B403C2" w:rsidP="00480316">
          <w:pPr>
            <w:pStyle w:val="TOC1"/>
            <w:spacing w:after="120"/>
            <w:rPr>
              <w:rFonts w:cstheme="minorHAnsi"/>
              <w:b/>
              <w:bCs/>
              <w:sz w:val="20"/>
              <w:szCs w:val="20"/>
            </w:rPr>
          </w:pPr>
          <w:r>
            <w:fldChar w:fldCharType="begin"/>
          </w:r>
          <w:r w:rsidR="00435A06">
            <w:instrText>HYPERLINK  \l "China"</w:instrText>
          </w:r>
          <w:r>
            <w:fldChar w:fldCharType="separate"/>
          </w:r>
          <w:r w:rsidRPr="00480316">
            <w:rPr>
              <w:rStyle w:val="Hyperlink"/>
              <w:rFonts w:cstheme="minorHAnsi"/>
              <w:b/>
              <w:bCs/>
              <w:sz w:val="20"/>
              <w:szCs w:val="20"/>
            </w:rPr>
            <w:t>China</w:t>
          </w:r>
          <w:r>
            <w:fldChar w:fldCharType="end"/>
          </w:r>
          <w:r w:rsidR="00A60CA5" w:rsidRPr="00480316">
            <w:rPr>
              <w:rFonts w:cstheme="minorHAnsi"/>
              <w:b/>
              <w:bCs/>
              <w:sz w:val="20"/>
              <w:szCs w:val="20"/>
            </w:rPr>
            <w:ptab w:relativeTo="margin" w:alignment="right" w:leader="dot"/>
          </w:r>
          <w:r w:rsidR="00CC3D1F">
            <w:rPr>
              <w:rFonts w:cstheme="minorHAnsi"/>
              <w:b/>
              <w:bCs/>
              <w:sz w:val="20"/>
              <w:szCs w:val="20"/>
            </w:rPr>
            <w:t>7</w:t>
          </w:r>
        </w:p>
        <w:p w14:paraId="6A1D100C" w14:textId="2AAD4939" w:rsidR="00A60CA5" w:rsidRPr="00480316" w:rsidRDefault="00903735" w:rsidP="00480316">
          <w:pPr>
            <w:pStyle w:val="TOC1"/>
            <w:spacing w:after="120"/>
            <w:rPr>
              <w:rFonts w:cstheme="minorHAnsi"/>
              <w:b/>
              <w:bCs/>
              <w:sz w:val="20"/>
              <w:szCs w:val="20"/>
            </w:rPr>
          </w:pPr>
          <w:hyperlink w:anchor="Japan" w:history="1">
            <w:r w:rsidRPr="00480316">
              <w:rPr>
                <w:rStyle w:val="Hyperlink"/>
                <w:rFonts w:cstheme="minorHAnsi"/>
                <w:b/>
                <w:bCs/>
                <w:sz w:val="20"/>
                <w:szCs w:val="20"/>
              </w:rPr>
              <w:t>Japan</w:t>
            </w:r>
          </w:hyperlink>
          <w:r w:rsidR="00A60CA5" w:rsidRPr="00480316">
            <w:rPr>
              <w:rFonts w:cstheme="minorHAnsi"/>
              <w:b/>
              <w:bCs/>
              <w:sz w:val="20"/>
              <w:szCs w:val="20"/>
            </w:rPr>
            <w:ptab w:relativeTo="margin" w:alignment="right" w:leader="dot"/>
          </w:r>
          <w:r w:rsidR="00CC3D1F">
            <w:rPr>
              <w:rFonts w:cstheme="minorHAnsi"/>
              <w:b/>
              <w:bCs/>
              <w:sz w:val="20"/>
              <w:szCs w:val="20"/>
            </w:rPr>
            <w:t>9</w:t>
          </w:r>
        </w:p>
        <w:p w14:paraId="1BA2E3FF" w14:textId="671E7C45" w:rsidR="00903735" w:rsidRPr="00480316" w:rsidRDefault="00CC3D1F" w:rsidP="00480316">
          <w:pPr>
            <w:pStyle w:val="TOC1"/>
            <w:spacing w:after="120"/>
            <w:rPr>
              <w:rFonts w:cstheme="minorHAnsi"/>
              <w:b/>
              <w:bCs/>
              <w:sz w:val="20"/>
              <w:szCs w:val="20"/>
            </w:rPr>
          </w:pPr>
          <w:hyperlink w:anchor="UnitedStates" w:history="1">
            <w:r w:rsidRPr="00435A06">
              <w:rPr>
                <w:rStyle w:val="Hyperlink"/>
                <w:b/>
                <w:bCs/>
                <w:sz w:val="20"/>
                <w:szCs w:val="20"/>
              </w:rPr>
              <w:t>United States</w:t>
            </w:r>
          </w:hyperlink>
          <w:r w:rsidR="00903735" w:rsidRPr="00480316">
            <w:rPr>
              <w:rFonts w:cstheme="minorHAnsi"/>
              <w:b/>
              <w:bCs/>
              <w:sz w:val="20"/>
              <w:szCs w:val="20"/>
            </w:rPr>
            <w:ptab w:relativeTo="margin" w:alignment="right" w:leader="dot"/>
          </w:r>
          <w:r w:rsidR="00DB0C36">
            <w:rPr>
              <w:rFonts w:cstheme="minorHAnsi"/>
              <w:b/>
              <w:bCs/>
              <w:sz w:val="20"/>
              <w:szCs w:val="20"/>
            </w:rPr>
            <w:t>11</w:t>
          </w:r>
        </w:p>
        <w:p w14:paraId="53115E6A" w14:textId="5BBDE945" w:rsidR="00903735" w:rsidRPr="00480316" w:rsidRDefault="00435A06" w:rsidP="00480316">
          <w:pPr>
            <w:pStyle w:val="TOC1"/>
            <w:spacing w:after="120"/>
            <w:rPr>
              <w:rFonts w:cstheme="minorHAnsi"/>
              <w:b/>
              <w:bCs/>
              <w:sz w:val="20"/>
              <w:szCs w:val="20"/>
            </w:rPr>
          </w:pPr>
          <w:hyperlink w:anchor="SouthKorea" w:history="1">
            <w:r w:rsidRPr="00435A06">
              <w:rPr>
                <w:rStyle w:val="Hyperlink"/>
                <w:rFonts w:cstheme="minorHAnsi"/>
                <w:b/>
                <w:bCs/>
                <w:sz w:val="20"/>
                <w:szCs w:val="20"/>
              </w:rPr>
              <w:t>Sou</w:t>
            </w:r>
            <w:bookmarkStart w:id="2" w:name="_Hlt228526538"/>
            <w:r w:rsidRPr="00435A06">
              <w:rPr>
                <w:rStyle w:val="Hyperlink"/>
                <w:rFonts w:cstheme="minorHAnsi"/>
                <w:b/>
                <w:bCs/>
                <w:sz w:val="20"/>
                <w:szCs w:val="20"/>
              </w:rPr>
              <w:t>t</w:t>
            </w:r>
            <w:bookmarkEnd w:id="2"/>
            <w:r w:rsidRPr="00435A06">
              <w:rPr>
                <w:rStyle w:val="Hyperlink"/>
                <w:rFonts w:cstheme="minorHAnsi"/>
                <w:b/>
                <w:bCs/>
                <w:sz w:val="20"/>
                <w:szCs w:val="20"/>
              </w:rPr>
              <w:t>h</w:t>
            </w:r>
            <w:r w:rsidRPr="00435A06">
              <w:rPr>
                <w:rStyle w:val="Hyperlink"/>
                <w:b/>
                <w:bCs/>
                <w:sz w:val="20"/>
                <w:szCs w:val="20"/>
              </w:rPr>
              <w:t xml:space="preserve"> Korea</w:t>
            </w:r>
          </w:hyperlink>
          <w:r w:rsidR="00903735" w:rsidRPr="00480316">
            <w:rPr>
              <w:rFonts w:cstheme="minorHAnsi"/>
              <w:b/>
              <w:bCs/>
              <w:sz w:val="20"/>
              <w:szCs w:val="20"/>
            </w:rPr>
            <w:ptab w:relativeTo="margin" w:alignment="right" w:leader="dot"/>
          </w:r>
          <w:r w:rsidR="009D5B69" w:rsidRPr="00480316">
            <w:rPr>
              <w:rFonts w:cstheme="minorHAnsi"/>
              <w:b/>
              <w:bCs/>
              <w:sz w:val="20"/>
              <w:szCs w:val="20"/>
            </w:rPr>
            <w:t>1</w:t>
          </w:r>
          <w:r w:rsidR="00DB0C36">
            <w:rPr>
              <w:rFonts w:cstheme="minorHAnsi"/>
              <w:b/>
              <w:bCs/>
              <w:sz w:val="20"/>
              <w:szCs w:val="20"/>
            </w:rPr>
            <w:t>3</w:t>
          </w:r>
        </w:p>
        <w:p w14:paraId="4CABBA07" w14:textId="7AB7161A" w:rsidR="00C838E4" w:rsidRPr="00480316" w:rsidRDefault="00C838E4" w:rsidP="00480316">
          <w:pPr>
            <w:pStyle w:val="TOC1"/>
            <w:spacing w:after="120"/>
            <w:rPr>
              <w:rFonts w:cstheme="minorHAnsi"/>
              <w:b/>
              <w:bCs/>
              <w:sz w:val="20"/>
              <w:szCs w:val="20"/>
            </w:rPr>
          </w:pPr>
          <w:hyperlink w:anchor="Singapore" w:history="1">
            <w:r w:rsidRPr="00480316">
              <w:rPr>
                <w:rStyle w:val="Hyperlink"/>
                <w:rFonts w:cstheme="minorHAnsi"/>
                <w:b/>
                <w:bCs/>
                <w:sz w:val="20"/>
                <w:szCs w:val="20"/>
              </w:rPr>
              <w:t>Singapore</w:t>
            </w:r>
          </w:hyperlink>
          <w:r w:rsidRPr="00480316">
            <w:rPr>
              <w:rFonts w:cstheme="minorHAnsi"/>
              <w:b/>
              <w:bCs/>
              <w:sz w:val="20"/>
              <w:szCs w:val="20"/>
            </w:rPr>
            <w:ptab w:relativeTo="margin" w:alignment="right" w:leader="dot"/>
          </w:r>
          <w:r w:rsidRPr="00480316">
            <w:rPr>
              <w:rFonts w:cstheme="minorHAnsi"/>
              <w:b/>
              <w:bCs/>
              <w:sz w:val="20"/>
              <w:szCs w:val="20"/>
            </w:rPr>
            <w:t>1</w:t>
          </w:r>
          <w:r w:rsidR="00DB0C36">
            <w:rPr>
              <w:rFonts w:cstheme="minorHAnsi"/>
              <w:b/>
              <w:bCs/>
              <w:sz w:val="20"/>
              <w:szCs w:val="20"/>
            </w:rPr>
            <w:t>5</w:t>
          </w:r>
        </w:p>
        <w:p w14:paraId="730C8305" w14:textId="78FB9A03" w:rsidR="00C838E4" w:rsidRPr="00480316" w:rsidRDefault="00B57376" w:rsidP="00480316">
          <w:pPr>
            <w:pStyle w:val="TOC1"/>
            <w:spacing w:after="120"/>
            <w:rPr>
              <w:rFonts w:cstheme="minorHAnsi"/>
              <w:b/>
              <w:bCs/>
              <w:sz w:val="20"/>
              <w:szCs w:val="20"/>
            </w:rPr>
          </w:pPr>
          <w:hyperlink w:anchor="HongKong" w:history="1">
            <w:r>
              <w:rPr>
                <w:rStyle w:val="Hyperlink"/>
                <w:rFonts w:cstheme="minorHAnsi"/>
                <w:b/>
                <w:bCs/>
                <w:sz w:val="20"/>
                <w:szCs w:val="20"/>
              </w:rPr>
              <w:t>Hong Kong (SAR of China)</w:t>
            </w:r>
          </w:hyperlink>
          <w:r w:rsidR="00C838E4" w:rsidRPr="00480316">
            <w:rPr>
              <w:rFonts w:cstheme="minorHAnsi"/>
              <w:b/>
              <w:bCs/>
              <w:sz w:val="20"/>
              <w:szCs w:val="20"/>
            </w:rPr>
            <w:ptab w:relativeTo="margin" w:alignment="right" w:leader="dot"/>
          </w:r>
          <w:r w:rsidR="009D5B69" w:rsidRPr="00480316">
            <w:rPr>
              <w:rFonts w:cstheme="minorHAnsi"/>
              <w:b/>
              <w:bCs/>
              <w:sz w:val="20"/>
              <w:szCs w:val="20"/>
            </w:rPr>
            <w:t>1</w:t>
          </w:r>
          <w:r w:rsidR="00154C0A">
            <w:rPr>
              <w:rFonts w:cstheme="minorHAnsi"/>
              <w:b/>
              <w:bCs/>
              <w:sz w:val="20"/>
              <w:szCs w:val="20"/>
            </w:rPr>
            <w:t>7</w:t>
          </w:r>
        </w:p>
        <w:p w14:paraId="420B46E9" w14:textId="74D7E611" w:rsidR="00C838E4" w:rsidRPr="00480316" w:rsidRDefault="00154C0A" w:rsidP="00480316">
          <w:pPr>
            <w:pStyle w:val="TOC1"/>
            <w:spacing w:after="120"/>
            <w:rPr>
              <w:rFonts w:cstheme="minorHAnsi"/>
              <w:b/>
              <w:bCs/>
              <w:sz w:val="20"/>
              <w:szCs w:val="20"/>
            </w:rPr>
          </w:pPr>
          <w:hyperlink w:anchor="Taiwan" w:history="1">
            <w:r>
              <w:rPr>
                <w:rStyle w:val="Hyperlink"/>
                <w:rFonts w:cstheme="minorHAnsi"/>
                <w:b/>
                <w:bCs/>
                <w:sz w:val="20"/>
                <w:szCs w:val="20"/>
              </w:rPr>
              <w:t>Taiwan</w:t>
            </w:r>
          </w:hyperlink>
          <w:r w:rsidR="00C838E4" w:rsidRPr="00480316">
            <w:rPr>
              <w:rFonts w:cstheme="minorHAnsi"/>
              <w:b/>
              <w:bCs/>
              <w:sz w:val="20"/>
              <w:szCs w:val="20"/>
            </w:rPr>
            <w:ptab w:relativeTo="margin" w:alignment="right" w:leader="dot"/>
          </w:r>
          <w:r w:rsidR="009D5B69" w:rsidRPr="00480316">
            <w:rPr>
              <w:rFonts w:cstheme="minorHAnsi"/>
              <w:b/>
              <w:bCs/>
              <w:sz w:val="20"/>
              <w:szCs w:val="20"/>
            </w:rPr>
            <w:t>1</w:t>
          </w:r>
          <w:r>
            <w:rPr>
              <w:rFonts w:cstheme="minorHAnsi"/>
              <w:b/>
              <w:bCs/>
              <w:sz w:val="20"/>
              <w:szCs w:val="20"/>
            </w:rPr>
            <w:t>9</w:t>
          </w:r>
        </w:p>
        <w:p w14:paraId="45AC284B" w14:textId="1A357800" w:rsidR="00C838E4" w:rsidRPr="00480316" w:rsidRDefault="00154C0A" w:rsidP="00480316">
          <w:pPr>
            <w:pStyle w:val="TOC1"/>
            <w:spacing w:after="120"/>
            <w:rPr>
              <w:rFonts w:cstheme="minorHAnsi"/>
              <w:b/>
              <w:bCs/>
              <w:sz w:val="20"/>
              <w:szCs w:val="20"/>
            </w:rPr>
          </w:pPr>
          <w:hyperlink w:anchor="India" w:history="1">
            <w:r>
              <w:rPr>
                <w:rStyle w:val="Hyperlink"/>
                <w:rFonts w:cstheme="minorHAnsi"/>
                <w:b/>
                <w:bCs/>
                <w:sz w:val="20"/>
                <w:szCs w:val="20"/>
              </w:rPr>
              <w:t>India</w:t>
            </w:r>
          </w:hyperlink>
          <w:r w:rsidR="00C838E4" w:rsidRPr="00480316">
            <w:rPr>
              <w:rFonts w:cstheme="minorHAnsi"/>
              <w:b/>
              <w:bCs/>
              <w:sz w:val="20"/>
              <w:szCs w:val="20"/>
            </w:rPr>
            <w:ptab w:relativeTo="margin" w:alignment="right" w:leader="dot"/>
          </w:r>
          <w:r>
            <w:rPr>
              <w:rFonts w:cstheme="minorHAnsi"/>
              <w:b/>
              <w:bCs/>
              <w:sz w:val="20"/>
              <w:szCs w:val="20"/>
            </w:rPr>
            <w:t>21</w:t>
          </w:r>
        </w:p>
        <w:p w14:paraId="7892A24E" w14:textId="75D3718B" w:rsidR="00C838E4" w:rsidRPr="00480316" w:rsidRDefault="00154C0A" w:rsidP="00480316">
          <w:pPr>
            <w:pStyle w:val="TOC1"/>
            <w:spacing w:after="120"/>
            <w:rPr>
              <w:rFonts w:cstheme="minorHAnsi"/>
              <w:b/>
              <w:bCs/>
              <w:sz w:val="20"/>
              <w:szCs w:val="20"/>
            </w:rPr>
          </w:pPr>
          <w:hyperlink w:anchor="UnitedKingdom" w:history="1">
            <w:r w:rsidRPr="00154C0A">
              <w:rPr>
                <w:rStyle w:val="Hyperlink"/>
                <w:rFonts w:cstheme="minorHAnsi"/>
                <w:b/>
                <w:bCs/>
                <w:sz w:val="20"/>
                <w:szCs w:val="20"/>
              </w:rPr>
              <w:t>United</w:t>
            </w:r>
            <w:r w:rsidRPr="00154C0A">
              <w:rPr>
                <w:rStyle w:val="Hyperlink"/>
                <w:b/>
                <w:bCs/>
                <w:sz w:val="20"/>
                <w:szCs w:val="20"/>
              </w:rPr>
              <w:t xml:space="preserve"> Kingdom</w:t>
            </w:r>
          </w:hyperlink>
          <w:r w:rsidR="00C838E4" w:rsidRPr="00480316">
            <w:rPr>
              <w:rFonts w:cstheme="minorHAnsi"/>
              <w:b/>
              <w:bCs/>
              <w:sz w:val="20"/>
              <w:szCs w:val="20"/>
            </w:rPr>
            <w:ptab w:relativeTo="margin" w:alignment="right" w:leader="dot"/>
          </w:r>
          <w:r w:rsidR="006C1F9A" w:rsidRPr="00480316">
            <w:rPr>
              <w:rFonts w:cstheme="minorHAnsi"/>
              <w:b/>
              <w:bCs/>
              <w:sz w:val="20"/>
              <w:szCs w:val="20"/>
            </w:rPr>
            <w:t>2</w:t>
          </w:r>
          <w:r>
            <w:rPr>
              <w:rFonts w:cstheme="minorHAnsi"/>
              <w:b/>
              <w:bCs/>
              <w:sz w:val="20"/>
              <w:szCs w:val="20"/>
            </w:rPr>
            <w:t>3</w:t>
          </w:r>
        </w:p>
        <w:p w14:paraId="51BAE148" w14:textId="1A9FA404" w:rsidR="0042051C" w:rsidRPr="00480316" w:rsidRDefault="0042051C" w:rsidP="0042051C">
          <w:pPr>
            <w:pStyle w:val="TOC1"/>
            <w:spacing w:after="120"/>
            <w:rPr>
              <w:rFonts w:cstheme="minorHAnsi"/>
              <w:b/>
              <w:bCs/>
              <w:sz w:val="20"/>
              <w:szCs w:val="20"/>
            </w:rPr>
          </w:pPr>
          <w:hyperlink w:anchor="Malaysia" w:history="1">
            <w:r>
              <w:rPr>
                <w:rStyle w:val="Hyperlink"/>
                <w:rFonts w:cstheme="minorHAnsi"/>
                <w:b/>
                <w:bCs/>
                <w:sz w:val="20"/>
                <w:szCs w:val="20"/>
              </w:rPr>
              <w:t>Malaysia</w:t>
            </w:r>
          </w:hyperlink>
          <w:r w:rsidRPr="00480316">
            <w:rPr>
              <w:rFonts w:cstheme="minorHAnsi"/>
              <w:b/>
              <w:bCs/>
              <w:sz w:val="20"/>
              <w:szCs w:val="20"/>
            </w:rPr>
            <w:ptab w:relativeTo="margin" w:alignment="right" w:leader="dot"/>
          </w:r>
          <w:r w:rsidRPr="00480316">
            <w:rPr>
              <w:rFonts w:cstheme="minorHAnsi"/>
              <w:b/>
              <w:bCs/>
              <w:sz w:val="20"/>
              <w:szCs w:val="20"/>
            </w:rPr>
            <w:t>2</w:t>
          </w:r>
          <w:r>
            <w:rPr>
              <w:rFonts w:cstheme="minorHAnsi"/>
              <w:b/>
              <w:bCs/>
              <w:sz w:val="20"/>
              <w:szCs w:val="20"/>
            </w:rPr>
            <w:t>5</w:t>
          </w:r>
        </w:p>
        <w:p w14:paraId="2C697B1B" w14:textId="3CEE8496" w:rsidR="00C838E4" w:rsidRPr="00480316" w:rsidRDefault="000D5A1B" w:rsidP="00480316">
          <w:pPr>
            <w:pStyle w:val="TOC1"/>
            <w:spacing w:after="120"/>
            <w:rPr>
              <w:rFonts w:cstheme="minorHAnsi"/>
              <w:b/>
              <w:bCs/>
              <w:sz w:val="20"/>
              <w:szCs w:val="20"/>
            </w:rPr>
          </w:pPr>
          <w:hyperlink w:anchor="Indonesia" w:history="1">
            <w:r w:rsidRPr="00480316">
              <w:rPr>
                <w:rStyle w:val="Hyperlink"/>
                <w:rFonts w:cstheme="minorHAnsi"/>
                <w:b/>
                <w:bCs/>
                <w:sz w:val="20"/>
                <w:szCs w:val="20"/>
              </w:rPr>
              <w:t>Indonesia</w:t>
            </w:r>
          </w:hyperlink>
          <w:r w:rsidR="00C838E4" w:rsidRPr="00480316">
            <w:rPr>
              <w:rFonts w:cstheme="minorHAnsi"/>
              <w:b/>
              <w:bCs/>
              <w:sz w:val="20"/>
              <w:szCs w:val="20"/>
            </w:rPr>
            <w:ptab w:relativeTo="margin" w:alignment="right" w:leader="dot"/>
          </w:r>
          <w:r w:rsidR="006C1F9A" w:rsidRPr="00480316">
            <w:rPr>
              <w:rFonts w:cstheme="minorHAnsi"/>
              <w:b/>
              <w:bCs/>
              <w:sz w:val="20"/>
              <w:szCs w:val="20"/>
            </w:rPr>
            <w:t>2</w:t>
          </w:r>
          <w:r w:rsidR="0042051C">
            <w:rPr>
              <w:rFonts w:cstheme="minorHAnsi"/>
              <w:b/>
              <w:bCs/>
              <w:sz w:val="20"/>
              <w:szCs w:val="20"/>
            </w:rPr>
            <w:t>7</w:t>
          </w:r>
        </w:p>
        <w:p w14:paraId="65A47C85" w14:textId="2DA45613" w:rsidR="00C838E4" w:rsidRPr="00480316" w:rsidRDefault="00A43121" w:rsidP="00480316">
          <w:pPr>
            <w:pStyle w:val="TOC1"/>
            <w:spacing w:after="120"/>
            <w:rPr>
              <w:rFonts w:cstheme="minorHAnsi"/>
              <w:b/>
              <w:bCs/>
              <w:sz w:val="20"/>
              <w:szCs w:val="20"/>
            </w:rPr>
          </w:pPr>
          <w:hyperlink w:anchor="ASEAN" w:history="1">
            <w:r w:rsidRPr="00480316">
              <w:rPr>
                <w:rStyle w:val="Hyperlink"/>
                <w:rFonts w:cstheme="minorHAnsi"/>
                <w:b/>
                <w:bCs/>
                <w:sz w:val="20"/>
                <w:szCs w:val="20"/>
              </w:rPr>
              <w:t>Association of Southeast Asian Nations (ASEAN)</w:t>
            </w:r>
          </w:hyperlink>
          <w:r w:rsidR="00C838E4" w:rsidRPr="00480316">
            <w:rPr>
              <w:rFonts w:cstheme="minorHAnsi"/>
              <w:b/>
              <w:bCs/>
              <w:sz w:val="20"/>
              <w:szCs w:val="20"/>
            </w:rPr>
            <w:ptab w:relativeTo="margin" w:alignment="right" w:leader="dot"/>
          </w:r>
          <w:r w:rsidR="009D5B69" w:rsidRPr="00480316">
            <w:rPr>
              <w:rFonts w:cstheme="minorHAnsi"/>
              <w:b/>
              <w:bCs/>
              <w:sz w:val="20"/>
              <w:szCs w:val="20"/>
            </w:rPr>
            <w:t>2</w:t>
          </w:r>
          <w:r w:rsidR="00230EDF">
            <w:rPr>
              <w:rFonts w:cstheme="minorHAnsi"/>
              <w:b/>
              <w:bCs/>
              <w:sz w:val="20"/>
              <w:szCs w:val="20"/>
            </w:rPr>
            <w:t>9</w:t>
          </w:r>
        </w:p>
        <w:p w14:paraId="7249DF9E" w14:textId="545EEB3A" w:rsidR="00C838E4" w:rsidRPr="00480316" w:rsidRDefault="00A43121" w:rsidP="00480316">
          <w:pPr>
            <w:pStyle w:val="TOC1"/>
            <w:spacing w:after="120"/>
            <w:rPr>
              <w:rFonts w:cstheme="minorHAnsi"/>
              <w:b/>
              <w:bCs/>
              <w:sz w:val="20"/>
              <w:szCs w:val="20"/>
            </w:rPr>
          </w:pPr>
          <w:hyperlink w:anchor="EU" w:history="1">
            <w:r w:rsidRPr="00480316">
              <w:rPr>
                <w:rStyle w:val="Hyperlink"/>
                <w:rFonts w:cstheme="minorHAnsi"/>
                <w:b/>
                <w:bCs/>
                <w:sz w:val="20"/>
                <w:szCs w:val="20"/>
              </w:rPr>
              <w:t>European Union (EU)</w:t>
            </w:r>
          </w:hyperlink>
          <w:r w:rsidR="00C838E4" w:rsidRPr="00480316">
            <w:rPr>
              <w:rFonts w:cstheme="minorHAnsi"/>
              <w:b/>
              <w:bCs/>
              <w:sz w:val="20"/>
              <w:szCs w:val="20"/>
            </w:rPr>
            <w:ptab w:relativeTo="margin" w:alignment="right" w:leader="dot"/>
          </w:r>
          <w:r w:rsidR="005E3BE0">
            <w:rPr>
              <w:rFonts w:cstheme="minorHAnsi"/>
              <w:b/>
              <w:bCs/>
              <w:sz w:val="20"/>
              <w:szCs w:val="20"/>
            </w:rPr>
            <w:t>32</w:t>
          </w:r>
        </w:p>
        <w:p w14:paraId="5BEE6837" w14:textId="7D3D44FC" w:rsidR="00484EE8" w:rsidRPr="00480316" w:rsidRDefault="00443F71" w:rsidP="00480316">
          <w:pPr>
            <w:pStyle w:val="TOC1"/>
            <w:spacing w:after="120"/>
            <w:rPr>
              <w:rFonts w:cstheme="minorHAnsi"/>
              <w:b/>
              <w:bCs/>
              <w:sz w:val="20"/>
              <w:szCs w:val="20"/>
            </w:rPr>
          </w:pPr>
          <w:hyperlink w:anchor="GCC" w:history="1">
            <w:r w:rsidRPr="00480316">
              <w:rPr>
                <w:rStyle w:val="Hyperlink"/>
                <w:rFonts w:cstheme="minorHAnsi"/>
                <w:b/>
                <w:bCs/>
                <w:sz w:val="20"/>
                <w:szCs w:val="20"/>
              </w:rPr>
              <w:t>Gulf Cooperation Council (GCC)</w:t>
            </w:r>
          </w:hyperlink>
          <w:r w:rsidR="00C838E4" w:rsidRPr="00480316">
            <w:rPr>
              <w:rFonts w:cstheme="minorHAnsi"/>
              <w:b/>
              <w:bCs/>
              <w:sz w:val="20"/>
              <w:szCs w:val="20"/>
            </w:rPr>
            <w:ptab w:relativeTo="margin" w:alignment="right" w:leader="dot"/>
          </w:r>
          <w:r w:rsidR="00DF4EB4" w:rsidRPr="00480316">
            <w:rPr>
              <w:rFonts w:cstheme="minorHAnsi"/>
              <w:b/>
              <w:bCs/>
              <w:sz w:val="20"/>
              <w:szCs w:val="20"/>
            </w:rPr>
            <w:t>3</w:t>
          </w:r>
          <w:r w:rsidR="00724C36">
            <w:rPr>
              <w:rFonts w:cstheme="minorHAnsi"/>
              <w:b/>
              <w:bCs/>
              <w:sz w:val="20"/>
              <w:szCs w:val="20"/>
            </w:rPr>
            <w:t>5</w:t>
          </w:r>
        </w:p>
        <w:p w14:paraId="31904AB8" w14:textId="1D682976" w:rsidR="00484EE8" w:rsidRPr="00480316" w:rsidRDefault="00CD2B6C" w:rsidP="00480316">
          <w:pPr>
            <w:pStyle w:val="TOC1"/>
            <w:spacing w:after="120"/>
            <w:rPr>
              <w:rFonts w:cstheme="minorHAnsi"/>
              <w:b/>
              <w:bCs/>
              <w:sz w:val="20"/>
              <w:szCs w:val="20"/>
            </w:rPr>
          </w:pPr>
          <w:hyperlink w:anchor="Exportsbymarket" w:history="1">
            <w:r w:rsidRPr="00480316">
              <w:rPr>
                <w:rStyle w:val="Hyperlink"/>
                <w:rFonts w:cstheme="minorHAnsi"/>
                <w:b/>
                <w:bCs/>
                <w:sz w:val="20"/>
                <w:szCs w:val="20"/>
              </w:rPr>
              <w:t>Western Australia’s exports of goods by market ($billion)</w:t>
            </w:r>
          </w:hyperlink>
          <w:r w:rsidR="00484EE8" w:rsidRPr="00480316">
            <w:rPr>
              <w:rFonts w:cstheme="minorHAnsi"/>
              <w:b/>
              <w:bCs/>
              <w:sz w:val="20"/>
              <w:szCs w:val="20"/>
            </w:rPr>
            <w:ptab w:relativeTo="margin" w:alignment="right" w:leader="dot"/>
          </w:r>
          <w:r w:rsidR="00484EE8" w:rsidRPr="00480316">
            <w:rPr>
              <w:rFonts w:cstheme="minorHAnsi"/>
              <w:b/>
              <w:bCs/>
              <w:sz w:val="20"/>
              <w:szCs w:val="20"/>
            </w:rPr>
            <w:t>3</w:t>
          </w:r>
          <w:r w:rsidR="00775911">
            <w:rPr>
              <w:rFonts w:cstheme="minorHAnsi"/>
              <w:b/>
              <w:bCs/>
              <w:sz w:val="20"/>
              <w:szCs w:val="20"/>
            </w:rPr>
            <w:t>8</w:t>
          </w:r>
        </w:p>
        <w:p w14:paraId="078F3523" w14:textId="0E7FECD4" w:rsidR="00484EE8" w:rsidRPr="00480316" w:rsidRDefault="00CD2B6C" w:rsidP="00480316">
          <w:pPr>
            <w:pStyle w:val="TOC1"/>
            <w:spacing w:after="120"/>
            <w:rPr>
              <w:rFonts w:cstheme="minorHAnsi"/>
              <w:b/>
              <w:bCs/>
              <w:sz w:val="20"/>
              <w:szCs w:val="20"/>
            </w:rPr>
          </w:pPr>
          <w:hyperlink w:anchor="Importsbymarket" w:history="1">
            <w:r w:rsidRPr="00480316">
              <w:rPr>
                <w:rStyle w:val="Hyperlink"/>
                <w:rFonts w:cstheme="minorHAnsi"/>
                <w:b/>
                <w:bCs/>
                <w:sz w:val="20"/>
                <w:szCs w:val="20"/>
              </w:rPr>
              <w:t>Western Australia’s imports of goods by market ($billion)</w:t>
            </w:r>
          </w:hyperlink>
          <w:r w:rsidR="00484EE8" w:rsidRPr="00480316">
            <w:rPr>
              <w:rFonts w:cstheme="minorHAnsi"/>
              <w:b/>
              <w:bCs/>
              <w:sz w:val="20"/>
              <w:szCs w:val="20"/>
            </w:rPr>
            <w:ptab w:relativeTo="margin" w:alignment="right" w:leader="dot"/>
          </w:r>
          <w:r w:rsidR="00484EE8" w:rsidRPr="00480316">
            <w:rPr>
              <w:rFonts w:cstheme="minorHAnsi"/>
              <w:b/>
              <w:bCs/>
              <w:sz w:val="20"/>
              <w:szCs w:val="20"/>
            </w:rPr>
            <w:t>3</w:t>
          </w:r>
          <w:r w:rsidR="00775911">
            <w:rPr>
              <w:rFonts w:cstheme="minorHAnsi"/>
              <w:b/>
              <w:bCs/>
              <w:sz w:val="20"/>
              <w:szCs w:val="20"/>
            </w:rPr>
            <w:t>9</w:t>
          </w:r>
        </w:p>
        <w:p w14:paraId="4B757DB1" w14:textId="4E75E8B1" w:rsidR="00CD2B6C" w:rsidRPr="00480316" w:rsidRDefault="00CD2B6C" w:rsidP="00480316">
          <w:pPr>
            <w:pStyle w:val="TOC1"/>
            <w:spacing w:after="120"/>
            <w:rPr>
              <w:rFonts w:cstheme="minorHAnsi"/>
              <w:b/>
              <w:bCs/>
              <w:sz w:val="20"/>
              <w:szCs w:val="20"/>
            </w:rPr>
          </w:pPr>
          <w:hyperlink w:anchor="Totaltradebymarket" w:history="1">
            <w:r w:rsidRPr="00480316">
              <w:rPr>
                <w:rStyle w:val="Hyperlink"/>
                <w:rFonts w:cstheme="minorHAnsi"/>
                <w:b/>
                <w:bCs/>
                <w:sz w:val="20"/>
                <w:szCs w:val="20"/>
              </w:rPr>
              <w:t>Western Australia’s total trade in goods by market ($billion)</w:t>
            </w:r>
          </w:hyperlink>
          <w:r w:rsidR="00484EE8" w:rsidRPr="00480316">
            <w:rPr>
              <w:rFonts w:cstheme="minorHAnsi"/>
              <w:b/>
              <w:bCs/>
              <w:sz w:val="20"/>
              <w:szCs w:val="20"/>
            </w:rPr>
            <w:ptab w:relativeTo="margin" w:alignment="right" w:leader="dot"/>
          </w:r>
          <w:r w:rsidR="00775911">
            <w:rPr>
              <w:rFonts w:cstheme="minorHAnsi"/>
              <w:b/>
              <w:bCs/>
              <w:sz w:val="20"/>
              <w:szCs w:val="20"/>
            </w:rPr>
            <w:t>40</w:t>
          </w:r>
        </w:p>
        <w:p w14:paraId="7DD058A0" w14:textId="1B7E053D" w:rsidR="0072454C" w:rsidRPr="00480316" w:rsidRDefault="0072454C" w:rsidP="00480316">
          <w:pPr>
            <w:pStyle w:val="TOC1"/>
            <w:spacing w:after="120"/>
            <w:rPr>
              <w:rFonts w:cstheme="minorHAnsi"/>
              <w:b/>
              <w:bCs/>
              <w:sz w:val="20"/>
              <w:szCs w:val="20"/>
            </w:rPr>
          </w:pPr>
          <w:hyperlink w:anchor="Studentsbymarket" w:history="1">
            <w:r w:rsidRPr="00480316">
              <w:rPr>
                <w:rStyle w:val="Hyperlink"/>
                <w:rFonts w:cstheme="minorHAnsi"/>
                <w:b/>
                <w:bCs/>
                <w:sz w:val="20"/>
                <w:szCs w:val="20"/>
              </w:rPr>
              <w:t>Western Australia’s international student enrolments by market</w:t>
            </w:r>
          </w:hyperlink>
          <w:r w:rsidR="005A43BB" w:rsidRPr="00480316">
            <w:rPr>
              <w:rFonts w:cstheme="minorHAnsi"/>
              <w:b/>
              <w:bCs/>
              <w:sz w:val="20"/>
              <w:szCs w:val="20"/>
            </w:rPr>
            <w:t xml:space="preserve"> </w:t>
          </w:r>
          <w:r w:rsidR="00CD2B6C" w:rsidRPr="00480316">
            <w:rPr>
              <w:rFonts w:cstheme="minorHAnsi"/>
              <w:b/>
              <w:bCs/>
              <w:sz w:val="20"/>
              <w:szCs w:val="20"/>
            </w:rPr>
            <w:ptab w:relativeTo="margin" w:alignment="right" w:leader="dot"/>
          </w:r>
          <w:r w:rsidR="00775911">
            <w:rPr>
              <w:rFonts w:cstheme="minorHAnsi"/>
              <w:b/>
              <w:bCs/>
              <w:sz w:val="20"/>
              <w:szCs w:val="20"/>
            </w:rPr>
            <w:t>41</w:t>
          </w:r>
        </w:p>
        <w:p w14:paraId="57551305" w14:textId="46208F46" w:rsidR="00A60CA5" w:rsidRPr="00480316" w:rsidRDefault="00AB441B" w:rsidP="00480316">
          <w:pPr>
            <w:pStyle w:val="TOC1"/>
            <w:spacing w:after="120"/>
            <w:rPr>
              <w:rFonts w:cstheme="minorHAnsi"/>
              <w:b/>
              <w:bCs/>
              <w:sz w:val="20"/>
              <w:szCs w:val="20"/>
            </w:rPr>
          </w:pPr>
          <w:hyperlink w:anchor="Overseasborn" w:history="1">
            <w:r w:rsidRPr="00480316">
              <w:rPr>
                <w:rStyle w:val="Hyperlink"/>
                <w:rFonts w:cstheme="minorHAnsi"/>
                <w:b/>
                <w:bCs/>
                <w:sz w:val="20"/>
                <w:szCs w:val="20"/>
              </w:rPr>
              <w:t>Western Australia’s overseas born population (as of 30 June)</w:t>
            </w:r>
          </w:hyperlink>
          <w:r w:rsidR="0072454C" w:rsidRPr="00480316">
            <w:rPr>
              <w:rFonts w:cstheme="minorHAnsi"/>
              <w:b/>
              <w:bCs/>
              <w:sz w:val="20"/>
              <w:szCs w:val="20"/>
            </w:rPr>
            <w:ptab w:relativeTo="margin" w:alignment="right" w:leader="dot"/>
          </w:r>
          <w:r w:rsidR="00775911">
            <w:rPr>
              <w:rFonts w:cstheme="minorHAnsi"/>
              <w:b/>
              <w:bCs/>
              <w:sz w:val="20"/>
              <w:szCs w:val="20"/>
            </w:rPr>
            <w:t>42</w:t>
          </w:r>
        </w:p>
      </w:sdtContent>
    </w:sdt>
    <w:p w14:paraId="1F2CA407" w14:textId="77777777" w:rsidR="008D4835" w:rsidRPr="007F5FA2" w:rsidRDefault="008D4835" w:rsidP="007F5FA2">
      <w:pPr>
        <w:pStyle w:val="BodyText"/>
        <w:rPr>
          <w:sz w:val="16"/>
          <w:szCs w:val="16"/>
        </w:rPr>
      </w:pPr>
    </w:p>
    <w:p w14:paraId="532B97A5" w14:textId="77777777" w:rsidR="00CE4C81" w:rsidRDefault="00CE4C81" w:rsidP="006D0591">
      <w:pPr>
        <w:pStyle w:val="Myheading1"/>
        <w:sectPr w:rsidR="00CE4C81" w:rsidSect="00323865">
          <w:pgSz w:w="11907" w:h="16840" w:code="9"/>
          <w:pgMar w:top="1701" w:right="720" w:bottom="720" w:left="720" w:header="709" w:footer="709" w:gutter="0"/>
          <w:cols w:space="284"/>
          <w:docGrid w:linePitch="360"/>
        </w:sectPr>
      </w:pPr>
    </w:p>
    <w:tbl>
      <w:tblPr>
        <w:tblStyle w:val="TableGrid"/>
        <w:tblW w:w="0" w:type="auto"/>
        <w:tblLook w:val="04A0" w:firstRow="1" w:lastRow="0" w:firstColumn="1" w:lastColumn="0" w:noHBand="0" w:noVBand="1"/>
      </w:tblPr>
      <w:tblGrid>
        <w:gridCol w:w="5954"/>
        <w:gridCol w:w="4513"/>
      </w:tblGrid>
      <w:tr w:rsidR="006F5891" w:rsidRPr="00B062E8" w14:paraId="6F1450E7" w14:textId="77777777" w:rsidTr="009179FD">
        <w:tc>
          <w:tcPr>
            <w:tcW w:w="5954" w:type="dxa"/>
            <w:vAlign w:val="center"/>
          </w:tcPr>
          <w:p w14:paraId="2DF2298D" w14:textId="6A1B2652" w:rsidR="006F5891" w:rsidRPr="003C3FA3" w:rsidRDefault="006F5891" w:rsidP="006F5891">
            <w:pPr>
              <w:pStyle w:val="Contentsheader"/>
            </w:pPr>
            <w:bookmarkStart w:id="3" w:name="China"/>
            <w:r>
              <w:lastRenderedPageBreak/>
              <w:t>China</w:t>
            </w:r>
            <w:r>
              <w:noBreakHyphen/>
              <w:t>Western Australia trade relationship</w:t>
            </w:r>
            <w:bookmarkEnd w:id="3"/>
          </w:p>
        </w:tc>
        <w:tc>
          <w:tcPr>
            <w:tcW w:w="4513" w:type="dxa"/>
            <w:vAlign w:val="center"/>
          </w:tcPr>
          <w:p w14:paraId="3E30BECB" w14:textId="50C8E6BE" w:rsidR="006F5891" w:rsidRPr="00B062E8" w:rsidRDefault="006F5891"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046E4040" w14:textId="1416A9B9" w:rsidR="00C25C97" w:rsidRPr="00623AC4" w:rsidRDefault="00C25C97" w:rsidP="00317883">
      <w:pPr>
        <w:pStyle w:val="BodyText"/>
        <w:spacing w:after="120"/>
        <w:jc w:val="both"/>
        <w:rPr>
          <w:rFonts w:cstheme="minorHAnsi"/>
          <w:sz w:val="16"/>
          <w:szCs w:val="16"/>
        </w:rPr>
      </w:pPr>
      <w:r w:rsidRPr="00623AC4">
        <w:rPr>
          <w:rFonts w:cstheme="minorHAnsi"/>
          <w:sz w:val="16"/>
          <w:szCs w:val="16"/>
        </w:rPr>
        <w:t>Western Australia’s trade relationship with China expanded rapidly from the early 2000s, driven by China’s industrialisation and growing demand for raw materials</w:t>
      </w:r>
      <w:r w:rsidR="003233AB">
        <w:rPr>
          <w:rFonts w:cstheme="minorHAnsi"/>
          <w:sz w:val="16"/>
          <w:szCs w:val="16"/>
        </w:rPr>
        <w:t xml:space="preserve"> as well as its</w:t>
      </w:r>
      <w:r w:rsidRPr="00623AC4">
        <w:rPr>
          <w:rFonts w:cstheme="minorHAnsi"/>
          <w:sz w:val="16"/>
          <w:szCs w:val="16"/>
        </w:rPr>
        <w:t xml:space="preserve"> accession to the World Trade Organisation in 2001</w:t>
      </w:r>
      <w:r w:rsidR="003233AB">
        <w:rPr>
          <w:rFonts w:cstheme="minorHAnsi"/>
          <w:sz w:val="16"/>
          <w:szCs w:val="16"/>
        </w:rPr>
        <w:t>.</w:t>
      </w:r>
      <w:r w:rsidRPr="00623AC4">
        <w:rPr>
          <w:rFonts w:cstheme="minorHAnsi"/>
          <w:sz w:val="16"/>
          <w:szCs w:val="16"/>
        </w:rPr>
        <w:t xml:space="preserve"> </w:t>
      </w:r>
      <w:r w:rsidR="003233AB">
        <w:rPr>
          <w:rFonts w:cstheme="minorHAnsi"/>
          <w:sz w:val="16"/>
          <w:szCs w:val="16"/>
        </w:rPr>
        <w:t>B</w:t>
      </w:r>
      <w:r w:rsidRPr="00623AC4">
        <w:rPr>
          <w:rFonts w:cstheme="minorHAnsi"/>
          <w:sz w:val="16"/>
          <w:szCs w:val="16"/>
        </w:rPr>
        <w:t>y 200</w:t>
      </w:r>
      <w:r w:rsidR="00A155B7">
        <w:rPr>
          <w:rFonts w:cstheme="minorHAnsi"/>
          <w:sz w:val="16"/>
          <w:szCs w:val="16"/>
        </w:rPr>
        <w:t>6</w:t>
      </w:r>
      <w:r w:rsidRPr="00623AC4">
        <w:rPr>
          <w:rFonts w:cstheme="minorHAnsi"/>
          <w:sz w:val="16"/>
          <w:szCs w:val="16"/>
        </w:rPr>
        <w:t xml:space="preserve">, </w:t>
      </w:r>
      <w:r w:rsidR="003233AB">
        <w:rPr>
          <w:rFonts w:cstheme="minorHAnsi"/>
          <w:sz w:val="16"/>
          <w:szCs w:val="16"/>
        </w:rPr>
        <w:t>China</w:t>
      </w:r>
      <w:r w:rsidR="003233AB" w:rsidRPr="00623AC4">
        <w:rPr>
          <w:rFonts w:cstheme="minorHAnsi"/>
          <w:sz w:val="16"/>
          <w:szCs w:val="16"/>
        </w:rPr>
        <w:t xml:space="preserve"> </w:t>
      </w:r>
      <w:r w:rsidRPr="00623AC4">
        <w:rPr>
          <w:rFonts w:cstheme="minorHAnsi"/>
          <w:sz w:val="16"/>
          <w:szCs w:val="16"/>
        </w:rPr>
        <w:t>had become Western Australia’s largest trading partner.</w:t>
      </w:r>
      <w:r w:rsidR="00FB0EEE" w:rsidRPr="00623AC4">
        <w:rPr>
          <w:rFonts w:cstheme="minorHAnsi"/>
          <w:sz w:val="16"/>
          <w:szCs w:val="16"/>
        </w:rPr>
        <w:t xml:space="preserve"> </w:t>
      </w:r>
      <w:r w:rsidRPr="00623AC4">
        <w:rPr>
          <w:rFonts w:cstheme="minorHAnsi"/>
          <w:sz w:val="16"/>
          <w:szCs w:val="16"/>
        </w:rPr>
        <w:t xml:space="preserve">Iron ore has </w:t>
      </w:r>
      <w:r w:rsidR="00833E5A">
        <w:rPr>
          <w:rFonts w:cstheme="minorHAnsi"/>
          <w:sz w:val="16"/>
          <w:szCs w:val="16"/>
        </w:rPr>
        <w:t>provided</w:t>
      </w:r>
      <w:r w:rsidRPr="00623AC4">
        <w:rPr>
          <w:rFonts w:cstheme="minorHAnsi"/>
          <w:sz w:val="16"/>
          <w:szCs w:val="16"/>
        </w:rPr>
        <w:t xml:space="preserve"> the foundation </w:t>
      </w:r>
      <w:r w:rsidR="00E06914">
        <w:rPr>
          <w:rFonts w:cstheme="minorHAnsi"/>
          <w:sz w:val="16"/>
          <w:szCs w:val="16"/>
        </w:rPr>
        <w:t>for</w:t>
      </w:r>
      <w:r w:rsidRPr="00623AC4">
        <w:rPr>
          <w:rFonts w:cstheme="minorHAnsi"/>
          <w:sz w:val="16"/>
          <w:szCs w:val="16"/>
        </w:rPr>
        <w:t xml:space="preserve"> this relationship. Western Australia’s vast </w:t>
      </w:r>
      <w:r w:rsidR="00EB6C99" w:rsidRPr="00623AC4">
        <w:rPr>
          <w:rFonts w:cstheme="minorHAnsi"/>
          <w:sz w:val="16"/>
          <w:szCs w:val="16"/>
        </w:rPr>
        <w:t xml:space="preserve">iron ore </w:t>
      </w:r>
      <w:r w:rsidRPr="00623AC4">
        <w:rPr>
          <w:rFonts w:cstheme="minorHAnsi"/>
          <w:sz w:val="16"/>
          <w:szCs w:val="16"/>
        </w:rPr>
        <w:t>reserves supply China’s steel industry, which underpins its construction, infrastructure and manufacturing sectors. LNG is another key export, with shipments beginning in 2006 via the North West Shelf’s contract with Guangdong Dapeng LNG</w:t>
      </w:r>
      <w:r w:rsidR="00BF7A5D">
        <w:rPr>
          <w:rFonts w:cstheme="minorHAnsi"/>
          <w:sz w:val="16"/>
          <w:szCs w:val="16"/>
        </w:rPr>
        <w:t>, helping</w:t>
      </w:r>
      <w:r w:rsidRPr="00623AC4">
        <w:rPr>
          <w:rFonts w:cstheme="minorHAnsi"/>
          <w:sz w:val="16"/>
          <w:szCs w:val="16"/>
        </w:rPr>
        <w:t xml:space="preserve"> meet </w:t>
      </w:r>
      <w:r w:rsidR="00BF7A5D">
        <w:rPr>
          <w:rFonts w:cstheme="minorHAnsi"/>
          <w:sz w:val="16"/>
          <w:szCs w:val="16"/>
        </w:rPr>
        <w:t>China’s</w:t>
      </w:r>
      <w:r w:rsidRPr="00623AC4">
        <w:rPr>
          <w:rFonts w:cstheme="minorHAnsi"/>
          <w:sz w:val="16"/>
          <w:szCs w:val="16"/>
        </w:rPr>
        <w:t xml:space="preserve"> residential and industrial energy needs.</w:t>
      </w:r>
      <w:r w:rsidR="00EE2B52" w:rsidRPr="00623AC4">
        <w:rPr>
          <w:rFonts w:cstheme="minorHAnsi"/>
          <w:sz w:val="16"/>
          <w:szCs w:val="16"/>
        </w:rPr>
        <w:t xml:space="preserve"> </w:t>
      </w:r>
      <w:r w:rsidR="00FE329B">
        <w:rPr>
          <w:rFonts w:cstheme="minorHAnsi"/>
          <w:sz w:val="16"/>
          <w:szCs w:val="16"/>
        </w:rPr>
        <w:t>Western Australia’s o</w:t>
      </w:r>
      <w:r w:rsidRPr="00623AC4">
        <w:rPr>
          <w:rFonts w:cstheme="minorHAnsi"/>
          <w:sz w:val="16"/>
          <w:szCs w:val="16"/>
        </w:rPr>
        <w:t xml:space="preserve">ther major exports </w:t>
      </w:r>
      <w:r w:rsidR="00FE329B">
        <w:rPr>
          <w:rFonts w:cstheme="minorHAnsi"/>
          <w:sz w:val="16"/>
          <w:szCs w:val="16"/>
        </w:rPr>
        <w:t xml:space="preserve">to China </w:t>
      </w:r>
      <w:r w:rsidRPr="00623AC4">
        <w:rPr>
          <w:rFonts w:cstheme="minorHAnsi"/>
          <w:sz w:val="16"/>
          <w:szCs w:val="16"/>
        </w:rPr>
        <w:t>include gold, lithium</w:t>
      </w:r>
      <w:r w:rsidR="00EE2B52" w:rsidRPr="00623AC4">
        <w:rPr>
          <w:rFonts w:cstheme="minorHAnsi"/>
          <w:sz w:val="16"/>
          <w:szCs w:val="16"/>
        </w:rPr>
        <w:t xml:space="preserve"> – </w:t>
      </w:r>
      <w:r w:rsidRPr="00623AC4">
        <w:rPr>
          <w:rFonts w:cstheme="minorHAnsi"/>
          <w:sz w:val="16"/>
          <w:szCs w:val="16"/>
        </w:rPr>
        <w:t>critical for batteries in electronics and electric vehicles</w:t>
      </w:r>
      <w:r w:rsidR="00EE2B52" w:rsidRPr="00623AC4">
        <w:rPr>
          <w:rFonts w:cstheme="minorHAnsi"/>
          <w:sz w:val="16"/>
          <w:szCs w:val="16"/>
        </w:rPr>
        <w:t xml:space="preserve"> – </w:t>
      </w:r>
      <w:r w:rsidRPr="00623AC4">
        <w:rPr>
          <w:rFonts w:cstheme="minorHAnsi"/>
          <w:sz w:val="16"/>
          <w:szCs w:val="16"/>
        </w:rPr>
        <w:t>and agri</w:t>
      </w:r>
      <w:r w:rsidR="00EE2B52" w:rsidRPr="00623AC4">
        <w:rPr>
          <w:rFonts w:cstheme="minorHAnsi"/>
          <w:sz w:val="16"/>
          <w:szCs w:val="16"/>
        </w:rPr>
        <w:t>-food</w:t>
      </w:r>
      <w:r w:rsidRPr="00623AC4">
        <w:rPr>
          <w:rFonts w:cstheme="minorHAnsi"/>
          <w:sz w:val="16"/>
          <w:szCs w:val="16"/>
        </w:rPr>
        <w:t xml:space="preserve"> products such as barley and wool. These commodities are essential to China’s technological development, food security and energy transition.</w:t>
      </w:r>
    </w:p>
    <w:p w14:paraId="1CF832AF" w14:textId="3D47153C" w:rsidR="00724EE4" w:rsidRPr="00623AC4" w:rsidRDefault="00C25C97" w:rsidP="00317883">
      <w:pPr>
        <w:pStyle w:val="BodyText"/>
        <w:spacing w:after="120"/>
        <w:jc w:val="both"/>
        <w:rPr>
          <w:rFonts w:cstheme="minorHAnsi"/>
          <w:sz w:val="16"/>
          <w:szCs w:val="16"/>
        </w:rPr>
      </w:pPr>
      <w:r w:rsidRPr="00623AC4">
        <w:rPr>
          <w:rFonts w:cstheme="minorHAnsi"/>
          <w:sz w:val="16"/>
          <w:szCs w:val="16"/>
        </w:rPr>
        <w:t xml:space="preserve">Imports from China </w:t>
      </w:r>
      <w:r w:rsidR="00FD771D">
        <w:rPr>
          <w:rFonts w:cstheme="minorHAnsi"/>
          <w:sz w:val="16"/>
          <w:szCs w:val="16"/>
        </w:rPr>
        <w:t xml:space="preserve">to Western Australia </w:t>
      </w:r>
      <w:r w:rsidRPr="00623AC4">
        <w:rPr>
          <w:rFonts w:cstheme="minorHAnsi"/>
          <w:sz w:val="16"/>
          <w:szCs w:val="16"/>
        </w:rPr>
        <w:t xml:space="preserve">have evolved from basic consumer goods to a wide range of manufactured and industrial products. By the 2000s, China </w:t>
      </w:r>
      <w:r w:rsidR="00FD771D">
        <w:rPr>
          <w:rFonts w:cstheme="minorHAnsi"/>
          <w:sz w:val="16"/>
          <w:szCs w:val="16"/>
        </w:rPr>
        <w:t xml:space="preserve">had </w:t>
      </w:r>
      <w:r w:rsidRPr="00623AC4">
        <w:rPr>
          <w:rFonts w:cstheme="minorHAnsi"/>
          <w:sz w:val="16"/>
          <w:szCs w:val="16"/>
        </w:rPr>
        <w:t>bec</w:t>
      </w:r>
      <w:r w:rsidR="00FD771D">
        <w:rPr>
          <w:rFonts w:cstheme="minorHAnsi"/>
          <w:sz w:val="16"/>
          <w:szCs w:val="16"/>
        </w:rPr>
        <w:t>o</w:t>
      </w:r>
      <w:r w:rsidRPr="00623AC4">
        <w:rPr>
          <w:rFonts w:cstheme="minorHAnsi"/>
          <w:sz w:val="16"/>
          <w:szCs w:val="16"/>
        </w:rPr>
        <w:t>me a major supplier of machinery</w:t>
      </w:r>
      <w:r w:rsidR="0027487C" w:rsidRPr="00623AC4">
        <w:rPr>
          <w:rFonts w:cstheme="minorHAnsi"/>
          <w:sz w:val="16"/>
          <w:szCs w:val="16"/>
        </w:rPr>
        <w:t xml:space="preserve">, </w:t>
      </w:r>
      <w:r w:rsidR="00D95D9D" w:rsidRPr="00623AC4">
        <w:rPr>
          <w:rFonts w:cstheme="minorHAnsi"/>
          <w:sz w:val="16"/>
          <w:szCs w:val="16"/>
        </w:rPr>
        <w:t>equipment</w:t>
      </w:r>
      <w:r w:rsidRPr="00623AC4">
        <w:rPr>
          <w:rFonts w:cstheme="minorHAnsi"/>
          <w:sz w:val="16"/>
          <w:szCs w:val="16"/>
        </w:rPr>
        <w:t xml:space="preserve">, electronics, </w:t>
      </w:r>
      <w:r w:rsidR="00251025" w:rsidRPr="00623AC4">
        <w:rPr>
          <w:rFonts w:cstheme="minorHAnsi"/>
          <w:sz w:val="16"/>
          <w:szCs w:val="16"/>
        </w:rPr>
        <w:t xml:space="preserve">motor </w:t>
      </w:r>
      <w:r w:rsidRPr="00623AC4">
        <w:rPr>
          <w:rFonts w:cstheme="minorHAnsi"/>
          <w:sz w:val="16"/>
          <w:szCs w:val="16"/>
        </w:rPr>
        <w:t>vehicles</w:t>
      </w:r>
      <w:r w:rsidR="00C517E3" w:rsidRPr="00623AC4">
        <w:rPr>
          <w:rFonts w:cstheme="minorHAnsi"/>
          <w:sz w:val="16"/>
          <w:szCs w:val="16"/>
        </w:rPr>
        <w:t xml:space="preserve"> and consumer goods to Western Australia</w:t>
      </w:r>
      <w:r w:rsidRPr="00623AC4">
        <w:rPr>
          <w:rFonts w:cstheme="minorHAnsi"/>
          <w:sz w:val="16"/>
          <w:szCs w:val="16"/>
        </w:rPr>
        <w:t xml:space="preserve">. China is </w:t>
      </w:r>
      <w:r w:rsidR="00173820">
        <w:rPr>
          <w:rFonts w:cstheme="minorHAnsi"/>
          <w:sz w:val="16"/>
          <w:szCs w:val="16"/>
        </w:rPr>
        <w:t xml:space="preserve">now </w:t>
      </w:r>
      <w:r w:rsidRPr="00623AC4">
        <w:rPr>
          <w:rFonts w:cstheme="minorHAnsi"/>
          <w:sz w:val="16"/>
          <w:szCs w:val="16"/>
        </w:rPr>
        <w:t>W</w:t>
      </w:r>
      <w:r w:rsidR="00C517E3" w:rsidRPr="00623AC4">
        <w:rPr>
          <w:rFonts w:cstheme="minorHAnsi"/>
          <w:sz w:val="16"/>
          <w:szCs w:val="16"/>
        </w:rPr>
        <w:t>estern Australia</w:t>
      </w:r>
      <w:r w:rsidRPr="00623AC4">
        <w:rPr>
          <w:rFonts w:cstheme="minorHAnsi"/>
          <w:sz w:val="16"/>
          <w:szCs w:val="16"/>
        </w:rPr>
        <w:t>’s largest source of imports, providing affordable goods for households and equipment for businesses. Chinese imports also support W</w:t>
      </w:r>
      <w:r w:rsidR="00A4355D" w:rsidRPr="00623AC4">
        <w:rPr>
          <w:rFonts w:cstheme="minorHAnsi"/>
          <w:sz w:val="16"/>
          <w:szCs w:val="16"/>
        </w:rPr>
        <w:t>estern Australia</w:t>
      </w:r>
      <w:r w:rsidRPr="00623AC4">
        <w:rPr>
          <w:rFonts w:cstheme="minorHAnsi"/>
          <w:sz w:val="16"/>
          <w:szCs w:val="16"/>
        </w:rPr>
        <w:t>’s energy transition, supplying solar panels, batteries, inverters and electric vehicles used in mining operations and renewable energy systems.</w:t>
      </w:r>
    </w:p>
    <w:p w14:paraId="7443CE30" w14:textId="5D67CCC2" w:rsidR="00BE7D1F" w:rsidRPr="00623AC4" w:rsidRDefault="00C25C97" w:rsidP="00317883">
      <w:pPr>
        <w:pStyle w:val="BodyText"/>
        <w:spacing w:after="120"/>
        <w:jc w:val="both"/>
        <w:rPr>
          <w:rFonts w:cstheme="minorHAnsi"/>
          <w:sz w:val="16"/>
          <w:szCs w:val="16"/>
        </w:rPr>
      </w:pPr>
      <w:r w:rsidRPr="00623AC4">
        <w:rPr>
          <w:rFonts w:cstheme="minorHAnsi"/>
          <w:sz w:val="16"/>
          <w:szCs w:val="16"/>
        </w:rPr>
        <w:t xml:space="preserve">While the trade relationship has diversified to include education, tourism and technology, commodities remain central. The strength of </w:t>
      </w:r>
      <w:r w:rsidR="001F7A7A" w:rsidRPr="00623AC4">
        <w:rPr>
          <w:rFonts w:cstheme="minorHAnsi"/>
          <w:sz w:val="16"/>
          <w:szCs w:val="16"/>
        </w:rPr>
        <w:t xml:space="preserve">the </w:t>
      </w:r>
      <w:r w:rsidRPr="00623AC4">
        <w:rPr>
          <w:rFonts w:cstheme="minorHAnsi"/>
          <w:sz w:val="16"/>
          <w:szCs w:val="16"/>
        </w:rPr>
        <w:t xml:space="preserve">trade </w:t>
      </w:r>
      <w:r w:rsidR="00A939D9" w:rsidRPr="00623AC4">
        <w:rPr>
          <w:rFonts w:cstheme="minorHAnsi"/>
          <w:sz w:val="16"/>
          <w:szCs w:val="16"/>
        </w:rPr>
        <w:t xml:space="preserve">relationship </w:t>
      </w:r>
      <w:r w:rsidRPr="00623AC4">
        <w:rPr>
          <w:rFonts w:cstheme="minorHAnsi"/>
          <w:sz w:val="16"/>
          <w:szCs w:val="16"/>
        </w:rPr>
        <w:t xml:space="preserve">reflects economic interdependence and mutual </w:t>
      </w:r>
      <w:r w:rsidR="00885B0D" w:rsidRPr="00623AC4">
        <w:rPr>
          <w:rFonts w:cstheme="minorHAnsi"/>
          <w:sz w:val="16"/>
          <w:szCs w:val="16"/>
        </w:rPr>
        <w:t>benefit.</w:t>
      </w:r>
    </w:p>
    <w:p w14:paraId="76FA2E0F" w14:textId="05AC2096" w:rsidR="00C46E81" w:rsidRPr="00E2567C" w:rsidRDefault="00C46E81" w:rsidP="00DC218B">
      <w:pPr>
        <w:pStyle w:val="BodyText"/>
        <w:spacing w:after="0"/>
        <w:jc w:val="both"/>
        <w:rPr>
          <w:rFonts w:eastAsiaTheme="majorEastAsia"/>
          <w:sz w:val="16"/>
          <w:szCs w:val="16"/>
        </w:rPr>
      </w:pPr>
    </w:p>
    <w:p w14:paraId="76C5F1AD" w14:textId="77777777" w:rsidR="00C46E81" w:rsidRDefault="00C46E81" w:rsidP="00C46E81">
      <w:pPr>
        <w:pStyle w:val="BodyText"/>
        <w:spacing w:after="0"/>
        <w:rPr>
          <w:rFonts w:asciiTheme="majorHAnsi" w:eastAsiaTheme="majorEastAsia" w:hAnsiTheme="majorHAnsi" w:cstheme="majorBidi"/>
          <w:b/>
          <w:bCs/>
          <w:sz w:val="28"/>
          <w:szCs w:val="28"/>
        </w:rPr>
        <w:sectPr w:rsidR="00C46E81" w:rsidSect="00CE4C81">
          <w:pgSz w:w="11907" w:h="16840" w:code="9"/>
          <w:pgMar w:top="1701" w:right="720" w:bottom="720" w:left="720" w:header="709" w:footer="709" w:gutter="0"/>
          <w:cols w:space="284"/>
          <w:docGrid w:linePitch="360"/>
        </w:sectPr>
      </w:pPr>
    </w:p>
    <w:p w14:paraId="22D58059" w14:textId="27DD37A2" w:rsidR="00C46E81" w:rsidRPr="004D1366" w:rsidRDefault="008864B8" w:rsidP="00092C2C">
      <w:pPr>
        <w:pStyle w:val="Myheading2"/>
        <w:spacing w:before="0"/>
        <w:rPr>
          <w:b/>
          <w:bCs/>
        </w:rPr>
      </w:pPr>
      <w:r>
        <w:rPr>
          <w:b/>
          <w:bCs/>
        </w:rPr>
        <w:t>Western Australia</w:t>
      </w:r>
      <w:r w:rsidR="00C46E81" w:rsidRPr="001A7923">
        <w:rPr>
          <w:b/>
          <w:bCs/>
        </w:rPr>
        <w:t xml:space="preserve">’s </w:t>
      </w:r>
      <w:r w:rsidR="00C46E81">
        <w:rPr>
          <w:b/>
          <w:bCs/>
        </w:rPr>
        <w:t>trade in goods with China</w:t>
      </w:r>
    </w:p>
    <w:p w14:paraId="21CE38F9" w14:textId="6A48CB1C" w:rsidR="00874D40" w:rsidRDefault="00C87F95" w:rsidP="00C46E81">
      <w:pPr>
        <w:spacing w:after="0"/>
        <w:rPr>
          <w:sz w:val="10"/>
        </w:rPr>
      </w:pPr>
      <w:r>
        <w:rPr>
          <w:noProof/>
          <w:sz w:val="10"/>
        </w:rPr>
        <w:drawing>
          <wp:inline distT="0" distB="0" distL="0" distR="0" wp14:anchorId="480A9358" wp14:editId="34AE09BA">
            <wp:extent cx="3420000" cy="2107010"/>
            <wp:effectExtent l="0" t="0" r="9525" b="7620"/>
            <wp:docPr id="1332431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3A98B9A" w14:textId="61337C7A" w:rsidR="00C46E81" w:rsidRPr="00525993" w:rsidRDefault="00F64090" w:rsidP="00C46E81">
      <w:pPr>
        <w:spacing w:after="0"/>
        <w:rPr>
          <w:sz w:val="10"/>
        </w:rPr>
      </w:pPr>
      <w:r>
        <w:rPr>
          <w:sz w:val="10"/>
        </w:rPr>
        <w:t xml:space="preserve">Note: </w:t>
      </w:r>
      <w:r w:rsidR="00C46E81" w:rsidRPr="00525993">
        <w:rPr>
          <w:sz w:val="10"/>
        </w:rPr>
        <w:t>Imports are shown as negative values because they are an outflow of expenditure from the economy.</w:t>
      </w:r>
    </w:p>
    <w:p w14:paraId="4A5D98C4" w14:textId="59B1938E" w:rsidR="00C46E81" w:rsidRPr="00EB7354" w:rsidRDefault="00C46E81" w:rsidP="00C46E81">
      <w:pPr>
        <w:spacing w:after="0"/>
        <w:jc w:val="both"/>
        <w:rPr>
          <w:sz w:val="10"/>
        </w:rPr>
      </w:pPr>
      <w:r w:rsidRPr="00525993">
        <w:rPr>
          <w:sz w:val="10"/>
        </w:rPr>
        <w:t>Source: Based on data from ABS International Trade in Goods</w:t>
      </w:r>
      <w:r>
        <w:rPr>
          <w:sz w:val="10"/>
        </w:rPr>
        <w:t>.</w:t>
      </w:r>
    </w:p>
    <w:p w14:paraId="03BA80EE" w14:textId="77777777" w:rsidR="00C46E81" w:rsidRDefault="00C46E81" w:rsidP="00C46E81">
      <w:pPr>
        <w:spacing w:after="0"/>
        <w:jc w:val="both"/>
        <w:rPr>
          <w:sz w:val="16"/>
        </w:rPr>
      </w:pPr>
      <w:r>
        <w:rPr>
          <w:sz w:val="16"/>
        </w:rPr>
        <w:br w:type="column"/>
      </w:r>
    </w:p>
    <w:p w14:paraId="24F0E941" w14:textId="02446961" w:rsidR="00C46E81" w:rsidRPr="00D51AD2" w:rsidRDefault="008864B8" w:rsidP="00C46E81">
      <w:pPr>
        <w:pStyle w:val="BodyText"/>
        <w:numPr>
          <w:ilvl w:val="0"/>
          <w:numId w:val="9"/>
        </w:numPr>
        <w:spacing w:before="40" w:after="40"/>
        <w:jc w:val="both"/>
        <w:rPr>
          <w:sz w:val="16"/>
        </w:rPr>
      </w:pPr>
      <w:r w:rsidRPr="00D51AD2">
        <w:rPr>
          <w:sz w:val="16"/>
        </w:rPr>
        <w:t>Western Australia</w:t>
      </w:r>
      <w:r w:rsidR="00F22249" w:rsidRPr="00D51AD2">
        <w:rPr>
          <w:sz w:val="16"/>
        </w:rPr>
        <w:t xml:space="preserve">’s </w:t>
      </w:r>
      <w:r w:rsidR="00C46E81" w:rsidRPr="00D51AD2">
        <w:rPr>
          <w:sz w:val="16"/>
        </w:rPr>
        <w:t xml:space="preserve">large </w:t>
      </w:r>
      <w:r w:rsidR="008009BF" w:rsidRPr="00D51AD2">
        <w:rPr>
          <w:sz w:val="16"/>
        </w:rPr>
        <w:t xml:space="preserve">trade </w:t>
      </w:r>
      <w:r w:rsidR="00C46E81" w:rsidRPr="00D51AD2">
        <w:rPr>
          <w:sz w:val="16"/>
        </w:rPr>
        <w:t>surplus with China</w:t>
      </w:r>
      <w:r w:rsidR="0086316C" w:rsidRPr="00D51AD2">
        <w:rPr>
          <w:sz w:val="16"/>
        </w:rPr>
        <w:t xml:space="preserve"> </w:t>
      </w:r>
      <w:r w:rsidR="00F22249" w:rsidRPr="00D51AD2">
        <w:rPr>
          <w:sz w:val="16"/>
        </w:rPr>
        <w:t xml:space="preserve">is </w:t>
      </w:r>
      <w:r w:rsidR="0086316C" w:rsidRPr="00D51AD2">
        <w:rPr>
          <w:sz w:val="16"/>
        </w:rPr>
        <w:t xml:space="preserve">primarily due to </w:t>
      </w:r>
      <w:r w:rsidR="00C62B4E" w:rsidRPr="00D51AD2">
        <w:rPr>
          <w:sz w:val="16"/>
        </w:rPr>
        <w:t>the value of iron o</w:t>
      </w:r>
      <w:r w:rsidR="00F27229" w:rsidRPr="00D51AD2">
        <w:rPr>
          <w:sz w:val="16"/>
        </w:rPr>
        <w:t xml:space="preserve">re exports </w:t>
      </w:r>
      <w:r w:rsidR="00C46E81" w:rsidRPr="00D51AD2">
        <w:rPr>
          <w:sz w:val="16"/>
        </w:rPr>
        <w:t>far exceeding the value of its imports</w:t>
      </w:r>
      <w:r w:rsidR="002E42CA" w:rsidRPr="00D51AD2">
        <w:rPr>
          <w:sz w:val="16"/>
        </w:rPr>
        <w:t xml:space="preserve"> of </w:t>
      </w:r>
      <w:r w:rsidR="009350AB" w:rsidRPr="00D51AD2">
        <w:rPr>
          <w:sz w:val="16"/>
        </w:rPr>
        <w:t>manufactured goods like machinery, electronics and consumer products</w:t>
      </w:r>
      <w:r w:rsidR="00C46E81" w:rsidRPr="00D51AD2">
        <w:rPr>
          <w:sz w:val="16"/>
        </w:rPr>
        <w:t>.</w:t>
      </w:r>
    </w:p>
    <w:p w14:paraId="49311E55" w14:textId="34D3EA93" w:rsidR="00C46E81" w:rsidRPr="003A3247" w:rsidRDefault="00C46E81" w:rsidP="00C46E81">
      <w:pPr>
        <w:pStyle w:val="BodyText"/>
        <w:numPr>
          <w:ilvl w:val="0"/>
          <w:numId w:val="9"/>
        </w:numPr>
        <w:spacing w:before="40" w:after="40"/>
        <w:jc w:val="both"/>
        <w:rPr>
          <w:sz w:val="16"/>
        </w:rPr>
      </w:pPr>
      <w:r w:rsidRPr="003A3247">
        <w:rPr>
          <w:sz w:val="16"/>
        </w:rPr>
        <w:t xml:space="preserve">The value of </w:t>
      </w:r>
      <w:r w:rsidR="008864B8" w:rsidRPr="003A3247">
        <w:rPr>
          <w:sz w:val="16"/>
        </w:rPr>
        <w:t>Western Australia</w:t>
      </w:r>
      <w:r w:rsidRPr="003A3247">
        <w:rPr>
          <w:sz w:val="16"/>
        </w:rPr>
        <w:t>’s goods exports to China was $</w:t>
      </w:r>
      <w:r w:rsidR="003413C8" w:rsidRPr="003A3247">
        <w:rPr>
          <w:sz w:val="16"/>
        </w:rPr>
        <w:t>124</w:t>
      </w:r>
      <w:r w:rsidR="002154F4" w:rsidRPr="003A3247">
        <w:rPr>
          <w:sz w:val="16"/>
        </w:rPr>
        <w:t>.1</w:t>
      </w:r>
      <w:r w:rsidRPr="003A3247">
        <w:rPr>
          <w:sz w:val="16"/>
        </w:rPr>
        <w:t> billion in 20</w:t>
      </w:r>
      <w:r w:rsidR="00712D6C" w:rsidRPr="003A3247">
        <w:rPr>
          <w:sz w:val="16"/>
        </w:rPr>
        <w:t>25</w:t>
      </w:r>
      <w:r w:rsidRPr="003A3247">
        <w:rPr>
          <w:sz w:val="16"/>
        </w:rPr>
        <w:t xml:space="preserve">, </w:t>
      </w:r>
      <w:r w:rsidR="002154F4" w:rsidRPr="003A3247">
        <w:rPr>
          <w:sz w:val="16"/>
        </w:rPr>
        <w:t>0.3</w:t>
      </w:r>
      <w:r w:rsidRPr="003A3247">
        <w:rPr>
          <w:sz w:val="16"/>
        </w:rPr>
        <w:t xml:space="preserve">% </w:t>
      </w:r>
      <w:r w:rsidR="002154F4" w:rsidRPr="003A3247">
        <w:rPr>
          <w:sz w:val="16"/>
        </w:rPr>
        <w:t>higher</w:t>
      </w:r>
      <w:r w:rsidRPr="003A3247">
        <w:rPr>
          <w:sz w:val="16"/>
        </w:rPr>
        <w:t xml:space="preserve"> than in 20</w:t>
      </w:r>
      <w:r w:rsidR="00E67BFD" w:rsidRPr="003A3247">
        <w:rPr>
          <w:sz w:val="16"/>
        </w:rPr>
        <w:t>24</w:t>
      </w:r>
      <w:r w:rsidRPr="003A3247">
        <w:rPr>
          <w:sz w:val="16"/>
        </w:rPr>
        <w:t>.</w:t>
      </w:r>
    </w:p>
    <w:p w14:paraId="7A8C8D95" w14:textId="6C673639" w:rsidR="00D6062D" w:rsidRPr="003A3247" w:rsidRDefault="00CD6F3A" w:rsidP="00D6062D">
      <w:pPr>
        <w:pStyle w:val="BodyText"/>
        <w:numPr>
          <w:ilvl w:val="1"/>
          <w:numId w:val="29"/>
        </w:numPr>
        <w:spacing w:before="40" w:after="40"/>
        <w:ind w:left="709"/>
        <w:jc w:val="both"/>
        <w:rPr>
          <w:sz w:val="16"/>
        </w:rPr>
      </w:pPr>
      <w:r w:rsidRPr="003A3247">
        <w:rPr>
          <w:sz w:val="16"/>
        </w:rPr>
        <w:t xml:space="preserve">The value of </w:t>
      </w:r>
      <w:r w:rsidR="008864B8" w:rsidRPr="003A3247">
        <w:rPr>
          <w:sz w:val="16"/>
        </w:rPr>
        <w:t>Western Australia</w:t>
      </w:r>
      <w:r w:rsidR="00D6062D" w:rsidRPr="003A3247">
        <w:rPr>
          <w:sz w:val="16"/>
        </w:rPr>
        <w:t>’s export</w:t>
      </w:r>
      <w:r w:rsidR="00E44F0B" w:rsidRPr="003A3247">
        <w:rPr>
          <w:sz w:val="16"/>
        </w:rPr>
        <w:t xml:space="preserve">s </w:t>
      </w:r>
      <w:r w:rsidR="00D6062D" w:rsidRPr="003A3247">
        <w:rPr>
          <w:sz w:val="16"/>
        </w:rPr>
        <w:t xml:space="preserve">to China </w:t>
      </w:r>
      <w:r w:rsidR="005B2A5B" w:rsidRPr="003A3247">
        <w:rPr>
          <w:sz w:val="16"/>
        </w:rPr>
        <w:t xml:space="preserve">increased significantly </w:t>
      </w:r>
      <w:r w:rsidR="00EB4F9F" w:rsidRPr="003A3247">
        <w:rPr>
          <w:sz w:val="16"/>
        </w:rPr>
        <w:t>between 2015 and 2023</w:t>
      </w:r>
      <w:r w:rsidR="00D6062D" w:rsidRPr="003A3247">
        <w:rPr>
          <w:sz w:val="16"/>
        </w:rPr>
        <w:t xml:space="preserve"> due to </w:t>
      </w:r>
      <w:r w:rsidR="00BE0C92" w:rsidRPr="003A3247">
        <w:rPr>
          <w:sz w:val="16"/>
        </w:rPr>
        <w:t>rising</w:t>
      </w:r>
      <w:r w:rsidR="00D6062D" w:rsidRPr="003A3247">
        <w:rPr>
          <w:sz w:val="16"/>
        </w:rPr>
        <w:t xml:space="preserve"> demand and prices for iron ore, lithium and LNG, driven by China's industrial recovery and clean energy transition. </w:t>
      </w:r>
      <w:r w:rsidR="00EB4F9F" w:rsidRPr="003A3247">
        <w:rPr>
          <w:sz w:val="16"/>
        </w:rPr>
        <w:t>T</w:t>
      </w:r>
      <w:r w:rsidR="00D6062D" w:rsidRPr="003A3247">
        <w:rPr>
          <w:sz w:val="16"/>
        </w:rPr>
        <w:t xml:space="preserve">he value </w:t>
      </w:r>
      <w:r w:rsidR="007F3BC4" w:rsidRPr="003A3247">
        <w:rPr>
          <w:sz w:val="16"/>
        </w:rPr>
        <w:t xml:space="preserve">of exports </w:t>
      </w:r>
      <w:r w:rsidR="00D6062D" w:rsidRPr="003A3247">
        <w:rPr>
          <w:sz w:val="16"/>
        </w:rPr>
        <w:t>has since declined as commodity prices</w:t>
      </w:r>
      <w:r w:rsidR="003E5F89" w:rsidRPr="003A3247">
        <w:rPr>
          <w:sz w:val="16"/>
        </w:rPr>
        <w:t xml:space="preserve"> </w:t>
      </w:r>
      <w:r w:rsidR="00D6062D" w:rsidRPr="003A3247">
        <w:rPr>
          <w:sz w:val="16"/>
        </w:rPr>
        <w:t xml:space="preserve">fell amid weaker Chinese economic growth, reduced steel production and </w:t>
      </w:r>
      <w:r w:rsidR="00CF194E" w:rsidRPr="003A3247">
        <w:rPr>
          <w:sz w:val="16"/>
        </w:rPr>
        <w:t xml:space="preserve">stabilising </w:t>
      </w:r>
      <w:r w:rsidR="00D6062D" w:rsidRPr="003A3247">
        <w:rPr>
          <w:sz w:val="16"/>
        </w:rPr>
        <w:t>global energy markets.</w:t>
      </w:r>
    </w:p>
    <w:p w14:paraId="2C1FF734" w14:textId="77777777" w:rsidR="00C46E81" w:rsidRPr="003A3247" w:rsidRDefault="00C46E81" w:rsidP="00C46E81">
      <w:pPr>
        <w:pStyle w:val="BodyText"/>
        <w:numPr>
          <w:ilvl w:val="0"/>
          <w:numId w:val="9"/>
        </w:numPr>
        <w:spacing w:before="40" w:after="40"/>
        <w:jc w:val="both"/>
        <w:rPr>
          <w:sz w:val="16"/>
        </w:rPr>
      </w:pPr>
      <w:r w:rsidRPr="003A3247">
        <w:rPr>
          <w:sz w:val="16"/>
        </w:rPr>
        <w:t xml:space="preserve">The value of </w:t>
      </w:r>
      <w:r w:rsidR="008864B8" w:rsidRPr="003A3247">
        <w:rPr>
          <w:sz w:val="16"/>
        </w:rPr>
        <w:t>Western Australia</w:t>
      </w:r>
      <w:r w:rsidRPr="003A3247">
        <w:rPr>
          <w:sz w:val="16"/>
        </w:rPr>
        <w:t>’s goods imports from China was $</w:t>
      </w:r>
      <w:r w:rsidR="00E67BFD" w:rsidRPr="003A3247">
        <w:rPr>
          <w:sz w:val="16"/>
        </w:rPr>
        <w:t>11.2</w:t>
      </w:r>
      <w:r w:rsidRPr="003A3247">
        <w:rPr>
          <w:sz w:val="16"/>
        </w:rPr>
        <w:t> billion in 20</w:t>
      </w:r>
      <w:r w:rsidR="00DC22E4" w:rsidRPr="003A3247">
        <w:rPr>
          <w:sz w:val="16"/>
        </w:rPr>
        <w:t>25</w:t>
      </w:r>
      <w:r w:rsidRPr="003A3247">
        <w:rPr>
          <w:sz w:val="16"/>
        </w:rPr>
        <w:t xml:space="preserve">, </w:t>
      </w:r>
      <w:r w:rsidR="0040226B" w:rsidRPr="003A3247">
        <w:rPr>
          <w:sz w:val="16"/>
        </w:rPr>
        <w:t>5</w:t>
      </w:r>
      <w:r w:rsidR="002B3319" w:rsidRPr="003A3247">
        <w:rPr>
          <w:sz w:val="16"/>
        </w:rPr>
        <w:t>.3</w:t>
      </w:r>
      <w:r w:rsidRPr="003A3247">
        <w:rPr>
          <w:sz w:val="16"/>
        </w:rPr>
        <w:t xml:space="preserve">% </w:t>
      </w:r>
      <w:r w:rsidR="00DC22E4" w:rsidRPr="003A3247">
        <w:rPr>
          <w:sz w:val="16"/>
        </w:rPr>
        <w:t>high</w:t>
      </w:r>
      <w:r w:rsidRPr="003A3247">
        <w:rPr>
          <w:sz w:val="16"/>
        </w:rPr>
        <w:t>er than in 20</w:t>
      </w:r>
      <w:r w:rsidR="00DC22E4" w:rsidRPr="003A3247">
        <w:rPr>
          <w:sz w:val="16"/>
        </w:rPr>
        <w:t>24</w:t>
      </w:r>
      <w:r w:rsidRPr="003A3247">
        <w:rPr>
          <w:sz w:val="16"/>
        </w:rPr>
        <w:t>.</w:t>
      </w:r>
    </w:p>
    <w:p w14:paraId="5B185FE7" w14:textId="5356DBC1" w:rsidR="002B3319" w:rsidRPr="003A3247" w:rsidRDefault="002B3319" w:rsidP="00C46E81">
      <w:pPr>
        <w:pStyle w:val="BodyText"/>
        <w:numPr>
          <w:ilvl w:val="0"/>
          <w:numId w:val="9"/>
        </w:numPr>
        <w:spacing w:before="40" w:after="40"/>
        <w:jc w:val="both"/>
        <w:rPr>
          <w:sz w:val="16"/>
        </w:rPr>
        <w:sectPr w:rsidR="002B3319" w:rsidRPr="003A3247" w:rsidSect="00C46E81">
          <w:type w:val="continuous"/>
          <w:pgSz w:w="11907" w:h="16840" w:code="9"/>
          <w:pgMar w:top="1701" w:right="720" w:bottom="720" w:left="720" w:header="709" w:footer="709" w:gutter="0"/>
          <w:cols w:num="2" w:space="284" w:equalWidth="0">
            <w:col w:w="5647" w:space="284"/>
            <w:col w:w="4536"/>
          </w:cols>
          <w:docGrid w:linePitch="360"/>
        </w:sectPr>
      </w:pPr>
    </w:p>
    <w:p w14:paraId="0365CFD1" w14:textId="77777777" w:rsidR="00240C21" w:rsidRPr="00EF046B" w:rsidRDefault="00240C21" w:rsidP="006B1B1A">
      <w:pPr>
        <w:pStyle w:val="BodyText"/>
        <w:spacing w:after="0"/>
        <w:rPr>
          <w:sz w:val="20"/>
          <w:szCs w:val="20"/>
        </w:rPr>
      </w:pPr>
    </w:p>
    <w:p w14:paraId="5124186E" w14:textId="4E856571" w:rsidR="00C46E81" w:rsidRDefault="008864B8" w:rsidP="00092C2C">
      <w:pPr>
        <w:pStyle w:val="Myheading2"/>
        <w:spacing w:before="0"/>
        <w:rPr>
          <w:b/>
          <w:bCs/>
        </w:rPr>
      </w:pPr>
      <w:r>
        <w:rPr>
          <w:b/>
          <w:bCs/>
        </w:rPr>
        <w:t>Western Australia</w:t>
      </w:r>
      <w:r w:rsidR="00EC5576">
        <w:rPr>
          <w:b/>
          <w:bCs/>
        </w:rPr>
        <w:noBreakHyphen/>
        <w:t>China main</w:t>
      </w:r>
      <w:r w:rsidR="00C46E81">
        <w:rPr>
          <w:b/>
          <w:bCs/>
        </w:rPr>
        <w:t xml:space="preserve"> commodities trade</w:t>
      </w:r>
      <w:r w:rsidR="00EC5576">
        <w:rPr>
          <w:b/>
          <w:bCs/>
        </w:rPr>
        <w:t>d</w:t>
      </w:r>
      <w:r w:rsidR="00C46E81">
        <w:rPr>
          <w:b/>
          <w:bCs/>
        </w:rPr>
        <w:t>: 2025</w:t>
      </w:r>
    </w:p>
    <w:p w14:paraId="70CA02EF" w14:textId="63741E28" w:rsidR="00C46E81" w:rsidRPr="00432E31" w:rsidRDefault="00C46E81" w:rsidP="00477AF0">
      <w:pPr>
        <w:spacing w:before="40"/>
        <w:ind w:right="-23"/>
        <w:jc w:val="both"/>
        <w:rPr>
          <w:rFonts w:ascii="Arial" w:hAnsi="Arial" w:cs="Arial"/>
          <w:sz w:val="16"/>
          <w:szCs w:val="16"/>
        </w:rPr>
      </w:pPr>
      <w:r w:rsidRPr="00432E31">
        <w:rPr>
          <w:rFonts w:ascii="Arial" w:hAnsi="Arial" w:cs="Arial"/>
          <w:sz w:val="16"/>
          <w:szCs w:val="16"/>
        </w:rPr>
        <w:t>The table below show</w:t>
      </w:r>
      <w:r w:rsidR="006E6041">
        <w:rPr>
          <w:rFonts w:ascii="Arial" w:hAnsi="Arial" w:cs="Arial"/>
          <w:sz w:val="16"/>
          <w:szCs w:val="16"/>
        </w:rPr>
        <w:t>s</w:t>
      </w:r>
      <w:r w:rsidRPr="00432E31">
        <w:rPr>
          <w:rFonts w:ascii="Arial" w:hAnsi="Arial" w:cs="Arial"/>
          <w:sz w:val="16"/>
          <w:szCs w:val="16"/>
        </w:rPr>
        <w:t xml:space="preserve"> the values for the main commodities traded between </w:t>
      </w:r>
      <w:r w:rsidR="008864B8">
        <w:rPr>
          <w:rFonts w:ascii="Arial" w:hAnsi="Arial" w:cs="Arial"/>
          <w:sz w:val="16"/>
          <w:szCs w:val="16"/>
        </w:rPr>
        <w:t>Western Australia</w:t>
      </w:r>
      <w:r w:rsidRPr="00432E31">
        <w:rPr>
          <w:rFonts w:ascii="Arial" w:hAnsi="Arial" w:cs="Arial"/>
          <w:sz w:val="16"/>
          <w:szCs w:val="16"/>
        </w:rPr>
        <w:t xml:space="preserve"> and China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008"/>
        <w:gridCol w:w="1112"/>
        <w:gridCol w:w="1109"/>
        <w:gridCol w:w="3008"/>
        <w:gridCol w:w="1111"/>
        <w:gridCol w:w="1109"/>
      </w:tblGrid>
      <w:tr w:rsidR="001655E8" w:rsidRPr="00671A99" w14:paraId="57268D00" w14:textId="77777777" w:rsidTr="00615E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39" w:type="dxa"/>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10DF75E6" w14:textId="77777777" w:rsidR="00185A13" w:rsidRPr="00DE6B52" w:rsidRDefault="00185A13" w:rsidP="0097674D">
            <w:pPr>
              <w:spacing w:after="0" w:line="278" w:lineRule="auto"/>
              <w:rPr>
                <w:rFonts w:cstheme="minorHAnsi"/>
                <w:sz w:val="16"/>
                <w:szCs w:val="16"/>
              </w:rPr>
            </w:pPr>
            <w:r w:rsidRPr="00DE6B52">
              <w:rPr>
                <w:rFonts w:cstheme="minorHAnsi"/>
                <w:sz w:val="16"/>
                <w:szCs w:val="16"/>
              </w:rPr>
              <w:t>Exports</w:t>
            </w:r>
          </w:p>
        </w:tc>
        <w:tc>
          <w:tcPr>
            <w:tcW w:w="1130"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67BAC1C2" w14:textId="77777777" w:rsidR="00185A13" w:rsidRPr="00DE6B52" w:rsidRDefault="00185A13"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DE6B52">
              <w:rPr>
                <w:rFonts w:cstheme="minorHAnsi"/>
                <w:sz w:val="16"/>
                <w:szCs w:val="16"/>
              </w:rPr>
              <w:t>Value ($m)</w:t>
            </w:r>
          </w:p>
        </w:tc>
        <w:tc>
          <w:tcPr>
            <w:tcW w:w="1074" w:type="dxa"/>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02A81B14" w14:textId="237758A2" w:rsidR="00185A13" w:rsidRPr="00DE6B52" w:rsidRDefault="00185A13"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DE6B52">
              <w:rPr>
                <w:rFonts w:cstheme="minorHAnsi"/>
                <w:sz w:val="16"/>
                <w:szCs w:val="16"/>
              </w:rPr>
              <w:t>Share (%)</w:t>
            </w:r>
          </w:p>
        </w:tc>
        <w:tc>
          <w:tcPr>
            <w:tcW w:w="2955" w:type="dxa"/>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1A43B290" w14:textId="5D28726A" w:rsidR="00185A13" w:rsidRPr="00DE6B52" w:rsidRDefault="00185A13"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DE6B52">
              <w:rPr>
                <w:rFonts w:cstheme="minorHAnsi"/>
                <w:sz w:val="16"/>
                <w:szCs w:val="16"/>
              </w:rPr>
              <w:t>Imports</w:t>
            </w:r>
            <w:r w:rsidRPr="00DE6B52">
              <w:rPr>
                <w:rFonts w:cstheme="minorHAnsi"/>
                <w:sz w:val="16"/>
                <w:szCs w:val="16"/>
                <w:vertAlign w:val="superscript"/>
              </w:rPr>
              <w:t>4</w:t>
            </w:r>
          </w:p>
        </w:tc>
        <w:tc>
          <w:tcPr>
            <w:tcW w:w="1134"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3226093C" w14:textId="77777777" w:rsidR="00185A13" w:rsidRPr="00DE6B52" w:rsidRDefault="00185A13"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DE6B52">
              <w:rPr>
                <w:rFonts w:cstheme="minorHAnsi"/>
                <w:sz w:val="16"/>
                <w:szCs w:val="16"/>
              </w:rPr>
              <w:t>Value ($m)</w:t>
            </w:r>
          </w:p>
        </w:tc>
        <w:tc>
          <w:tcPr>
            <w:tcW w:w="986" w:type="dxa"/>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783CFF99" w14:textId="77777777" w:rsidR="00185A13" w:rsidRPr="00DE6B52" w:rsidRDefault="00185A13"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DE6B52">
              <w:rPr>
                <w:rFonts w:cstheme="minorHAnsi"/>
                <w:sz w:val="16"/>
                <w:szCs w:val="16"/>
              </w:rPr>
              <w:t>Share (%)</w:t>
            </w:r>
          </w:p>
        </w:tc>
      </w:tr>
      <w:tr w:rsidR="001655E8" w:rsidRPr="00671A99" w14:paraId="6E0AD67B"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7CFC1755" w14:textId="008F2E17" w:rsidR="00185A13" w:rsidRPr="003A3247" w:rsidRDefault="00185A13" w:rsidP="00CE4BA7">
            <w:pPr>
              <w:spacing w:after="0" w:line="278" w:lineRule="auto"/>
              <w:rPr>
                <w:rFonts w:cstheme="minorHAnsi"/>
                <w:b w:val="0"/>
                <w:sz w:val="16"/>
                <w:szCs w:val="16"/>
              </w:rPr>
            </w:pPr>
            <w:r w:rsidRPr="003A3247">
              <w:rPr>
                <w:rFonts w:cstheme="minorHAnsi"/>
                <w:b w:val="0"/>
                <w:sz w:val="16"/>
                <w:szCs w:val="16"/>
              </w:rPr>
              <w:t>Iron ore</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180C04" w14:textId="27150C1F" w:rsidR="00185A13" w:rsidRPr="003A3247" w:rsidRDefault="00F4368F"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102,693</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2B91E446" w14:textId="4B0A664E"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82.8</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E565F04" w14:textId="28464302" w:rsidR="00185A13" w:rsidRPr="003A3247" w:rsidRDefault="00185A13"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Motor cars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8802BC" w14:textId="1C020240" w:rsidR="00185A13" w:rsidRPr="003A3247" w:rsidRDefault="00AC1FB9"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783</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6DD9787" w14:textId="3E7B0EFA" w:rsidR="00185A13" w:rsidRPr="003A3247" w:rsidRDefault="00AC1FB9"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7.0</w:t>
            </w:r>
          </w:p>
        </w:tc>
      </w:tr>
      <w:tr w:rsidR="001655E8" w:rsidRPr="00671A99" w14:paraId="57D5E3CB"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30D3259E" w14:textId="0CB34911" w:rsidR="00185A13" w:rsidRPr="003A3247" w:rsidRDefault="00185A13" w:rsidP="00CE4BA7">
            <w:pPr>
              <w:spacing w:after="0" w:line="278" w:lineRule="auto"/>
              <w:rPr>
                <w:rFonts w:cstheme="minorHAnsi"/>
                <w:b w:val="0"/>
                <w:sz w:val="16"/>
                <w:szCs w:val="16"/>
              </w:rPr>
            </w:pPr>
            <w:r w:rsidRPr="003A3247">
              <w:rPr>
                <w:rFonts w:cstheme="minorHAnsi"/>
                <w:b w:val="0"/>
                <w:sz w:val="16"/>
                <w:szCs w:val="16"/>
              </w:rPr>
              <w:t>Petroleum</w:t>
            </w:r>
            <w:r w:rsidRPr="003A3247">
              <w:rPr>
                <w:rFonts w:cstheme="minorHAnsi"/>
                <w:b w:val="0"/>
                <w:sz w:val="16"/>
                <w:szCs w:val="16"/>
                <w:vertAlign w:val="superscript"/>
              </w:rPr>
              <w:t>1</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56FED5" w14:textId="3D4567C3" w:rsidR="00185A13" w:rsidRPr="003A3247" w:rsidRDefault="00F4368F"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4,784</w:t>
            </w:r>
          </w:p>
        </w:tc>
        <w:tc>
          <w:tcPr>
            <w:tcW w:w="113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77B0274" w14:textId="5D3BEB0E"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3.9</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D524EA2" w14:textId="5B524B71" w:rsidR="00185A13" w:rsidRPr="003A3247" w:rsidRDefault="00185A13"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Refined petroleum oils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9F8BF8" w14:textId="27028BD5" w:rsidR="00185A13" w:rsidRPr="003A3247" w:rsidRDefault="007E4A9B"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459</w:t>
            </w:r>
          </w:p>
        </w:tc>
        <w:tc>
          <w:tcPr>
            <w:tcW w:w="113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8C9913F" w14:textId="1A5FE74C" w:rsidR="00185A13" w:rsidRPr="003A3247" w:rsidRDefault="007E4A9B"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4.1</w:t>
            </w:r>
          </w:p>
        </w:tc>
      </w:tr>
      <w:tr w:rsidR="001655E8" w:rsidRPr="00671A99" w14:paraId="09C3BA2F"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4390CEA5" w14:textId="0D382808" w:rsidR="00185A13" w:rsidRPr="003A3247" w:rsidRDefault="00185A13" w:rsidP="00CE4BA7">
            <w:pPr>
              <w:spacing w:after="0" w:line="278" w:lineRule="auto"/>
              <w:rPr>
                <w:rFonts w:cstheme="minorHAnsi"/>
                <w:b w:val="0"/>
                <w:sz w:val="16"/>
                <w:szCs w:val="16"/>
              </w:rPr>
            </w:pPr>
            <w:r w:rsidRPr="003A3247">
              <w:rPr>
                <w:rFonts w:cstheme="minorHAnsi"/>
                <w:b w:val="0"/>
                <w:sz w:val="16"/>
                <w:szCs w:val="16"/>
              </w:rPr>
              <w:t>Lithium concentrate</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545900" w14:textId="352A5E8B" w:rsidR="00185A13" w:rsidRPr="003A3247" w:rsidRDefault="00F4368F"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4,4</w:t>
            </w:r>
            <w:r w:rsidR="00AE06D7" w:rsidRPr="003A3247">
              <w:rPr>
                <w:rFonts w:cstheme="minorHAnsi"/>
                <w:sz w:val="16"/>
                <w:szCs w:val="16"/>
              </w:rPr>
              <w:t>36</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FE70C4C" w14:textId="07564523"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3.6</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0895F17" w14:textId="40FC257D" w:rsidR="00185A13" w:rsidRPr="003A3247" w:rsidRDefault="00A67E1A"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Electrical</w:t>
            </w:r>
            <w:r w:rsidR="000D3185" w:rsidRPr="003A3247">
              <w:rPr>
                <w:rFonts w:cstheme="minorHAnsi"/>
                <w:sz w:val="16"/>
                <w:szCs w:val="16"/>
              </w:rPr>
              <w:t xml:space="preserve"> machinery and </w:t>
            </w:r>
            <w:r w:rsidRPr="003A3247">
              <w:rPr>
                <w:rFonts w:cstheme="minorHAnsi"/>
                <w:sz w:val="16"/>
                <w:szCs w:val="16"/>
              </w:rPr>
              <w:t>apparatus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11B054" w14:textId="239AA5E9" w:rsidR="00185A13" w:rsidRPr="003A3247" w:rsidRDefault="000D3185"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420</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EA6381E" w14:textId="4E68BB3D" w:rsidR="00185A13" w:rsidRPr="003A3247" w:rsidRDefault="00185A13"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w:t>
            </w:r>
            <w:r w:rsidR="000D3185" w:rsidRPr="003A3247">
              <w:rPr>
                <w:rFonts w:cstheme="minorHAnsi"/>
                <w:sz w:val="16"/>
                <w:szCs w:val="16"/>
              </w:rPr>
              <w:t>7</w:t>
            </w:r>
          </w:p>
        </w:tc>
      </w:tr>
      <w:tr w:rsidR="001655E8" w:rsidRPr="00671A99" w14:paraId="01AA7DD1" w14:textId="77777777" w:rsidTr="00615EF9">
        <w:tc>
          <w:tcPr>
            <w:cnfStyle w:val="001000000000" w:firstRow="0" w:lastRow="0" w:firstColumn="1" w:lastColumn="0" w:oddVBand="0" w:evenVBand="0" w:oddHBand="0" w:evenHBand="0" w:firstRowFirstColumn="0" w:firstRowLastColumn="0" w:lastRowFirstColumn="0" w:lastRowLastColumn="0"/>
            <w:tcW w:w="3062"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34CA440A" w14:textId="4E24AD9F" w:rsidR="00185A13" w:rsidRPr="003A3247" w:rsidRDefault="00185A13" w:rsidP="00CE4BA7">
            <w:pPr>
              <w:spacing w:after="0" w:line="278" w:lineRule="auto"/>
              <w:rPr>
                <w:rFonts w:cstheme="minorHAnsi"/>
                <w:b w:val="0"/>
                <w:sz w:val="16"/>
                <w:szCs w:val="16"/>
              </w:rPr>
            </w:pPr>
            <w:r w:rsidRPr="003A3247">
              <w:rPr>
                <w:rFonts w:cstheme="minorHAnsi"/>
                <w:b w:val="0"/>
                <w:sz w:val="16"/>
                <w:szCs w:val="16"/>
              </w:rPr>
              <w:t>Non-monetary gold</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A0F87E" w14:textId="3E918CB2" w:rsidR="00185A13" w:rsidRPr="003A3247" w:rsidRDefault="00F4368F"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3,162</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069D0D8" w14:textId="2895732B"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2.5</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D1C4E30" w14:textId="71F765B9" w:rsidR="00185A13" w:rsidRPr="003A3247" w:rsidRDefault="000D3185"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Furniture</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F06E2B" w14:textId="701913CD" w:rsidR="00185A13" w:rsidRPr="003A3247" w:rsidRDefault="00A22810"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402</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FBF1C39" w14:textId="2FF0E5D6" w:rsidR="00185A13" w:rsidRPr="003A3247" w:rsidRDefault="00185A13"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w:t>
            </w:r>
            <w:r w:rsidR="00A22810" w:rsidRPr="003A3247">
              <w:rPr>
                <w:rFonts w:cstheme="minorHAnsi"/>
                <w:sz w:val="16"/>
                <w:szCs w:val="16"/>
              </w:rPr>
              <w:t>6</w:t>
            </w:r>
          </w:p>
        </w:tc>
      </w:tr>
      <w:tr w:rsidR="001655E8" w:rsidRPr="00671A99" w14:paraId="5BF63D67"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04A97CDE" w14:textId="378815D1" w:rsidR="00185A13" w:rsidRPr="003A3247" w:rsidRDefault="00185A13" w:rsidP="00CE4BA7">
            <w:pPr>
              <w:spacing w:after="0" w:line="278" w:lineRule="auto"/>
              <w:rPr>
                <w:rFonts w:cstheme="minorHAnsi"/>
                <w:b w:val="0"/>
                <w:sz w:val="16"/>
                <w:szCs w:val="16"/>
              </w:rPr>
            </w:pPr>
            <w:r w:rsidRPr="003A3247">
              <w:rPr>
                <w:rFonts w:cstheme="minorHAnsi"/>
                <w:b w:val="0"/>
                <w:sz w:val="16"/>
                <w:szCs w:val="16"/>
              </w:rPr>
              <w:t>Barley</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27FE21" w14:textId="08F08E5D"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1,667</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A4D32A4" w14:textId="06E7DCAC" w:rsidR="0016791D" w:rsidRPr="003A3247" w:rsidRDefault="0016791D" w:rsidP="0016791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lang w:val="en-GB"/>
              </w:rPr>
            </w:pPr>
            <w:r w:rsidRPr="003A3247">
              <w:rPr>
                <w:rFonts w:cstheme="minorHAnsi"/>
                <w:sz w:val="16"/>
                <w:szCs w:val="16"/>
              </w:rPr>
              <w:t>1.3</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25F3B1E" w14:textId="110FC5E2" w:rsidR="00185A13" w:rsidRPr="003A3247" w:rsidRDefault="00185A13"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Civil engineering plant and equipment</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6BE5B5" w14:textId="57C75BEE" w:rsidR="00185A13" w:rsidRPr="003A3247" w:rsidRDefault="00A22810"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385</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8583BAE" w14:textId="1B6DB2F0" w:rsidR="00185A13" w:rsidRPr="003A3247" w:rsidRDefault="00185A13"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w:t>
            </w:r>
            <w:r w:rsidR="00A22810" w:rsidRPr="003A3247">
              <w:rPr>
                <w:rFonts w:cstheme="minorHAnsi"/>
                <w:sz w:val="16"/>
                <w:szCs w:val="16"/>
              </w:rPr>
              <w:t>4</w:t>
            </w:r>
          </w:p>
        </w:tc>
      </w:tr>
      <w:tr w:rsidR="001655E8" w:rsidRPr="00671A99" w14:paraId="3705E72E"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109E854B" w14:textId="5BBAF422" w:rsidR="00185A13" w:rsidRPr="003A3247" w:rsidRDefault="006B403F" w:rsidP="00CE4BA7">
            <w:pPr>
              <w:spacing w:after="0" w:line="278" w:lineRule="auto"/>
              <w:rPr>
                <w:rFonts w:cstheme="minorHAnsi"/>
                <w:b w:val="0"/>
                <w:sz w:val="16"/>
                <w:szCs w:val="16"/>
              </w:rPr>
            </w:pPr>
            <w:r w:rsidRPr="003A3247">
              <w:rPr>
                <w:rFonts w:cstheme="minorHAnsi"/>
                <w:b w:val="0"/>
                <w:sz w:val="16"/>
                <w:szCs w:val="16"/>
              </w:rPr>
              <w:t>Gold ore</w:t>
            </w:r>
            <w:r w:rsidR="00185A13" w:rsidRPr="003A3247">
              <w:rPr>
                <w:rFonts w:cstheme="minorHAnsi"/>
                <w:b w:val="0"/>
                <w:sz w:val="16"/>
                <w:szCs w:val="16"/>
                <w:vertAlign w:val="superscript"/>
              </w:rPr>
              <w:t>2</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6C3ECD" w14:textId="4F746563"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1,401</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FB20CEC" w14:textId="52C5C352"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1.1</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E7DD44F" w14:textId="47B9F1DE" w:rsidR="00185A13" w:rsidRPr="003A3247" w:rsidRDefault="00185A13"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Inorganic chemicals</w:t>
            </w:r>
            <w:r w:rsidRPr="003A3247">
              <w:rPr>
                <w:rFonts w:cstheme="minorHAnsi"/>
                <w:sz w:val="16"/>
                <w:szCs w:val="16"/>
                <w:vertAlign w:val="superscript"/>
              </w:rPr>
              <w:t>5</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46966A" w14:textId="7107B7A2" w:rsidR="00185A13" w:rsidRPr="003A3247" w:rsidRDefault="00A22810"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343</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B0557CC" w14:textId="1ED9EB45" w:rsidR="00185A13" w:rsidRPr="003A3247" w:rsidRDefault="00A22810"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3.1</w:t>
            </w:r>
          </w:p>
        </w:tc>
      </w:tr>
      <w:tr w:rsidR="001655E8" w:rsidRPr="00671A99" w14:paraId="64B6D3E0"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7882A0C8" w14:textId="6FA61B2A" w:rsidR="00185A13" w:rsidRPr="003A3247" w:rsidRDefault="00545E91" w:rsidP="00CE4BA7">
            <w:pPr>
              <w:spacing w:after="0" w:line="278" w:lineRule="auto"/>
              <w:rPr>
                <w:rFonts w:cstheme="minorHAnsi"/>
                <w:b w:val="0"/>
                <w:sz w:val="16"/>
                <w:szCs w:val="16"/>
              </w:rPr>
            </w:pPr>
            <w:r w:rsidRPr="003A3247">
              <w:rPr>
                <w:rFonts w:cstheme="minorHAnsi"/>
                <w:b w:val="0"/>
                <w:sz w:val="16"/>
                <w:szCs w:val="16"/>
              </w:rPr>
              <w:t>Mineral sands</w:t>
            </w:r>
            <w:r w:rsidR="00185A13" w:rsidRPr="003A3247">
              <w:rPr>
                <w:rFonts w:cstheme="minorHAnsi"/>
                <w:b w:val="0"/>
                <w:sz w:val="16"/>
                <w:szCs w:val="16"/>
                <w:vertAlign w:val="superscript"/>
              </w:rPr>
              <w:t>3</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5F0707" w14:textId="0ADF13BF"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1,351</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69D6073" w14:textId="50438011" w:rsidR="00185A13" w:rsidRPr="003A3247" w:rsidRDefault="00F07791"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1.1</w:t>
            </w:r>
          </w:p>
        </w:tc>
        <w:tc>
          <w:tcPr>
            <w:tcW w:w="3062"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C1C7188" w14:textId="40E86EEA" w:rsidR="00185A13" w:rsidRPr="003A3247" w:rsidRDefault="000D40E7"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Industrial</w:t>
            </w:r>
            <w:r w:rsidR="0058075C" w:rsidRPr="003A3247">
              <w:rPr>
                <w:rFonts w:cstheme="minorHAnsi"/>
                <w:sz w:val="16"/>
                <w:szCs w:val="16"/>
              </w:rPr>
              <w:t xml:space="preserve"> </w:t>
            </w:r>
            <w:r w:rsidR="00F71A7F" w:rsidRPr="003A3247">
              <w:rPr>
                <w:rFonts w:cstheme="minorHAnsi"/>
                <w:sz w:val="16"/>
                <w:szCs w:val="16"/>
              </w:rPr>
              <w:t>machinery and equipment</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3C34B0" w14:textId="774C09D5" w:rsidR="00185A13" w:rsidRPr="003A3247" w:rsidRDefault="00A00C65"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340</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2BE2C50" w14:textId="43DCB2AA" w:rsidR="00185A13" w:rsidRPr="003A3247" w:rsidRDefault="00A00C65"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3.0</w:t>
            </w:r>
          </w:p>
        </w:tc>
      </w:tr>
      <w:tr w:rsidR="001655E8" w:rsidRPr="00671A99" w14:paraId="0EFEFB27"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54EB17E8" w14:textId="6DEDB7DB" w:rsidR="00185A13" w:rsidRPr="003A3247" w:rsidRDefault="005628A4" w:rsidP="00CE4BA7">
            <w:pPr>
              <w:spacing w:after="0" w:line="278" w:lineRule="auto"/>
              <w:rPr>
                <w:rFonts w:cstheme="minorHAnsi"/>
                <w:b w:val="0"/>
                <w:sz w:val="16"/>
                <w:szCs w:val="16"/>
              </w:rPr>
            </w:pPr>
            <w:r w:rsidRPr="003A3247">
              <w:rPr>
                <w:rFonts w:cstheme="minorHAnsi"/>
                <w:b w:val="0"/>
                <w:sz w:val="16"/>
                <w:szCs w:val="16"/>
              </w:rPr>
              <w:t>Wool</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010FD3" w14:textId="15106B61"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554</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5C8E4BF" w14:textId="03650B20" w:rsidR="00F07791" w:rsidRPr="003A3247" w:rsidRDefault="00F07791" w:rsidP="00F07791">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0.4</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AB23EA6" w14:textId="44084597" w:rsidR="00185A13" w:rsidRPr="003A3247" w:rsidRDefault="00A33CE2"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Mechanical handling equipment</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1A12CF" w14:textId="63813B65" w:rsidR="00185A13" w:rsidRPr="003A3247" w:rsidRDefault="00CF7DE4"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274</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A508B5B" w14:textId="7453A6EE" w:rsidR="00185A13" w:rsidRPr="003A3247" w:rsidRDefault="00185A13"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2.</w:t>
            </w:r>
            <w:r w:rsidR="00CF7DE4" w:rsidRPr="003A3247">
              <w:rPr>
                <w:rFonts w:cstheme="minorHAnsi"/>
                <w:sz w:val="16"/>
                <w:szCs w:val="16"/>
              </w:rPr>
              <w:t>4</w:t>
            </w:r>
          </w:p>
        </w:tc>
      </w:tr>
      <w:tr w:rsidR="001655E8" w:rsidRPr="00671A99" w14:paraId="0787F4D6"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66F5B985" w14:textId="1DF7990E" w:rsidR="00185A13" w:rsidRPr="003A3247" w:rsidRDefault="005628A4" w:rsidP="00CE4BA7">
            <w:pPr>
              <w:spacing w:after="0" w:line="278" w:lineRule="auto"/>
              <w:rPr>
                <w:rFonts w:cstheme="minorHAnsi"/>
                <w:b w:val="0"/>
                <w:sz w:val="16"/>
                <w:szCs w:val="16"/>
              </w:rPr>
            </w:pPr>
            <w:r w:rsidRPr="003A3247">
              <w:rPr>
                <w:rFonts w:cstheme="minorHAnsi"/>
                <w:b w:val="0"/>
                <w:sz w:val="16"/>
                <w:szCs w:val="16"/>
              </w:rPr>
              <w:t>Nickel ore, concentrate and matte</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DAFF8D" w14:textId="1443AE7C"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411</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B8AB511" w14:textId="609E12C1" w:rsidR="00185A13" w:rsidRPr="003A3247" w:rsidRDefault="00F07791"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0.3</w:t>
            </w:r>
          </w:p>
        </w:tc>
        <w:tc>
          <w:tcPr>
            <w:tcW w:w="3119"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8C3339C" w14:textId="63369512" w:rsidR="00185A13" w:rsidRPr="003A3247" w:rsidRDefault="00185A13"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Ships, boats and floating structures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9FD3F3" w14:textId="11200E99" w:rsidR="00185A13" w:rsidRPr="003A3247" w:rsidRDefault="00185A13"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2</w:t>
            </w:r>
            <w:r w:rsidR="00B92871" w:rsidRPr="003A3247">
              <w:rPr>
                <w:rFonts w:cstheme="minorHAnsi"/>
                <w:sz w:val="16"/>
                <w:szCs w:val="16"/>
              </w:rPr>
              <w:t>63</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592B073" w14:textId="52670997" w:rsidR="00185A13" w:rsidRPr="003A3247" w:rsidRDefault="00185A13"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2.</w:t>
            </w:r>
            <w:r w:rsidR="00B92871" w:rsidRPr="003A3247">
              <w:rPr>
                <w:rFonts w:cstheme="minorHAnsi"/>
                <w:sz w:val="16"/>
                <w:szCs w:val="16"/>
              </w:rPr>
              <w:t>3</w:t>
            </w:r>
          </w:p>
        </w:tc>
      </w:tr>
      <w:tr w:rsidR="001655E8" w:rsidRPr="00671A99" w14:paraId="33F88A14" w14:textId="77777777" w:rsidTr="00615EF9">
        <w:tc>
          <w:tcPr>
            <w:cnfStyle w:val="001000000000" w:firstRow="0" w:lastRow="0" w:firstColumn="1" w:lastColumn="0" w:oddVBand="0" w:evenVBand="0" w:oddHBand="0" w:evenHBand="0" w:firstRowFirstColumn="0" w:firstRowLastColumn="0" w:lastRowFirstColumn="0" w:lastRowLastColumn="0"/>
            <w:tcW w:w="311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05C86D0B" w14:textId="22833E22" w:rsidR="00185A13" w:rsidRPr="003A3247" w:rsidRDefault="00EB6B09" w:rsidP="00CE4BA7">
            <w:pPr>
              <w:spacing w:after="0" w:line="278" w:lineRule="auto"/>
              <w:rPr>
                <w:rFonts w:cstheme="minorHAnsi"/>
                <w:b w:val="0"/>
                <w:sz w:val="16"/>
                <w:szCs w:val="16"/>
              </w:rPr>
            </w:pPr>
            <w:r w:rsidRPr="003A3247">
              <w:rPr>
                <w:rFonts w:cstheme="minorHAnsi"/>
                <w:b w:val="0"/>
                <w:sz w:val="16"/>
                <w:szCs w:val="16"/>
              </w:rPr>
              <w:t>Rock l</w:t>
            </w:r>
            <w:r w:rsidR="005628A4" w:rsidRPr="003A3247">
              <w:rPr>
                <w:rFonts w:cstheme="minorHAnsi"/>
                <w:b w:val="0"/>
                <w:sz w:val="16"/>
                <w:szCs w:val="16"/>
              </w:rPr>
              <w:t>obster</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0BF46B" w14:textId="3C42BE3D" w:rsidR="00185A13" w:rsidRPr="003A3247" w:rsidRDefault="0016791D"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357</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6AC9A44" w14:textId="461E85F7" w:rsidR="00185A13" w:rsidRPr="003A3247" w:rsidRDefault="00F07791"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0.3</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052A53C" w14:textId="018853C5" w:rsidR="00185A13" w:rsidRPr="003A3247" w:rsidRDefault="00C100BE" w:rsidP="00CE4BA7">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Railway vehicles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99D215" w14:textId="77F41ACD" w:rsidR="00185A13" w:rsidRPr="003A3247" w:rsidRDefault="00185A13"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2</w:t>
            </w:r>
            <w:r w:rsidR="00164CE7" w:rsidRPr="003A3247">
              <w:rPr>
                <w:rFonts w:cstheme="minorHAnsi"/>
                <w:sz w:val="16"/>
                <w:szCs w:val="16"/>
              </w:rPr>
              <w:t>52</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11D1697" w14:textId="3E6E6F92" w:rsidR="00185A13" w:rsidRPr="003A3247" w:rsidRDefault="00164CE7" w:rsidP="00CE4BA7">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bCs/>
                <w:sz w:val="16"/>
                <w:szCs w:val="16"/>
              </w:rPr>
              <w:t>2.</w:t>
            </w:r>
            <w:r w:rsidR="008E3A83" w:rsidRPr="003A3247">
              <w:rPr>
                <w:rFonts w:cstheme="minorHAnsi"/>
                <w:bCs/>
                <w:sz w:val="16"/>
                <w:szCs w:val="16"/>
              </w:rPr>
              <w:t>2</w:t>
            </w:r>
          </w:p>
        </w:tc>
      </w:tr>
      <w:tr w:rsidR="001655E8" w:rsidRPr="00671A99" w14:paraId="5B371D77"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60D5F855" w14:textId="77777777" w:rsidR="00185A13" w:rsidRPr="003A3247" w:rsidRDefault="00185A13" w:rsidP="0097674D">
            <w:pPr>
              <w:spacing w:after="0" w:line="278" w:lineRule="auto"/>
              <w:rPr>
                <w:rFonts w:cstheme="minorHAnsi"/>
                <w:b w:val="0"/>
                <w:sz w:val="16"/>
                <w:szCs w:val="16"/>
              </w:rPr>
            </w:pPr>
            <w:r w:rsidRPr="003A3247">
              <w:rPr>
                <w:rFonts w:cstheme="minorHAnsi"/>
                <w:b w:val="0"/>
                <w:sz w:val="16"/>
                <w:szCs w:val="16"/>
              </w:rPr>
              <w:t>All other exports</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A4B145" w14:textId="1AC01C5A" w:rsidR="00185A13" w:rsidRPr="003A3247" w:rsidRDefault="0016791D"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3,26</w:t>
            </w:r>
            <w:r w:rsidR="00AE06D7" w:rsidRPr="003A3247">
              <w:rPr>
                <w:rFonts w:cstheme="minorHAnsi"/>
                <w:sz w:val="16"/>
                <w:szCs w:val="16"/>
              </w:rPr>
              <w:t>9</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4831561E" w14:textId="5A0126D3" w:rsidR="00185A13" w:rsidRPr="003A3247" w:rsidRDefault="00F07791"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2.6</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AAF0C16" w14:textId="77777777" w:rsidR="00185A13" w:rsidRPr="003A3247" w:rsidRDefault="00185A13"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All other imports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6F9577" w14:textId="36733BF2" w:rsidR="00185A13" w:rsidRPr="003A3247" w:rsidRDefault="00185A13"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sz w:val="16"/>
                <w:szCs w:val="16"/>
              </w:rPr>
              <w:t>7,</w:t>
            </w:r>
            <w:r w:rsidR="00164CE7" w:rsidRPr="003A3247">
              <w:rPr>
                <w:rFonts w:cstheme="minorHAnsi"/>
                <w:bCs/>
                <w:sz w:val="16"/>
                <w:szCs w:val="16"/>
              </w:rPr>
              <w:t>296</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BC5B82B" w14:textId="6C81A19D" w:rsidR="00185A13" w:rsidRPr="003A3247" w:rsidRDefault="00164CE7"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A3247">
              <w:rPr>
                <w:rFonts w:cstheme="minorHAnsi"/>
                <w:bCs/>
                <w:sz w:val="16"/>
                <w:szCs w:val="16"/>
              </w:rPr>
              <w:t>65.0</w:t>
            </w:r>
          </w:p>
        </w:tc>
      </w:tr>
      <w:tr w:rsidR="001655E8" w:rsidRPr="00671A99" w14:paraId="133BA62E"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6C7241E2" w14:textId="77777777" w:rsidR="00185A13" w:rsidRPr="003A3247" w:rsidRDefault="00185A13" w:rsidP="0097674D">
            <w:pPr>
              <w:spacing w:after="0" w:line="278" w:lineRule="auto"/>
              <w:rPr>
                <w:rFonts w:cstheme="minorHAnsi"/>
                <w:sz w:val="16"/>
                <w:szCs w:val="16"/>
              </w:rPr>
            </w:pPr>
            <w:r w:rsidRPr="003A3247">
              <w:rPr>
                <w:rFonts w:cstheme="minorHAnsi"/>
                <w:sz w:val="16"/>
                <w:szCs w:val="16"/>
              </w:rPr>
              <w:t>Total exports</w:t>
            </w:r>
          </w:p>
        </w:tc>
        <w:tc>
          <w:tcPr>
            <w:tcW w:w="11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566B44" w14:textId="03D4D42C" w:rsidR="00185A13" w:rsidRPr="003A3247" w:rsidRDefault="0016791D"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3A3247">
              <w:rPr>
                <w:rFonts w:cstheme="minorHAnsi"/>
                <w:b/>
                <w:sz w:val="16"/>
                <w:szCs w:val="16"/>
              </w:rPr>
              <w:t>124,085</w:t>
            </w:r>
          </w:p>
        </w:tc>
        <w:tc>
          <w:tcPr>
            <w:tcW w:w="1074" w:type="dxa"/>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6C5E0CC2" w14:textId="30DF6235" w:rsidR="00185A13" w:rsidRPr="003A3247" w:rsidRDefault="00F07791"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3A3247">
              <w:rPr>
                <w:rFonts w:cstheme="minorHAnsi"/>
                <w:b/>
                <w:sz w:val="16"/>
                <w:szCs w:val="16"/>
              </w:rPr>
              <w:t>100.0</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BFAD292" w14:textId="77777777" w:rsidR="00185A13" w:rsidRPr="003A3247" w:rsidRDefault="00185A13"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3A3247">
              <w:rPr>
                <w:rFonts w:cstheme="minorHAnsi"/>
                <w:b/>
                <w:sz w:val="16"/>
                <w:szCs w:val="16"/>
              </w:rPr>
              <w:t>Total imports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6CEC73" w14:textId="0382367D" w:rsidR="00185A13" w:rsidRPr="003A3247" w:rsidRDefault="00185A13"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3A3247">
              <w:rPr>
                <w:rFonts w:cstheme="minorHAnsi"/>
                <w:b/>
                <w:sz w:val="16"/>
                <w:szCs w:val="16"/>
              </w:rPr>
              <w:t>11,</w:t>
            </w:r>
            <w:r w:rsidR="00164CE7" w:rsidRPr="003A3247">
              <w:rPr>
                <w:rFonts w:cstheme="minorHAnsi"/>
                <w:b/>
                <w:bCs/>
                <w:sz w:val="16"/>
                <w:szCs w:val="16"/>
              </w:rPr>
              <w:t>217</w:t>
            </w:r>
          </w:p>
        </w:tc>
        <w:tc>
          <w:tcPr>
            <w:tcW w:w="986"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DB7E791" w14:textId="5F9A1132" w:rsidR="00185A13" w:rsidRPr="003A3247" w:rsidRDefault="00185A13"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3A3247">
              <w:rPr>
                <w:rFonts w:cstheme="minorHAnsi"/>
                <w:b/>
                <w:sz w:val="16"/>
                <w:szCs w:val="16"/>
              </w:rPr>
              <w:t>100.0</w:t>
            </w:r>
          </w:p>
        </w:tc>
      </w:tr>
      <w:tr w:rsidR="00CC510B" w:rsidRPr="00671A99" w14:paraId="6D80954B"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041A5A74" w14:textId="641251F6" w:rsidR="00185A13" w:rsidRPr="003A3247" w:rsidRDefault="00185A13" w:rsidP="0097674D">
            <w:pPr>
              <w:spacing w:after="0"/>
              <w:rPr>
                <w:rFonts w:cstheme="minorHAnsi"/>
                <w:b w:val="0"/>
                <w:bCs w:val="0"/>
                <w:i/>
                <w:iCs/>
                <w:sz w:val="16"/>
                <w:szCs w:val="16"/>
              </w:rPr>
            </w:pPr>
            <w:r w:rsidRPr="003A3247">
              <w:rPr>
                <w:rFonts w:cstheme="minorHAnsi"/>
                <w:b w:val="0"/>
                <w:bCs w:val="0"/>
                <w:i/>
                <w:iCs/>
                <w:sz w:val="16"/>
                <w:szCs w:val="16"/>
              </w:rPr>
              <w:t>Share of Western Australia’s exports</w:t>
            </w:r>
          </w:p>
        </w:tc>
        <w:tc>
          <w:tcPr>
            <w:tcW w:w="2204"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20CB8DC" w14:textId="419C7783" w:rsidR="00185A13" w:rsidRPr="003A3247" w:rsidRDefault="00185A13"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3A3247">
              <w:rPr>
                <w:rFonts w:cstheme="minorHAnsi"/>
                <w:i/>
                <w:iCs/>
                <w:sz w:val="16"/>
                <w:szCs w:val="16"/>
              </w:rPr>
              <w:t>5</w:t>
            </w:r>
            <w:r w:rsidR="00540556" w:rsidRPr="003A3247">
              <w:rPr>
                <w:rFonts w:cstheme="minorHAnsi"/>
                <w:i/>
                <w:iCs/>
                <w:sz w:val="16"/>
                <w:szCs w:val="16"/>
              </w:rPr>
              <w:t>2.3</w:t>
            </w:r>
            <w:r w:rsidRPr="003A3247">
              <w:rPr>
                <w:rFonts w:cstheme="minorHAnsi"/>
                <w:i/>
                <w:iCs/>
                <w:sz w:val="16"/>
                <w:szCs w:val="16"/>
              </w:rPr>
              <w:t>%</w:t>
            </w:r>
          </w:p>
        </w:tc>
        <w:tc>
          <w:tcPr>
            <w:tcW w:w="295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9EF7179" w14:textId="670679B2" w:rsidR="00185A13" w:rsidRPr="003A3247" w:rsidRDefault="00185A13"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3A3247">
              <w:rPr>
                <w:rFonts w:cstheme="minorHAnsi"/>
                <w:i/>
                <w:sz w:val="16"/>
                <w:szCs w:val="16"/>
              </w:rPr>
              <w:t>Share of Western Australia’s imports</w:t>
            </w:r>
          </w:p>
        </w:tc>
        <w:tc>
          <w:tcPr>
            <w:tcW w:w="2115" w:type="dxa"/>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1E0F0BF" w14:textId="09069B62" w:rsidR="00185A13" w:rsidRPr="003A3247" w:rsidRDefault="00185A13"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3A3247">
              <w:rPr>
                <w:rFonts w:cstheme="minorHAnsi"/>
                <w:i/>
                <w:sz w:val="16"/>
                <w:szCs w:val="16"/>
              </w:rPr>
              <w:t>2</w:t>
            </w:r>
            <w:r w:rsidR="00540556" w:rsidRPr="003A3247">
              <w:rPr>
                <w:rFonts w:cstheme="minorHAnsi"/>
                <w:i/>
                <w:sz w:val="16"/>
                <w:szCs w:val="16"/>
              </w:rPr>
              <w:t>0.8</w:t>
            </w:r>
            <w:r w:rsidRPr="003A3247">
              <w:rPr>
                <w:rFonts w:cstheme="minorHAnsi"/>
                <w:i/>
                <w:sz w:val="16"/>
                <w:szCs w:val="16"/>
              </w:rPr>
              <w:t>%</w:t>
            </w:r>
          </w:p>
        </w:tc>
      </w:tr>
      <w:tr w:rsidR="00CC510B" w:rsidRPr="00671A99" w14:paraId="29C15607" w14:textId="77777777" w:rsidTr="00615EF9">
        <w:tc>
          <w:tcPr>
            <w:cnfStyle w:val="001000000000" w:firstRow="0" w:lastRow="0" w:firstColumn="1" w:lastColumn="0" w:oddVBand="0" w:evenVBand="0" w:oddHBand="0" w:evenHBand="0" w:firstRowFirstColumn="0" w:firstRowLastColumn="0" w:lastRowFirstColumn="0" w:lastRowLastColumn="0"/>
            <w:tcW w:w="3039" w:type="dxa"/>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78EC4A24" w14:textId="77777777" w:rsidR="00185A13" w:rsidRPr="003A3247" w:rsidRDefault="00185A13" w:rsidP="0097674D">
            <w:pPr>
              <w:spacing w:after="0"/>
              <w:rPr>
                <w:rFonts w:cstheme="minorHAnsi"/>
                <w:b w:val="0"/>
                <w:bCs w:val="0"/>
                <w:i/>
                <w:iCs/>
                <w:sz w:val="16"/>
                <w:szCs w:val="16"/>
              </w:rPr>
            </w:pPr>
            <w:r w:rsidRPr="003A3247">
              <w:rPr>
                <w:rFonts w:cstheme="minorHAnsi"/>
                <w:b w:val="0"/>
                <w:bCs w:val="0"/>
                <w:i/>
                <w:iCs/>
                <w:sz w:val="16"/>
                <w:szCs w:val="16"/>
              </w:rPr>
              <w:t>Ranking as an export market</w:t>
            </w:r>
          </w:p>
        </w:tc>
        <w:tc>
          <w:tcPr>
            <w:tcW w:w="2204" w:type="dxa"/>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1BE53680" w14:textId="7F4CE126" w:rsidR="00185A13" w:rsidRPr="003A3247" w:rsidRDefault="00185A13"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3A3247">
              <w:rPr>
                <w:rFonts w:cstheme="minorHAnsi"/>
                <w:i/>
                <w:iCs/>
                <w:sz w:val="16"/>
                <w:szCs w:val="16"/>
              </w:rPr>
              <w:t>1</w:t>
            </w:r>
          </w:p>
        </w:tc>
        <w:tc>
          <w:tcPr>
            <w:tcW w:w="2955"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1B97E4C5" w14:textId="77777777" w:rsidR="00185A13" w:rsidRPr="003A3247" w:rsidRDefault="00185A13"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3A3247">
              <w:rPr>
                <w:rFonts w:cstheme="minorHAnsi"/>
                <w:i/>
                <w:sz w:val="16"/>
                <w:szCs w:val="16"/>
              </w:rPr>
              <w:t>Ranking as an import market</w:t>
            </w:r>
          </w:p>
        </w:tc>
        <w:tc>
          <w:tcPr>
            <w:tcW w:w="2115" w:type="dxa"/>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2D301C7B" w14:textId="4AC07CDB" w:rsidR="00185A13" w:rsidRPr="003A3247" w:rsidRDefault="00185A13"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3A3247">
              <w:rPr>
                <w:rFonts w:cstheme="minorHAnsi"/>
                <w:i/>
                <w:sz w:val="16"/>
                <w:szCs w:val="16"/>
              </w:rPr>
              <w:t>1</w:t>
            </w:r>
          </w:p>
        </w:tc>
      </w:tr>
    </w:tbl>
    <w:p w14:paraId="790E1EFC" w14:textId="6B599E88" w:rsidR="00C46E81" w:rsidRPr="00290CD5" w:rsidRDefault="00C1233F" w:rsidP="009F3D66">
      <w:pPr>
        <w:spacing w:before="40" w:after="0"/>
        <w:jc w:val="both"/>
        <w:rPr>
          <w:rFonts w:ascii="Arial" w:hAnsi="Arial" w:cs="Arial"/>
          <w:sz w:val="10"/>
          <w:szCs w:val="10"/>
        </w:rPr>
      </w:pPr>
      <w:r>
        <w:rPr>
          <w:sz w:val="10"/>
          <w:szCs w:val="10"/>
        </w:rPr>
        <w:t xml:space="preserve">1. </w:t>
      </w:r>
      <w:r w:rsidR="004D0062">
        <w:rPr>
          <w:sz w:val="10"/>
          <w:szCs w:val="10"/>
        </w:rPr>
        <w:t xml:space="preserve">Liquefied natural gas, condensate, crude oil and liquefied petroleum gas. </w:t>
      </w:r>
      <w:r w:rsidR="00545E91">
        <w:rPr>
          <w:rFonts w:ascii="Arial" w:hAnsi="Arial" w:cs="Arial"/>
          <w:sz w:val="10"/>
          <w:szCs w:val="10"/>
        </w:rPr>
        <w:t xml:space="preserve">2. </w:t>
      </w:r>
      <w:r w:rsidR="00545E91" w:rsidRPr="00290CD5">
        <w:rPr>
          <w:rFonts w:ascii="Arial" w:hAnsi="Arial" w:cs="Arial"/>
          <w:sz w:val="10"/>
          <w:szCs w:val="10"/>
        </w:rPr>
        <w:t>May include other precious metal ore.</w:t>
      </w:r>
      <w:r w:rsidR="00545E91">
        <w:rPr>
          <w:rFonts w:ascii="Arial" w:hAnsi="Arial" w:cs="Arial"/>
          <w:sz w:val="10"/>
          <w:szCs w:val="10"/>
        </w:rPr>
        <w:t xml:space="preserve"> </w:t>
      </w:r>
      <w:r>
        <w:rPr>
          <w:sz w:val="10"/>
          <w:szCs w:val="10"/>
        </w:rPr>
        <w:t xml:space="preserve">3. </w:t>
      </w:r>
      <w:r w:rsidR="00F759CC">
        <w:rPr>
          <w:sz w:val="10"/>
          <w:szCs w:val="10"/>
        </w:rPr>
        <w:t>Titanium and z</w:t>
      </w:r>
      <w:r w:rsidR="00801C0C">
        <w:rPr>
          <w:sz w:val="10"/>
          <w:szCs w:val="10"/>
        </w:rPr>
        <w:t>irconium</w:t>
      </w:r>
      <w:r w:rsidR="000A5B8C">
        <w:rPr>
          <w:sz w:val="10"/>
          <w:szCs w:val="10"/>
        </w:rPr>
        <w:t xml:space="preserve"> ore</w:t>
      </w:r>
      <w:r w:rsidR="00FE4FD4">
        <w:rPr>
          <w:sz w:val="10"/>
          <w:szCs w:val="10"/>
        </w:rPr>
        <w:t>s</w:t>
      </w:r>
      <w:r w:rsidR="002A3343">
        <w:rPr>
          <w:sz w:val="10"/>
          <w:szCs w:val="10"/>
        </w:rPr>
        <w:t>.</w:t>
      </w:r>
      <w:r w:rsidR="000A5B8C">
        <w:rPr>
          <w:sz w:val="10"/>
          <w:szCs w:val="10"/>
        </w:rPr>
        <w:t xml:space="preserve"> </w:t>
      </w:r>
      <w:r w:rsidR="009F3D66">
        <w:rPr>
          <w:sz w:val="10"/>
          <w:szCs w:val="10"/>
        </w:rPr>
        <w:t xml:space="preserve">4. </w:t>
      </w:r>
      <w:r w:rsidR="001826DB">
        <w:rPr>
          <w:rFonts w:ascii="Arial" w:hAnsi="Arial" w:cs="Arial"/>
          <w:sz w:val="10"/>
          <w:szCs w:val="10"/>
        </w:rPr>
        <w:t xml:space="preserve">Excludes </w:t>
      </w:r>
      <w:r w:rsidR="00AF3360">
        <w:rPr>
          <w:rFonts w:ascii="Arial" w:hAnsi="Arial" w:cs="Arial"/>
          <w:sz w:val="10"/>
          <w:szCs w:val="10"/>
        </w:rPr>
        <w:t>confidential</w:t>
      </w:r>
      <w:r w:rsidR="001826DB">
        <w:rPr>
          <w:rFonts w:ascii="Arial" w:hAnsi="Arial" w:cs="Arial"/>
          <w:sz w:val="10"/>
          <w:szCs w:val="10"/>
        </w:rPr>
        <w:t xml:space="preserve"> import </w:t>
      </w:r>
      <w:r w:rsidR="00AF3360">
        <w:rPr>
          <w:rFonts w:ascii="Arial" w:hAnsi="Arial" w:cs="Arial"/>
          <w:sz w:val="10"/>
          <w:szCs w:val="10"/>
        </w:rPr>
        <w:t>items</w:t>
      </w:r>
      <w:r w:rsidR="00307D2C">
        <w:rPr>
          <w:rFonts w:ascii="Arial" w:hAnsi="Arial" w:cs="Arial"/>
          <w:sz w:val="10"/>
          <w:szCs w:val="10"/>
        </w:rPr>
        <w:t xml:space="preserve"> </w:t>
      </w:r>
      <w:r w:rsidR="00C007F3">
        <w:rPr>
          <w:rFonts w:ascii="Arial" w:hAnsi="Arial" w:cs="Arial"/>
          <w:sz w:val="10"/>
          <w:szCs w:val="10"/>
        </w:rPr>
        <w:t xml:space="preserve">of mainly </w:t>
      </w:r>
      <w:r w:rsidR="00760C8D">
        <w:rPr>
          <w:rFonts w:ascii="Arial" w:hAnsi="Arial" w:cs="Arial"/>
          <w:sz w:val="10"/>
          <w:szCs w:val="10"/>
        </w:rPr>
        <w:t>electrical machinery and equipment, articles of iron and steel</w:t>
      </w:r>
      <w:r w:rsidR="00D035D8">
        <w:rPr>
          <w:rFonts w:ascii="Arial" w:hAnsi="Arial" w:cs="Arial"/>
          <w:sz w:val="10"/>
          <w:szCs w:val="10"/>
        </w:rPr>
        <w:t>, iron and steel</w:t>
      </w:r>
      <w:r w:rsidR="007E6A12">
        <w:rPr>
          <w:rFonts w:ascii="Arial" w:hAnsi="Arial" w:cs="Arial"/>
          <w:sz w:val="10"/>
          <w:szCs w:val="10"/>
        </w:rPr>
        <w:t>,</w:t>
      </w:r>
      <w:r w:rsidR="00D035D8">
        <w:rPr>
          <w:rFonts w:ascii="Arial" w:hAnsi="Arial" w:cs="Arial"/>
          <w:sz w:val="10"/>
          <w:szCs w:val="10"/>
        </w:rPr>
        <w:t xml:space="preserve"> and </w:t>
      </w:r>
      <w:r w:rsidR="003D512D">
        <w:rPr>
          <w:rFonts w:ascii="Arial" w:hAnsi="Arial" w:cs="Arial"/>
          <w:sz w:val="10"/>
          <w:szCs w:val="10"/>
        </w:rPr>
        <w:t xml:space="preserve">machinery and mechanical parts, </w:t>
      </w:r>
      <w:r w:rsidR="00307D2C">
        <w:rPr>
          <w:rFonts w:ascii="Arial" w:hAnsi="Arial" w:cs="Arial"/>
          <w:sz w:val="10"/>
          <w:szCs w:val="10"/>
        </w:rPr>
        <w:t>althoug</w:t>
      </w:r>
      <w:r w:rsidR="00065F18">
        <w:rPr>
          <w:rFonts w:ascii="Arial" w:hAnsi="Arial" w:cs="Arial"/>
          <w:sz w:val="10"/>
          <w:szCs w:val="10"/>
        </w:rPr>
        <w:t xml:space="preserve">h </w:t>
      </w:r>
      <w:r w:rsidR="00A011F9">
        <w:rPr>
          <w:rFonts w:ascii="Arial" w:hAnsi="Arial" w:cs="Arial"/>
          <w:sz w:val="10"/>
          <w:szCs w:val="10"/>
        </w:rPr>
        <w:t xml:space="preserve">the value of </w:t>
      </w:r>
      <w:r w:rsidR="00811011">
        <w:rPr>
          <w:rFonts w:ascii="Arial" w:hAnsi="Arial" w:cs="Arial"/>
          <w:sz w:val="10"/>
          <w:szCs w:val="10"/>
        </w:rPr>
        <w:t xml:space="preserve">these </w:t>
      </w:r>
      <w:r w:rsidR="00A011F9">
        <w:rPr>
          <w:rFonts w:ascii="Arial" w:hAnsi="Arial" w:cs="Arial"/>
          <w:sz w:val="10"/>
          <w:szCs w:val="10"/>
        </w:rPr>
        <w:t xml:space="preserve">items </w:t>
      </w:r>
      <w:r w:rsidR="006F177F">
        <w:rPr>
          <w:rFonts w:ascii="Arial" w:hAnsi="Arial" w:cs="Arial"/>
          <w:sz w:val="10"/>
          <w:szCs w:val="10"/>
        </w:rPr>
        <w:t>is</w:t>
      </w:r>
      <w:r w:rsidR="00A011F9">
        <w:rPr>
          <w:rFonts w:ascii="Arial" w:hAnsi="Arial" w:cs="Arial"/>
          <w:sz w:val="10"/>
          <w:szCs w:val="10"/>
        </w:rPr>
        <w:t xml:space="preserve"> </w:t>
      </w:r>
      <w:r w:rsidR="00065F18">
        <w:rPr>
          <w:rFonts w:ascii="Arial" w:hAnsi="Arial" w:cs="Arial"/>
          <w:sz w:val="10"/>
          <w:szCs w:val="10"/>
        </w:rPr>
        <w:t xml:space="preserve">included in </w:t>
      </w:r>
      <w:r w:rsidR="004A5DEE">
        <w:rPr>
          <w:rFonts w:ascii="Arial" w:hAnsi="Arial" w:cs="Arial"/>
          <w:sz w:val="10"/>
          <w:szCs w:val="10"/>
        </w:rPr>
        <w:t xml:space="preserve">the </w:t>
      </w:r>
      <w:r w:rsidR="00065F18">
        <w:rPr>
          <w:rFonts w:ascii="Arial" w:hAnsi="Arial" w:cs="Arial"/>
          <w:sz w:val="10"/>
          <w:szCs w:val="10"/>
        </w:rPr>
        <w:t>total</w:t>
      </w:r>
      <w:r w:rsidR="00AF3360">
        <w:rPr>
          <w:rFonts w:ascii="Arial" w:hAnsi="Arial" w:cs="Arial"/>
          <w:sz w:val="10"/>
          <w:szCs w:val="10"/>
        </w:rPr>
        <w:t>.</w:t>
      </w:r>
      <w:r w:rsidR="001317E3">
        <w:rPr>
          <w:rFonts w:ascii="Arial" w:hAnsi="Arial" w:cs="Arial"/>
          <w:sz w:val="10"/>
          <w:szCs w:val="10"/>
        </w:rPr>
        <w:t xml:space="preserve"> </w:t>
      </w:r>
      <w:r w:rsidR="009F3D66">
        <w:rPr>
          <w:rFonts w:ascii="Arial" w:hAnsi="Arial" w:cs="Arial"/>
          <w:sz w:val="10"/>
          <w:szCs w:val="10"/>
        </w:rPr>
        <w:t xml:space="preserve">5. </w:t>
      </w:r>
      <w:r w:rsidR="004A40B5">
        <w:rPr>
          <w:rFonts w:ascii="Arial" w:hAnsi="Arial" w:cs="Arial"/>
          <w:sz w:val="10"/>
          <w:szCs w:val="10"/>
        </w:rPr>
        <w:t>Mainly sodium hydroxide (soda lye or liquid soda and caustic soda) used in mostly alumina and gold refining and titanium dioxide pigment</w:t>
      </w:r>
      <w:r w:rsidR="00F339C1">
        <w:rPr>
          <w:rFonts w:ascii="Arial" w:hAnsi="Arial" w:cs="Arial"/>
          <w:sz w:val="10"/>
          <w:szCs w:val="10"/>
        </w:rPr>
        <w:t xml:space="preserve"> </w:t>
      </w:r>
      <w:r w:rsidR="004A40B5">
        <w:rPr>
          <w:rFonts w:ascii="Arial" w:hAnsi="Arial" w:cs="Arial"/>
          <w:sz w:val="10"/>
          <w:szCs w:val="10"/>
        </w:rPr>
        <w:t>production</w:t>
      </w:r>
      <w:r w:rsidR="002E54C1">
        <w:rPr>
          <w:rFonts w:ascii="Arial" w:hAnsi="Arial" w:cs="Arial"/>
          <w:sz w:val="10"/>
          <w:szCs w:val="10"/>
        </w:rPr>
        <w:t>.</w:t>
      </w:r>
    </w:p>
    <w:p w14:paraId="2DC79E96" w14:textId="5AB51B66" w:rsidR="00C46E81" w:rsidRDefault="00C46E81" w:rsidP="00C46E81">
      <w:pPr>
        <w:spacing w:before="40" w:after="0"/>
        <w:rPr>
          <w:rFonts w:ascii="Arial" w:hAnsi="Arial" w:cs="Arial"/>
          <w:sz w:val="10"/>
          <w:szCs w:val="10"/>
        </w:rPr>
        <w:sectPr w:rsidR="00C46E81" w:rsidSect="00C46E81">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00020AD4" w:rsidRPr="00020AD4">
        <w:rPr>
          <w:rFonts w:ascii="Arial" w:hAnsi="Arial" w:cs="Arial"/>
          <w:sz w:val="10"/>
          <w:szCs w:val="10"/>
        </w:rPr>
        <w:t>Based on</w:t>
      </w:r>
      <w:r w:rsidR="001317E3">
        <w:rPr>
          <w:rFonts w:ascii="Arial" w:hAnsi="Arial" w:cs="Arial"/>
          <w:sz w:val="10"/>
          <w:szCs w:val="10"/>
        </w:rPr>
        <w:t>.</w:t>
      </w:r>
      <w:r w:rsidR="00020AD4" w:rsidRPr="00020AD4">
        <w:rPr>
          <w:rFonts w:ascii="Arial" w:hAnsi="Arial" w:cs="Arial"/>
          <w:sz w:val="10"/>
          <w:szCs w:val="10"/>
        </w:rPr>
        <w:t xml:space="preserve"> data from ABS International Trade in Goods and Services, Australia; and Department of Home Affairs, Integrated Cargo System data</w:t>
      </w:r>
      <w:r w:rsidRPr="00290CD5">
        <w:rPr>
          <w:rFonts w:ascii="Arial" w:hAnsi="Arial" w:cs="Arial"/>
          <w:sz w:val="10"/>
          <w:szCs w:val="10"/>
        </w:rPr>
        <w:t>.</w:t>
      </w:r>
    </w:p>
    <w:p w14:paraId="5E1BAFD7" w14:textId="5FB2DACA" w:rsidR="00C46E81" w:rsidRPr="00432E31" w:rsidRDefault="00A71C40" w:rsidP="00092C2C">
      <w:pPr>
        <w:pStyle w:val="Myheading2"/>
        <w:spacing w:before="0"/>
        <w:rPr>
          <w:b/>
          <w:bCs/>
        </w:rPr>
      </w:pPr>
      <w:r>
        <w:rPr>
          <w:b/>
          <w:bCs/>
        </w:rPr>
        <w:lastRenderedPageBreak/>
        <w:t>V</w:t>
      </w:r>
      <w:r w:rsidR="00C46E81">
        <w:rPr>
          <w:b/>
          <w:bCs/>
        </w:rPr>
        <w:t>isits from China</w:t>
      </w:r>
      <w:r>
        <w:rPr>
          <w:b/>
          <w:bCs/>
        </w:rPr>
        <w:t xml:space="preserve"> to Western Australia</w:t>
      </w:r>
    </w:p>
    <w:p w14:paraId="6735B2A8" w14:textId="65DDD329" w:rsidR="00C46E81" w:rsidRPr="00853BF8" w:rsidRDefault="00F81F99" w:rsidP="00C46E81">
      <w:pPr>
        <w:spacing w:after="0"/>
        <w:jc w:val="both"/>
        <w:rPr>
          <w:sz w:val="16"/>
        </w:rPr>
      </w:pPr>
      <w:r>
        <w:rPr>
          <w:noProof/>
          <w:sz w:val="16"/>
        </w:rPr>
        <w:drawing>
          <wp:inline distT="0" distB="0" distL="0" distR="0" wp14:anchorId="5A5733E9" wp14:editId="5926D0A4">
            <wp:extent cx="3420000" cy="2105827"/>
            <wp:effectExtent l="0" t="0" r="9525" b="8890"/>
            <wp:docPr id="762069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1213B1EC" w14:textId="77777777" w:rsidR="00C46E81" w:rsidRPr="00330759" w:rsidRDefault="00C46E81" w:rsidP="00C46E81">
      <w:pPr>
        <w:spacing w:after="0"/>
        <w:jc w:val="both"/>
        <w:rPr>
          <w:sz w:val="10"/>
        </w:rPr>
      </w:pPr>
      <w:r w:rsidRPr="00330759">
        <w:rPr>
          <w:sz w:val="10"/>
        </w:rPr>
        <w:t>Source: Tourism Research Australia, International Visitor Survey.</w:t>
      </w:r>
    </w:p>
    <w:p w14:paraId="189D6AE0" w14:textId="77777777" w:rsidR="00C46E81" w:rsidRPr="00F05804" w:rsidRDefault="00C46E81" w:rsidP="00C46E81">
      <w:pPr>
        <w:spacing w:after="0"/>
        <w:jc w:val="both"/>
        <w:rPr>
          <w:sz w:val="16"/>
        </w:rPr>
      </w:pPr>
      <w:r w:rsidRPr="008B0F34">
        <w:rPr>
          <w:color w:val="FF0000"/>
          <w:sz w:val="16"/>
        </w:rPr>
        <w:br w:type="column"/>
      </w:r>
    </w:p>
    <w:p w14:paraId="6A19D96E" w14:textId="3E028203" w:rsidR="00C46E81" w:rsidRPr="006B08DD" w:rsidRDefault="00754C0F" w:rsidP="00C46E81">
      <w:pPr>
        <w:pStyle w:val="BodyText"/>
        <w:numPr>
          <w:ilvl w:val="0"/>
          <w:numId w:val="9"/>
        </w:numPr>
        <w:spacing w:before="40" w:after="40"/>
        <w:jc w:val="both"/>
        <w:rPr>
          <w:sz w:val="16"/>
        </w:rPr>
      </w:pPr>
      <w:r w:rsidRPr="006B08DD">
        <w:rPr>
          <w:sz w:val="16"/>
        </w:rPr>
        <w:t>International visit</w:t>
      </w:r>
      <w:r w:rsidR="002939D9" w:rsidRPr="006B08DD">
        <w:rPr>
          <w:sz w:val="16"/>
        </w:rPr>
        <w:t xml:space="preserve">ors </w:t>
      </w:r>
      <w:r w:rsidRPr="006B08DD">
        <w:rPr>
          <w:sz w:val="16"/>
        </w:rPr>
        <w:t>to Western Australia declined sharply from early 2020 due to COVID-19</w:t>
      </w:r>
      <w:r w:rsidR="002939D9" w:rsidRPr="006B08DD">
        <w:rPr>
          <w:sz w:val="16"/>
        </w:rPr>
        <w:t xml:space="preserve"> </w:t>
      </w:r>
      <w:r w:rsidR="00C7637B" w:rsidRPr="006B08DD">
        <w:rPr>
          <w:sz w:val="16"/>
        </w:rPr>
        <w:t>travel restrictions</w:t>
      </w:r>
      <w:r w:rsidRPr="006B08DD">
        <w:rPr>
          <w:sz w:val="16"/>
        </w:rPr>
        <w:t>, with</w:t>
      </w:r>
      <w:r w:rsidR="002939D9" w:rsidRPr="006B08DD">
        <w:rPr>
          <w:sz w:val="16"/>
        </w:rPr>
        <w:t xml:space="preserve"> the </w:t>
      </w:r>
      <w:r w:rsidRPr="006B08DD">
        <w:rPr>
          <w:sz w:val="16"/>
        </w:rPr>
        <w:t>recovery beginning in 2022 at varying rates across markets</w:t>
      </w:r>
      <w:r w:rsidR="00C46E81" w:rsidRPr="006B08DD">
        <w:rPr>
          <w:sz w:val="16"/>
        </w:rPr>
        <w:t>.</w:t>
      </w:r>
    </w:p>
    <w:p w14:paraId="3127C943" w14:textId="2BA49D97" w:rsidR="004E3879" w:rsidRPr="006B08DD" w:rsidRDefault="003022C8" w:rsidP="004E3879">
      <w:pPr>
        <w:pStyle w:val="BodyText"/>
        <w:numPr>
          <w:ilvl w:val="1"/>
          <w:numId w:val="29"/>
        </w:numPr>
        <w:spacing w:before="40" w:after="40"/>
        <w:ind w:left="709"/>
        <w:jc w:val="both"/>
        <w:rPr>
          <w:sz w:val="16"/>
        </w:rPr>
      </w:pPr>
      <w:r w:rsidRPr="006B08DD">
        <w:rPr>
          <w:sz w:val="16"/>
        </w:rPr>
        <w:t>In 20</w:t>
      </w:r>
      <w:r w:rsidR="002243E6" w:rsidRPr="006B08DD">
        <w:rPr>
          <w:sz w:val="16"/>
        </w:rPr>
        <w:t>25</w:t>
      </w:r>
      <w:r w:rsidRPr="006B08DD">
        <w:rPr>
          <w:sz w:val="16"/>
        </w:rPr>
        <w:t xml:space="preserve">, </w:t>
      </w:r>
      <w:r w:rsidR="00614EAB" w:rsidRPr="006B08DD">
        <w:rPr>
          <w:sz w:val="16"/>
        </w:rPr>
        <w:t xml:space="preserve">visitor numbers from </w:t>
      </w:r>
      <w:r w:rsidR="00B450AF" w:rsidRPr="006B08DD">
        <w:rPr>
          <w:sz w:val="16"/>
        </w:rPr>
        <w:t>China</w:t>
      </w:r>
      <w:r w:rsidR="00C62710" w:rsidRPr="006B08DD">
        <w:rPr>
          <w:sz w:val="16"/>
        </w:rPr>
        <w:t xml:space="preserve"> to Western Australia</w:t>
      </w:r>
      <w:r w:rsidR="00B450AF" w:rsidRPr="006B08DD">
        <w:rPr>
          <w:sz w:val="16"/>
        </w:rPr>
        <w:t xml:space="preserve"> </w:t>
      </w:r>
      <w:r w:rsidR="00C60E70" w:rsidRPr="006B08DD">
        <w:rPr>
          <w:sz w:val="16"/>
        </w:rPr>
        <w:t xml:space="preserve">were </w:t>
      </w:r>
      <w:r w:rsidR="0058339D" w:rsidRPr="006B08DD">
        <w:rPr>
          <w:sz w:val="16"/>
        </w:rPr>
        <w:t>3.6</w:t>
      </w:r>
      <w:r w:rsidR="00001711" w:rsidRPr="006B08DD">
        <w:rPr>
          <w:sz w:val="16"/>
        </w:rPr>
        <w:t xml:space="preserve">% </w:t>
      </w:r>
      <w:r w:rsidR="00150628" w:rsidRPr="006B08DD">
        <w:rPr>
          <w:sz w:val="16"/>
        </w:rPr>
        <w:t>below</w:t>
      </w:r>
      <w:r w:rsidR="00001711" w:rsidRPr="006B08DD">
        <w:rPr>
          <w:sz w:val="16"/>
        </w:rPr>
        <w:t xml:space="preserve"> </w:t>
      </w:r>
      <w:r w:rsidR="005574D5" w:rsidRPr="006B08DD">
        <w:rPr>
          <w:sz w:val="16"/>
        </w:rPr>
        <w:t>pre</w:t>
      </w:r>
      <w:r w:rsidR="0058339D" w:rsidRPr="006B08DD">
        <w:rPr>
          <w:sz w:val="16"/>
        </w:rPr>
        <w:noBreakHyphen/>
      </w:r>
      <w:r w:rsidR="005574D5" w:rsidRPr="006B08DD">
        <w:rPr>
          <w:sz w:val="16"/>
        </w:rPr>
        <w:t>pandemic leve</w:t>
      </w:r>
      <w:r w:rsidR="00895FF1" w:rsidRPr="006B08DD">
        <w:rPr>
          <w:sz w:val="16"/>
        </w:rPr>
        <w:t>l</w:t>
      </w:r>
      <w:r w:rsidR="00B450AF" w:rsidRPr="006B08DD">
        <w:rPr>
          <w:sz w:val="16"/>
        </w:rPr>
        <w:t>s</w:t>
      </w:r>
      <w:r w:rsidR="003F01D6" w:rsidRPr="006B08DD">
        <w:rPr>
          <w:sz w:val="16"/>
        </w:rPr>
        <w:t xml:space="preserve"> in </w:t>
      </w:r>
      <w:r w:rsidR="005574D5" w:rsidRPr="006B08DD">
        <w:rPr>
          <w:sz w:val="16"/>
        </w:rPr>
        <w:t>2019</w:t>
      </w:r>
      <w:r w:rsidR="004E3879" w:rsidRPr="006B08DD">
        <w:rPr>
          <w:sz w:val="16"/>
        </w:rPr>
        <w:t>.</w:t>
      </w:r>
    </w:p>
    <w:p w14:paraId="7CB74ACA" w14:textId="533E5181" w:rsidR="00C46E81" w:rsidRPr="006B08DD" w:rsidRDefault="003F01D6" w:rsidP="00C46E81">
      <w:pPr>
        <w:pStyle w:val="BodyText"/>
        <w:numPr>
          <w:ilvl w:val="0"/>
          <w:numId w:val="9"/>
        </w:numPr>
        <w:spacing w:before="40" w:after="40"/>
        <w:jc w:val="both"/>
        <w:rPr>
          <w:sz w:val="16"/>
        </w:rPr>
      </w:pPr>
      <w:r w:rsidRPr="006B08DD">
        <w:rPr>
          <w:sz w:val="16"/>
        </w:rPr>
        <w:t>China</w:t>
      </w:r>
      <w:r w:rsidR="00C46E81" w:rsidRPr="006B08DD">
        <w:rPr>
          <w:sz w:val="16"/>
        </w:rPr>
        <w:t xml:space="preserve"> </w:t>
      </w:r>
      <w:r w:rsidR="009B1036" w:rsidRPr="006B08DD">
        <w:rPr>
          <w:sz w:val="16"/>
        </w:rPr>
        <w:t>was</w:t>
      </w:r>
      <w:r w:rsidR="00D673C4" w:rsidRPr="006B08DD">
        <w:rPr>
          <w:sz w:val="16"/>
        </w:rPr>
        <w:t xml:space="preserve"> </w:t>
      </w:r>
      <w:r w:rsidR="008864B8" w:rsidRPr="006B08DD">
        <w:rPr>
          <w:sz w:val="16"/>
        </w:rPr>
        <w:t>Western Australia</w:t>
      </w:r>
      <w:r w:rsidR="00C46E81" w:rsidRPr="006B08DD">
        <w:rPr>
          <w:sz w:val="16"/>
        </w:rPr>
        <w:t xml:space="preserve">’s </w:t>
      </w:r>
      <w:r w:rsidRPr="006B08DD">
        <w:rPr>
          <w:sz w:val="16"/>
        </w:rPr>
        <w:t>4</w:t>
      </w:r>
      <w:r w:rsidR="00C46E81" w:rsidRPr="006B08DD">
        <w:rPr>
          <w:sz w:val="16"/>
        </w:rPr>
        <w:t>th largest market for international visitors</w:t>
      </w:r>
      <w:r w:rsidR="009B1036" w:rsidRPr="006B08DD">
        <w:rPr>
          <w:sz w:val="16"/>
        </w:rPr>
        <w:t xml:space="preserve"> in 2025</w:t>
      </w:r>
      <w:r w:rsidR="006308DF" w:rsidRPr="006B08DD">
        <w:rPr>
          <w:sz w:val="16"/>
        </w:rPr>
        <w:t xml:space="preserve">, </w:t>
      </w:r>
      <w:r w:rsidR="00C46E81" w:rsidRPr="006B08DD">
        <w:rPr>
          <w:sz w:val="16"/>
        </w:rPr>
        <w:t xml:space="preserve">with </w:t>
      </w:r>
      <w:r w:rsidR="00AC4A12" w:rsidRPr="006B08DD">
        <w:rPr>
          <w:sz w:val="16"/>
        </w:rPr>
        <w:t>70,340</w:t>
      </w:r>
      <w:r w:rsidR="00C46E81" w:rsidRPr="006B08DD">
        <w:rPr>
          <w:sz w:val="16"/>
        </w:rPr>
        <w:t xml:space="preserve"> visits</w:t>
      </w:r>
      <w:r w:rsidR="00A94FA1" w:rsidRPr="006B08DD">
        <w:rPr>
          <w:sz w:val="16"/>
        </w:rPr>
        <w:t xml:space="preserve"> </w:t>
      </w:r>
      <w:r w:rsidR="0074689A" w:rsidRPr="006B08DD">
        <w:rPr>
          <w:sz w:val="16"/>
        </w:rPr>
        <w:t>(</w:t>
      </w:r>
      <w:r w:rsidR="0058339D" w:rsidRPr="006B08DD">
        <w:rPr>
          <w:sz w:val="16"/>
        </w:rPr>
        <w:t>6.6</w:t>
      </w:r>
      <w:r w:rsidR="00C46E81" w:rsidRPr="006B08DD">
        <w:rPr>
          <w:sz w:val="16"/>
        </w:rPr>
        <w:t>% of the State’s total international visits</w:t>
      </w:r>
      <w:r w:rsidR="008412B8" w:rsidRPr="006B08DD">
        <w:rPr>
          <w:sz w:val="16"/>
        </w:rPr>
        <w:t>)</w:t>
      </w:r>
      <w:r w:rsidR="00C46E81" w:rsidRPr="006B08DD">
        <w:rPr>
          <w:sz w:val="16"/>
        </w:rPr>
        <w:t>.</w:t>
      </w:r>
    </w:p>
    <w:p w14:paraId="1EBD34ED" w14:textId="0498EEEC" w:rsidR="00C46E81" w:rsidRPr="006B08DD" w:rsidRDefault="00C46E81" w:rsidP="00D6062D">
      <w:pPr>
        <w:pStyle w:val="BodyText"/>
        <w:numPr>
          <w:ilvl w:val="1"/>
          <w:numId w:val="29"/>
        </w:numPr>
        <w:spacing w:before="40" w:after="40"/>
        <w:ind w:left="709"/>
        <w:jc w:val="both"/>
        <w:rPr>
          <w:sz w:val="16"/>
        </w:rPr>
      </w:pPr>
      <w:r w:rsidRPr="006B08DD">
        <w:rPr>
          <w:sz w:val="16"/>
        </w:rPr>
        <w:t xml:space="preserve">Visitor numbers from </w:t>
      </w:r>
      <w:r w:rsidR="008E780D" w:rsidRPr="006B08DD">
        <w:rPr>
          <w:sz w:val="16"/>
        </w:rPr>
        <w:t>China</w:t>
      </w:r>
      <w:r w:rsidRPr="006B08DD">
        <w:rPr>
          <w:sz w:val="16"/>
        </w:rPr>
        <w:t xml:space="preserve"> </w:t>
      </w:r>
      <w:r w:rsidR="008D78C9" w:rsidRPr="006B08DD">
        <w:rPr>
          <w:sz w:val="16"/>
        </w:rPr>
        <w:t xml:space="preserve">to Western Australia </w:t>
      </w:r>
      <w:r w:rsidR="009079CF" w:rsidRPr="006B08DD">
        <w:rPr>
          <w:sz w:val="16"/>
        </w:rPr>
        <w:t>increased</w:t>
      </w:r>
      <w:r w:rsidR="00330759" w:rsidRPr="006B08DD">
        <w:rPr>
          <w:sz w:val="16"/>
        </w:rPr>
        <w:t xml:space="preserve"> </w:t>
      </w:r>
      <w:r w:rsidR="009079CF" w:rsidRPr="006B08DD">
        <w:rPr>
          <w:sz w:val="16"/>
        </w:rPr>
        <w:t>2.9</w:t>
      </w:r>
      <w:r w:rsidR="008E780D" w:rsidRPr="006B08DD">
        <w:rPr>
          <w:sz w:val="16"/>
        </w:rPr>
        <w:t xml:space="preserve">% </w:t>
      </w:r>
      <w:r w:rsidRPr="006B08DD">
        <w:rPr>
          <w:sz w:val="16"/>
        </w:rPr>
        <w:t>in 20</w:t>
      </w:r>
      <w:r w:rsidR="00726107" w:rsidRPr="006B08DD">
        <w:rPr>
          <w:sz w:val="16"/>
        </w:rPr>
        <w:t>25</w:t>
      </w:r>
      <w:r w:rsidRPr="006B08DD">
        <w:rPr>
          <w:sz w:val="16"/>
        </w:rPr>
        <w:t>.</w:t>
      </w:r>
    </w:p>
    <w:p w14:paraId="5BA42038" w14:textId="533C8082" w:rsidR="00C46E81" w:rsidRPr="006B08DD" w:rsidRDefault="00C46E81" w:rsidP="00C46E81">
      <w:pPr>
        <w:pStyle w:val="BodyText"/>
        <w:numPr>
          <w:ilvl w:val="0"/>
          <w:numId w:val="9"/>
        </w:numPr>
        <w:spacing w:before="40" w:after="40"/>
        <w:jc w:val="both"/>
        <w:rPr>
          <w:sz w:val="16"/>
        </w:rPr>
      </w:pPr>
      <w:r w:rsidRPr="006B08DD">
        <w:rPr>
          <w:sz w:val="16"/>
        </w:rPr>
        <w:t xml:space="preserve">Visitors from </w:t>
      </w:r>
      <w:r w:rsidR="00FC6176" w:rsidRPr="006B08DD">
        <w:rPr>
          <w:sz w:val="16"/>
        </w:rPr>
        <w:t>China</w:t>
      </w:r>
      <w:r w:rsidRPr="006B08DD">
        <w:rPr>
          <w:sz w:val="16"/>
        </w:rPr>
        <w:t xml:space="preserve"> spent a total of $</w:t>
      </w:r>
      <w:r w:rsidR="00626526" w:rsidRPr="006B08DD">
        <w:rPr>
          <w:sz w:val="16"/>
        </w:rPr>
        <w:t>503</w:t>
      </w:r>
      <w:r w:rsidR="00116E43" w:rsidRPr="006B08DD">
        <w:rPr>
          <w:sz w:val="16"/>
        </w:rPr>
        <w:t> </w:t>
      </w:r>
      <w:r w:rsidRPr="006B08DD">
        <w:rPr>
          <w:sz w:val="16"/>
        </w:rPr>
        <w:t xml:space="preserve">million in </w:t>
      </w:r>
      <w:r w:rsidR="008864B8" w:rsidRPr="006B08DD">
        <w:rPr>
          <w:sz w:val="16"/>
        </w:rPr>
        <w:t>Western Australia</w:t>
      </w:r>
      <w:r w:rsidRPr="006B08DD">
        <w:rPr>
          <w:sz w:val="16"/>
        </w:rPr>
        <w:t xml:space="preserve"> in 20</w:t>
      </w:r>
      <w:r w:rsidR="00726107" w:rsidRPr="006B08DD">
        <w:rPr>
          <w:sz w:val="16"/>
        </w:rPr>
        <w:t>25</w:t>
      </w:r>
      <w:r w:rsidRPr="006B08DD">
        <w:rPr>
          <w:sz w:val="16"/>
        </w:rPr>
        <w:t xml:space="preserve">, </w:t>
      </w:r>
      <w:r w:rsidR="00F1523A" w:rsidRPr="006B08DD">
        <w:rPr>
          <w:sz w:val="16"/>
        </w:rPr>
        <w:t>66</w:t>
      </w:r>
      <w:r w:rsidRPr="006B08DD">
        <w:rPr>
          <w:sz w:val="16"/>
        </w:rPr>
        <w:t xml:space="preserve">% </w:t>
      </w:r>
      <w:r w:rsidR="00A64641" w:rsidRPr="006B08DD">
        <w:rPr>
          <w:sz w:val="16"/>
        </w:rPr>
        <w:t>more</w:t>
      </w:r>
      <w:r w:rsidRPr="006B08DD">
        <w:rPr>
          <w:sz w:val="16"/>
        </w:rPr>
        <w:t xml:space="preserve"> than in 20</w:t>
      </w:r>
      <w:r w:rsidR="008E2634" w:rsidRPr="006B08DD">
        <w:rPr>
          <w:sz w:val="16"/>
        </w:rPr>
        <w:t>24</w:t>
      </w:r>
      <w:r w:rsidRPr="006B08DD">
        <w:rPr>
          <w:sz w:val="16"/>
        </w:rPr>
        <w:t>.</w:t>
      </w:r>
    </w:p>
    <w:p w14:paraId="4274E00E" w14:textId="6FCAF563" w:rsidR="00C46E81" w:rsidRPr="006B08DD" w:rsidRDefault="00C46E81" w:rsidP="00C46E81">
      <w:pPr>
        <w:pStyle w:val="BodyText"/>
        <w:numPr>
          <w:ilvl w:val="0"/>
          <w:numId w:val="9"/>
        </w:numPr>
        <w:spacing w:before="40" w:after="40"/>
        <w:jc w:val="both"/>
        <w:rPr>
          <w:sz w:val="16"/>
        </w:rPr>
      </w:pPr>
      <w:r w:rsidRPr="006B08DD">
        <w:rPr>
          <w:sz w:val="16"/>
        </w:rPr>
        <w:t xml:space="preserve">On average, visitors from </w:t>
      </w:r>
      <w:r w:rsidR="00186BAA" w:rsidRPr="006B08DD">
        <w:rPr>
          <w:sz w:val="16"/>
        </w:rPr>
        <w:t>China</w:t>
      </w:r>
      <w:r w:rsidRPr="006B08DD">
        <w:rPr>
          <w:sz w:val="16"/>
        </w:rPr>
        <w:t xml:space="preserve"> spent $</w:t>
      </w:r>
      <w:r w:rsidR="008E2634" w:rsidRPr="006B08DD">
        <w:rPr>
          <w:sz w:val="16"/>
        </w:rPr>
        <w:t>7,</w:t>
      </w:r>
      <w:r w:rsidR="00F1523A" w:rsidRPr="006B08DD">
        <w:rPr>
          <w:sz w:val="16"/>
        </w:rPr>
        <w:t>153</w:t>
      </w:r>
      <w:r w:rsidR="009759E2" w:rsidRPr="006B08DD">
        <w:rPr>
          <w:sz w:val="16"/>
        </w:rPr>
        <w:t> </w:t>
      </w:r>
      <w:r w:rsidRPr="006B08DD">
        <w:rPr>
          <w:sz w:val="16"/>
        </w:rPr>
        <w:t xml:space="preserve">per visit in </w:t>
      </w:r>
      <w:r w:rsidR="008864B8" w:rsidRPr="006B08DD">
        <w:rPr>
          <w:sz w:val="16"/>
        </w:rPr>
        <w:t>Western Australia</w:t>
      </w:r>
      <w:r w:rsidR="009014E2" w:rsidRPr="006B08DD">
        <w:rPr>
          <w:sz w:val="16"/>
        </w:rPr>
        <w:t xml:space="preserve"> in 2025</w:t>
      </w:r>
      <w:r w:rsidRPr="006B08DD">
        <w:rPr>
          <w:sz w:val="16"/>
        </w:rPr>
        <w:t xml:space="preserve">, </w:t>
      </w:r>
      <w:r w:rsidR="008E2634" w:rsidRPr="006B08DD">
        <w:rPr>
          <w:sz w:val="16"/>
        </w:rPr>
        <w:t xml:space="preserve">well </w:t>
      </w:r>
      <w:r w:rsidR="00AF171F" w:rsidRPr="006B08DD">
        <w:rPr>
          <w:sz w:val="16"/>
        </w:rPr>
        <w:t xml:space="preserve">above </w:t>
      </w:r>
      <w:r w:rsidRPr="006B08DD">
        <w:rPr>
          <w:sz w:val="16"/>
        </w:rPr>
        <w:t>the average of $3,</w:t>
      </w:r>
      <w:r w:rsidR="00F1523A" w:rsidRPr="006B08DD">
        <w:rPr>
          <w:sz w:val="16"/>
        </w:rPr>
        <w:t>188</w:t>
      </w:r>
      <w:r w:rsidR="009759E2" w:rsidRPr="006B08DD">
        <w:rPr>
          <w:sz w:val="16"/>
        </w:rPr>
        <w:t> </w:t>
      </w:r>
      <w:r w:rsidRPr="006B08DD">
        <w:rPr>
          <w:sz w:val="16"/>
        </w:rPr>
        <w:t>per visit from all markets.</w:t>
      </w:r>
    </w:p>
    <w:p w14:paraId="18C45F84" w14:textId="77777777" w:rsidR="00C46E81" w:rsidRPr="006B08DD" w:rsidRDefault="00C46E81" w:rsidP="00C46E81">
      <w:pPr>
        <w:spacing w:after="0"/>
        <w:jc w:val="both"/>
        <w:rPr>
          <w:sz w:val="16"/>
        </w:rPr>
        <w:sectPr w:rsidR="00C46E81" w:rsidRPr="006B08DD" w:rsidSect="00C46E81">
          <w:pgSz w:w="11907" w:h="16840" w:code="9"/>
          <w:pgMar w:top="1701" w:right="720" w:bottom="720" w:left="720" w:header="709" w:footer="709" w:gutter="0"/>
          <w:cols w:num="2" w:space="285" w:equalWidth="0">
            <w:col w:w="5647" w:space="285"/>
            <w:col w:w="4535"/>
          </w:cols>
          <w:docGrid w:linePitch="360"/>
        </w:sectPr>
      </w:pPr>
    </w:p>
    <w:p w14:paraId="0F02EDCE" w14:textId="77777777" w:rsidR="005B4A2C" w:rsidRPr="005B4A2C" w:rsidRDefault="005B4A2C" w:rsidP="005B4A2C">
      <w:pPr>
        <w:spacing w:after="0"/>
        <w:rPr>
          <w:sz w:val="16"/>
          <w:szCs w:val="16"/>
        </w:rPr>
      </w:pPr>
    </w:p>
    <w:p w14:paraId="40910A0B" w14:textId="2A28BB61" w:rsidR="00C46E81" w:rsidRPr="00432E31" w:rsidRDefault="00461EEC" w:rsidP="00092C2C">
      <w:pPr>
        <w:pStyle w:val="Myheading2"/>
        <w:spacing w:before="0"/>
        <w:rPr>
          <w:b/>
          <w:bCs/>
        </w:rPr>
      </w:pPr>
      <w:r>
        <w:rPr>
          <w:b/>
          <w:bCs/>
        </w:rPr>
        <w:t>S</w:t>
      </w:r>
      <w:r w:rsidR="00C46E81">
        <w:rPr>
          <w:b/>
          <w:bCs/>
        </w:rPr>
        <w:t>tudent</w:t>
      </w:r>
      <w:r>
        <w:rPr>
          <w:b/>
          <w:bCs/>
        </w:rPr>
        <w:t xml:space="preserve"> enrolment</w:t>
      </w:r>
      <w:r w:rsidR="00C46E81">
        <w:rPr>
          <w:b/>
          <w:bCs/>
        </w:rPr>
        <w:t>s from China</w:t>
      </w:r>
      <w:r>
        <w:rPr>
          <w:b/>
          <w:bCs/>
        </w:rPr>
        <w:t xml:space="preserve"> in Western Australia</w:t>
      </w:r>
    </w:p>
    <w:p w14:paraId="173B1F97" w14:textId="19D14A4B" w:rsidR="00C46E81" w:rsidRPr="006B5876" w:rsidRDefault="00414CC4" w:rsidP="00C46E81">
      <w:pPr>
        <w:pStyle w:val="BodyText"/>
        <w:spacing w:after="0"/>
        <w:rPr>
          <w:sz w:val="16"/>
        </w:rPr>
      </w:pPr>
      <w:r>
        <w:rPr>
          <w:noProof/>
          <w:sz w:val="16"/>
        </w:rPr>
        <w:drawing>
          <wp:inline distT="0" distB="0" distL="0" distR="0" wp14:anchorId="2B909AFD" wp14:editId="1B25483D">
            <wp:extent cx="3420000" cy="2107010"/>
            <wp:effectExtent l="0" t="0" r="9525" b="7620"/>
            <wp:docPr id="287765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237A44B" w14:textId="5D388D1E" w:rsidR="00C46E81" w:rsidRPr="00EC1A33" w:rsidRDefault="0096187A" w:rsidP="00C46E81">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46E81"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6A77BF">
        <w:rPr>
          <w:rFonts w:eastAsia="Aptos" w:cstheme="minorHAnsi"/>
          <w:kern w:val="2"/>
          <w:sz w:val="10"/>
          <w:szCs w:val="10"/>
          <w14:ligatures w14:val="standardContextual"/>
        </w:rPr>
        <w:t>a</w:t>
      </w:r>
      <w:r w:rsidR="00C46E81" w:rsidRPr="00EC1A33">
        <w:rPr>
          <w:rFonts w:eastAsia="Aptos" w:cstheme="minorHAnsi"/>
          <w:kern w:val="2"/>
          <w:sz w:val="10"/>
          <w:szCs w:val="10"/>
          <w14:ligatures w14:val="standardContextual"/>
        </w:rPr>
        <w:t>ward = Foundation courses or study abroad and exchange programs.</w:t>
      </w:r>
    </w:p>
    <w:p w14:paraId="3BA6B32E" w14:textId="77777777" w:rsidR="00C46E81" w:rsidRPr="00EC1A33" w:rsidRDefault="00C46E81" w:rsidP="00C46E81">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0534AEB3" w14:textId="77777777" w:rsidR="00C46E81" w:rsidRDefault="00C46E81" w:rsidP="00C46E81">
      <w:pPr>
        <w:spacing w:after="0"/>
        <w:jc w:val="both"/>
        <w:rPr>
          <w:sz w:val="16"/>
        </w:rPr>
      </w:pPr>
      <w:r>
        <w:rPr>
          <w:sz w:val="16"/>
        </w:rPr>
        <w:br w:type="column"/>
      </w:r>
    </w:p>
    <w:p w14:paraId="6A67370E" w14:textId="77777777" w:rsidR="00C7637B" w:rsidRDefault="00C7637B" w:rsidP="00C46E81">
      <w:pPr>
        <w:spacing w:after="0"/>
        <w:jc w:val="both"/>
        <w:rPr>
          <w:sz w:val="16"/>
        </w:rPr>
      </w:pPr>
    </w:p>
    <w:p w14:paraId="5F781D32" w14:textId="77777777" w:rsidR="000139D3" w:rsidRPr="00765155" w:rsidRDefault="000139D3" w:rsidP="000139D3">
      <w:pPr>
        <w:pStyle w:val="BodyText"/>
        <w:numPr>
          <w:ilvl w:val="0"/>
          <w:numId w:val="29"/>
        </w:numPr>
        <w:spacing w:before="40" w:after="40"/>
        <w:jc w:val="both"/>
        <w:rPr>
          <w:sz w:val="16"/>
        </w:rPr>
      </w:pPr>
      <w:r w:rsidRPr="00765155">
        <w:rPr>
          <w:sz w:val="16"/>
        </w:rPr>
        <w:t>International student enrolments in Western Australia dropped sharply in 2020 and 2021 due to COVID-19 travel restrictions but began recovering in 2022 and climbed to record highs in 2024 and 2025, with growth varying across markets.</w:t>
      </w:r>
    </w:p>
    <w:p w14:paraId="7578E06A" w14:textId="5E24B144" w:rsidR="00F21262" w:rsidRPr="006B08DD" w:rsidRDefault="00F21262" w:rsidP="00F21262">
      <w:pPr>
        <w:pStyle w:val="BodyText"/>
        <w:numPr>
          <w:ilvl w:val="1"/>
          <w:numId w:val="29"/>
        </w:numPr>
        <w:spacing w:before="40" w:after="40"/>
        <w:ind w:left="709"/>
        <w:jc w:val="both"/>
        <w:rPr>
          <w:sz w:val="16"/>
        </w:rPr>
      </w:pPr>
      <w:r w:rsidRPr="006B08DD">
        <w:rPr>
          <w:sz w:val="16"/>
        </w:rPr>
        <w:t>In 202</w:t>
      </w:r>
      <w:r w:rsidR="0064648F" w:rsidRPr="006B08DD">
        <w:rPr>
          <w:sz w:val="16"/>
        </w:rPr>
        <w:t>5</w:t>
      </w:r>
      <w:r w:rsidRPr="006B08DD">
        <w:rPr>
          <w:sz w:val="16"/>
        </w:rPr>
        <w:t xml:space="preserve">, </w:t>
      </w:r>
      <w:r w:rsidR="008111E4" w:rsidRPr="006B08DD">
        <w:rPr>
          <w:sz w:val="16"/>
        </w:rPr>
        <w:t xml:space="preserve">student enrolments from </w:t>
      </w:r>
      <w:r w:rsidRPr="006B08DD">
        <w:rPr>
          <w:sz w:val="16"/>
        </w:rPr>
        <w:t xml:space="preserve">China </w:t>
      </w:r>
      <w:r w:rsidR="00FD746B" w:rsidRPr="006B08DD">
        <w:rPr>
          <w:sz w:val="16"/>
        </w:rPr>
        <w:t xml:space="preserve">in Western Australia </w:t>
      </w:r>
      <w:r w:rsidRPr="006B08DD">
        <w:rPr>
          <w:sz w:val="16"/>
        </w:rPr>
        <w:t xml:space="preserve">were </w:t>
      </w:r>
      <w:r w:rsidR="00134D8A" w:rsidRPr="006B08DD">
        <w:rPr>
          <w:sz w:val="16"/>
        </w:rPr>
        <w:t>7.6</w:t>
      </w:r>
      <w:r w:rsidRPr="006B08DD">
        <w:rPr>
          <w:sz w:val="16"/>
        </w:rPr>
        <w:t xml:space="preserve">% </w:t>
      </w:r>
      <w:r w:rsidR="00B1193F" w:rsidRPr="006B08DD">
        <w:rPr>
          <w:sz w:val="16"/>
        </w:rPr>
        <w:t>above</w:t>
      </w:r>
      <w:r w:rsidRPr="006B08DD">
        <w:rPr>
          <w:sz w:val="16"/>
        </w:rPr>
        <w:t xml:space="preserve"> pre-pandemic levels in 2019.</w:t>
      </w:r>
    </w:p>
    <w:p w14:paraId="256B98EE" w14:textId="39A88554" w:rsidR="00C46E81" w:rsidRPr="006B08DD" w:rsidRDefault="004E4D94" w:rsidP="00C46E81">
      <w:pPr>
        <w:pStyle w:val="BodyText"/>
        <w:numPr>
          <w:ilvl w:val="0"/>
          <w:numId w:val="9"/>
        </w:numPr>
        <w:spacing w:before="40" w:after="40"/>
        <w:jc w:val="both"/>
        <w:rPr>
          <w:sz w:val="16"/>
        </w:rPr>
      </w:pPr>
      <w:r w:rsidRPr="006B08DD">
        <w:rPr>
          <w:sz w:val="16"/>
        </w:rPr>
        <w:t xml:space="preserve">China </w:t>
      </w:r>
      <w:r w:rsidR="00AB7F05" w:rsidRPr="006B08DD">
        <w:rPr>
          <w:sz w:val="16"/>
        </w:rPr>
        <w:t>was</w:t>
      </w:r>
      <w:r w:rsidR="008E0FFF" w:rsidRPr="006B08DD">
        <w:rPr>
          <w:sz w:val="16"/>
        </w:rPr>
        <w:t xml:space="preserve"> </w:t>
      </w:r>
      <w:r w:rsidR="008864B8" w:rsidRPr="006B08DD">
        <w:rPr>
          <w:sz w:val="16"/>
        </w:rPr>
        <w:t>Western Australia</w:t>
      </w:r>
      <w:r w:rsidR="00C46E81" w:rsidRPr="006B08DD">
        <w:rPr>
          <w:sz w:val="16"/>
        </w:rPr>
        <w:t xml:space="preserve">’s </w:t>
      </w:r>
      <w:r w:rsidR="00A13C0E" w:rsidRPr="006B08DD">
        <w:rPr>
          <w:sz w:val="16"/>
        </w:rPr>
        <w:t>3</w:t>
      </w:r>
      <w:r w:rsidR="00134D8A" w:rsidRPr="006B08DD">
        <w:rPr>
          <w:sz w:val="16"/>
        </w:rPr>
        <w:t>rd</w:t>
      </w:r>
      <w:r w:rsidR="00C46E81" w:rsidRPr="006B08DD">
        <w:rPr>
          <w:sz w:val="16"/>
        </w:rPr>
        <w:t xml:space="preserve"> largest market for international students</w:t>
      </w:r>
      <w:r w:rsidR="00AB7F05" w:rsidRPr="006B08DD">
        <w:rPr>
          <w:sz w:val="16"/>
        </w:rPr>
        <w:t xml:space="preserve"> in 202</w:t>
      </w:r>
      <w:r w:rsidR="0085212E" w:rsidRPr="006B08DD">
        <w:rPr>
          <w:sz w:val="16"/>
        </w:rPr>
        <w:t>5</w:t>
      </w:r>
      <w:r w:rsidR="00A13C0E" w:rsidRPr="006B08DD">
        <w:rPr>
          <w:sz w:val="16"/>
        </w:rPr>
        <w:t xml:space="preserve">, </w:t>
      </w:r>
      <w:r w:rsidR="00AE2224" w:rsidRPr="006B08DD">
        <w:rPr>
          <w:sz w:val="16"/>
        </w:rPr>
        <w:t xml:space="preserve">with </w:t>
      </w:r>
      <w:r w:rsidR="0085212E" w:rsidRPr="006B08DD">
        <w:rPr>
          <w:sz w:val="16"/>
        </w:rPr>
        <w:t>9,015</w:t>
      </w:r>
      <w:r w:rsidR="00C46E81" w:rsidRPr="006B08DD">
        <w:rPr>
          <w:sz w:val="16"/>
        </w:rPr>
        <w:t xml:space="preserve"> enrolments</w:t>
      </w:r>
      <w:r w:rsidR="00A13C0E" w:rsidRPr="006B08DD">
        <w:rPr>
          <w:sz w:val="16"/>
        </w:rPr>
        <w:t xml:space="preserve"> (</w:t>
      </w:r>
      <w:r w:rsidR="0085212E" w:rsidRPr="006B08DD">
        <w:rPr>
          <w:sz w:val="16"/>
        </w:rPr>
        <w:t>10</w:t>
      </w:r>
      <w:r w:rsidR="008D78C9" w:rsidRPr="006B08DD">
        <w:rPr>
          <w:sz w:val="16"/>
        </w:rPr>
        <w:t>.1</w:t>
      </w:r>
      <w:r w:rsidR="00C46E81" w:rsidRPr="006B08DD">
        <w:rPr>
          <w:sz w:val="16"/>
        </w:rPr>
        <w:t>% of the State’s total international student enrolments</w:t>
      </w:r>
      <w:r w:rsidR="00CD749B" w:rsidRPr="006B08DD">
        <w:rPr>
          <w:sz w:val="16"/>
        </w:rPr>
        <w:t>)</w:t>
      </w:r>
      <w:r w:rsidR="00C46E81" w:rsidRPr="006B08DD">
        <w:rPr>
          <w:sz w:val="16"/>
        </w:rPr>
        <w:t>.</w:t>
      </w:r>
    </w:p>
    <w:p w14:paraId="7160C2AF" w14:textId="74BC64CA" w:rsidR="00DB72AB" w:rsidRPr="006B08DD" w:rsidRDefault="00A72277" w:rsidP="00F46595">
      <w:pPr>
        <w:pStyle w:val="BodyText"/>
        <w:numPr>
          <w:ilvl w:val="1"/>
          <w:numId w:val="29"/>
        </w:numPr>
        <w:spacing w:before="40" w:after="40"/>
        <w:ind w:left="709"/>
        <w:jc w:val="both"/>
        <w:rPr>
          <w:sz w:val="16"/>
        </w:rPr>
      </w:pPr>
      <w:r w:rsidRPr="006B08DD">
        <w:rPr>
          <w:sz w:val="16"/>
        </w:rPr>
        <w:t xml:space="preserve">Student enrolments from China </w:t>
      </w:r>
      <w:r w:rsidR="008D78C9" w:rsidRPr="006B08DD">
        <w:rPr>
          <w:sz w:val="16"/>
        </w:rPr>
        <w:t>in Western Australia increased</w:t>
      </w:r>
      <w:r w:rsidRPr="006B08DD">
        <w:rPr>
          <w:sz w:val="16"/>
        </w:rPr>
        <w:t xml:space="preserve"> </w:t>
      </w:r>
      <w:r w:rsidR="008D78C9" w:rsidRPr="006B08DD">
        <w:rPr>
          <w:sz w:val="16"/>
        </w:rPr>
        <w:t>5.</w:t>
      </w:r>
      <w:r w:rsidR="00985344" w:rsidRPr="006B08DD">
        <w:rPr>
          <w:sz w:val="16"/>
        </w:rPr>
        <w:t>6</w:t>
      </w:r>
      <w:r w:rsidRPr="006B08DD">
        <w:rPr>
          <w:sz w:val="16"/>
        </w:rPr>
        <w:t>% in 202</w:t>
      </w:r>
      <w:r w:rsidR="00985344" w:rsidRPr="006B08DD">
        <w:rPr>
          <w:sz w:val="16"/>
        </w:rPr>
        <w:t>5</w:t>
      </w:r>
      <w:r w:rsidR="00E644E6" w:rsidRPr="006B08DD">
        <w:rPr>
          <w:sz w:val="16"/>
        </w:rPr>
        <w:t>.</w:t>
      </w:r>
    </w:p>
    <w:p w14:paraId="414AAE13" w14:textId="0080E3D1" w:rsidR="00C46E81" w:rsidRPr="006B08DD" w:rsidRDefault="00862D50" w:rsidP="00AD56EC">
      <w:pPr>
        <w:pStyle w:val="BodyText"/>
        <w:numPr>
          <w:ilvl w:val="0"/>
          <w:numId w:val="9"/>
        </w:numPr>
        <w:spacing w:before="40" w:after="40"/>
        <w:jc w:val="both"/>
        <w:rPr>
          <w:sz w:val="16"/>
        </w:rPr>
      </w:pPr>
      <w:r w:rsidRPr="006B08DD">
        <w:rPr>
          <w:sz w:val="16"/>
        </w:rPr>
        <w:t xml:space="preserve">Most </w:t>
      </w:r>
      <w:r w:rsidR="004012FC" w:rsidRPr="006B08DD">
        <w:rPr>
          <w:sz w:val="16"/>
        </w:rPr>
        <w:t xml:space="preserve">students from </w:t>
      </w:r>
      <w:r w:rsidR="00ED058C" w:rsidRPr="006B08DD">
        <w:rPr>
          <w:sz w:val="16"/>
        </w:rPr>
        <w:t>Chin</w:t>
      </w:r>
      <w:r w:rsidR="004012FC" w:rsidRPr="006B08DD">
        <w:rPr>
          <w:sz w:val="16"/>
        </w:rPr>
        <w:t>a</w:t>
      </w:r>
      <w:r w:rsidR="00ED058C" w:rsidRPr="006B08DD">
        <w:rPr>
          <w:sz w:val="16"/>
        </w:rPr>
        <w:t xml:space="preserve"> in</w:t>
      </w:r>
      <w:r w:rsidR="000F780B" w:rsidRPr="006B08DD">
        <w:rPr>
          <w:sz w:val="16"/>
        </w:rPr>
        <w:t xml:space="preserve"> Western Australia</w:t>
      </w:r>
      <w:r w:rsidR="000C4B19" w:rsidRPr="006B08DD">
        <w:rPr>
          <w:sz w:val="16"/>
        </w:rPr>
        <w:t xml:space="preserve"> </w:t>
      </w:r>
      <w:r w:rsidR="00317429" w:rsidRPr="006B08DD">
        <w:rPr>
          <w:sz w:val="16"/>
        </w:rPr>
        <w:t>in 202</w:t>
      </w:r>
      <w:r w:rsidR="00296A4B" w:rsidRPr="006B08DD">
        <w:rPr>
          <w:sz w:val="16"/>
        </w:rPr>
        <w:t>5</w:t>
      </w:r>
      <w:r w:rsidR="00317429" w:rsidRPr="006B08DD">
        <w:rPr>
          <w:sz w:val="16"/>
        </w:rPr>
        <w:t xml:space="preserve"> </w:t>
      </w:r>
      <w:r w:rsidR="000C4B19" w:rsidRPr="006B08DD">
        <w:rPr>
          <w:sz w:val="16"/>
        </w:rPr>
        <w:t>were enrolled in higher education</w:t>
      </w:r>
      <w:r w:rsidR="00987A14" w:rsidRPr="006B08DD">
        <w:rPr>
          <w:sz w:val="16"/>
        </w:rPr>
        <w:t xml:space="preserve"> (</w:t>
      </w:r>
      <w:r w:rsidR="004602BD" w:rsidRPr="006B08DD">
        <w:rPr>
          <w:sz w:val="16"/>
        </w:rPr>
        <w:t>6</w:t>
      </w:r>
      <w:r w:rsidR="00985344" w:rsidRPr="006B08DD">
        <w:rPr>
          <w:sz w:val="16"/>
        </w:rPr>
        <w:t>8</w:t>
      </w:r>
      <w:r w:rsidR="004602BD" w:rsidRPr="006B08DD">
        <w:rPr>
          <w:sz w:val="16"/>
        </w:rPr>
        <w:t>%</w:t>
      </w:r>
      <w:r w:rsidR="00987A14" w:rsidRPr="006B08DD">
        <w:rPr>
          <w:sz w:val="16"/>
        </w:rPr>
        <w:t xml:space="preserve">), followed by </w:t>
      </w:r>
      <w:r w:rsidR="00C46E81" w:rsidRPr="006B08DD">
        <w:rPr>
          <w:sz w:val="16"/>
        </w:rPr>
        <w:t xml:space="preserve">intensive English language courses </w:t>
      </w:r>
      <w:r w:rsidR="00AD56EC" w:rsidRPr="006B08DD">
        <w:rPr>
          <w:sz w:val="16"/>
        </w:rPr>
        <w:t>(1</w:t>
      </w:r>
      <w:r w:rsidR="00296A4B" w:rsidRPr="006B08DD">
        <w:rPr>
          <w:sz w:val="16"/>
        </w:rPr>
        <w:t>2</w:t>
      </w:r>
      <w:r w:rsidR="00AD56EC" w:rsidRPr="006B08DD">
        <w:rPr>
          <w:sz w:val="16"/>
        </w:rPr>
        <w:t>%)</w:t>
      </w:r>
      <w:r w:rsidR="008E5FBF" w:rsidRPr="006B08DD">
        <w:rPr>
          <w:sz w:val="16"/>
        </w:rPr>
        <w:t xml:space="preserve"> and vocational education and training (12%)</w:t>
      </w:r>
      <w:r w:rsidR="00C46E81" w:rsidRPr="006B08DD">
        <w:rPr>
          <w:sz w:val="16"/>
        </w:rPr>
        <w:t>.</w:t>
      </w:r>
    </w:p>
    <w:p w14:paraId="6904F3E7" w14:textId="77777777" w:rsidR="00C46E81" w:rsidRPr="006B08DD" w:rsidRDefault="00C46E81" w:rsidP="00C46E81">
      <w:pPr>
        <w:jc w:val="both"/>
        <w:rPr>
          <w:sz w:val="16"/>
        </w:rPr>
        <w:sectPr w:rsidR="00C46E81" w:rsidRPr="006B08DD" w:rsidSect="00C46E81">
          <w:type w:val="continuous"/>
          <w:pgSz w:w="11907" w:h="16840" w:code="9"/>
          <w:pgMar w:top="1701" w:right="720" w:bottom="720" w:left="720" w:header="709" w:footer="709" w:gutter="0"/>
          <w:cols w:num="2" w:space="284" w:equalWidth="0">
            <w:col w:w="5647" w:space="284"/>
            <w:col w:w="4536"/>
          </w:cols>
          <w:docGrid w:linePitch="360"/>
        </w:sectPr>
      </w:pPr>
    </w:p>
    <w:p w14:paraId="36B5AF8C" w14:textId="77777777" w:rsidR="005B4A2C" w:rsidRPr="005B4A2C" w:rsidRDefault="005B4A2C" w:rsidP="005B4A2C">
      <w:pPr>
        <w:pStyle w:val="BodyText"/>
        <w:spacing w:after="0"/>
        <w:rPr>
          <w:sz w:val="16"/>
          <w:szCs w:val="16"/>
        </w:rPr>
      </w:pPr>
    </w:p>
    <w:p w14:paraId="7E0DDF6C" w14:textId="17F510AA" w:rsidR="00C46E81" w:rsidRPr="001A7923" w:rsidRDefault="008864B8" w:rsidP="00092C2C">
      <w:pPr>
        <w:pStyle w:val="Myheading2"/>
        <w:spacing w:before="0"/>
        <w:rPr>
          <w:b/>
          <w:bCs/>
        </w:rPr>
      </w:pPr>
      <w:r>
        <w:rPr>
          <w:b/>
          <w:bCs/>
        </w:rPr>
        <w:t>Western Australia</w:t>
      </w:r>
      <w:r w:rsidR="00461EEC">
        <w:rPr>
          <w:b/>
          <w:bCs/>
        </w:rPr>
        <w:t>n</w:t>
      </w:r>
      <w:r w:rsidR="00C46E81" w:rsidRPr="001A7923">
        <w:rPr>
          <w:b/>
          <w:bCs/>
        </w:rPr>
        <w:t xml:space="preserve"> </w:t>
      </w:r>
      <w:r w:rsidR="00C46E81">
        <w:rPr>
          <w:b/>
          <w:bCs/>
        </w:rPr>
        <w:t>residents born in China</w:t>
      </w:r>
    </w:p>
    <w:p w14:paraId="754131C2" w14:textId="676609C5" w:rsidR="00C46E81" w:rsidRDefault="00563B44" w:rsidP="00C46E81">
      <w:pPr>
        <w:pStyle w:val="BodyText"/>
        <w:spacing w:after="0"/>
        <w:jc w:val="both"/>
        <w:rPr>
          <w:sz w:val="16"/>
        </w:rPr>
      </w:pPr>
      <w:r>
        <w:rPr>
          <w:noProof/>
          <w:sz w:val="16"/>
        </w:rPr>
        <w:drawing>
          <wp:inline distT="0" distB="0" distL="0" distR="0" wp14:anchorId="291392B3" wp14:editId="6F505A31">
            <wp:extent cx="3420000" cy="2112121"/>
            <wp:effectExtent l="0" t="0" r="9525" b="2540"/>
            <wp:docPr id="19530469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611EE5AC" w14:textId="65169591" w:rsidR="00C46E81" w:rsidRPr="007825FA" w:rsidRDefault="0096187A" w:rsidP="00C46E81">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46E81" w:rsidRPr="007825FA">
        <w:rPr>
          <w:rFonts w:eastAsia="Aptos" w:cstheme="minorHAnsi"/>
          <w:kern w:val="2"/>
          <w:sz w:val="10"/>
          <w:szCs w:val="10"/>
          <w14:ligatures w14:val="standardContextual"/>
        </w:rPr>
        <w:t>Population counts as of June.</w:t>
      </w:r>
    </w:p>
    <w:p w14:paraId="795DDD9C" w14:textId="77777777" w:rsidR="00C46E81" w:rsidRDefault="00C46E81" w:rsidP="00C46E81">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20D7B153" w14:textId="77777777" w:rsidR="005B4A2C" w:rsidRDefault="00C46E81" w:rsidP="005B4A2C">
      <w:pPr>
        <w:pStyle w:val="BodyText"/>
        <w:spacing w:before="40" w:after="40"/>
        <w:jc w:val="both"/>
        <w:rPr>
          <w:sz w:val="16"/>
        </w:rPr>
      </w:pPr>
      <w:r w:rsidRPr="002A7CDA">
        <w:rPr>
          <w:sz w:val="16"/>
        </w:rPr>
        <w:br w:type="column"/>
      </w:r>
    </w:p>
    <w:p w14:paraId="1ACC8F4E" w14:textId="77777777" w:rsidR="001E766B" w:rsidRDefault="001E766B" w:rsidP="005B4A2C">
      <w:pPr>
        <w:pStyle w:val="BodyText"/>
        <w:spacing w:before="40" w:after="40"/>
        <w:jc w:val="both"/>
        <w:rPr>
          <w:sz w:val="16"/>
        </w:rPr>
      </w:pPr>
    </w:p>
    <w:p w14:paraId="55110442" w14:textId="02F5E1F8" w:rsidR="00C46E81" w:rsidRPr="00C90243" w:rsidRDefault="008864B8" w:rsidP="0097674D">
      <w:pPr>
        <w:pStyle w:val="BodyText"/>
        <w:numPr>
          <w:ilvl w:val="0"/>
          <w:numId w:val="9"/>
        </w:numPr>
        <w:spacing w:before="40" w:after="40"/>
        <w:jc w:val="both"/>
        <w:rPr>
          <w:sz w:val="16"/>
        </w:rPr>
      </w:pPr>
      <w:r w:rsidRPr="00C90243">
        <w:rPr>
          <w:sz w:val="16"/>
        </w:rPr>
        <w:t>Western Australia</w:t>
      </w:r>
      <w:r w:rsidR="00C46E81" w:rsidRPr="00C90243">
        <w:rPr>
          <w:sz w:val="16"/>
        </w:rPr>
        <w:t xml:space="preserve"> had </w:t>
      </w:r>
      <w:r w:rsidR="00161735" w:rsidRPr="00C90243">
        <w:rPr>
          <w:sz w:val="16"/>
        </w:rPr>
        <w:t>31,220</w:t>
      </w:r>
      <w:r w:rsidR="00C46E81" w:rsidRPr="00C90243">
        <w:rPr>
          <w:sz w:val="16"/>
        </w:rPr>
        <w:t xml:space="preserve"> residents in 2021 who were born in </w:t>
      </w:r>
      <w:r w:rsidR="00161735" w:rsidRPr="00C90243">
        <w:rPr>
          <w:sz w:val="16"/>
        </w:rPr>
        <w:t>China</w:t>
      </w:r>
      <w:r w:rsidR="00C46E81" w:rsidRPr="00C90243">
        <w:rPr>
          <w:sz w:val="16"/>
        </w:rPr>
        <w:t xml:space="preserve">, </w:t>
      </w:r>
      <w:r w:rsidR="00655430" w:rsidRPr="00C90243">
        <w:rPr>
          <w:sz w:val="16"/>
        </w:rPr>
        <w:t>4</w:t>
      </w:r>
      <w:r w:rsidR="006A77BF">
        <w:rPr>
          <w:sz w:val="16"/>
        </w:rPr>
        <w:t>.2</w:t>
      </w:r>
      <w:r w:rsidR="00C46E81" w:rsidRPr="00C90243">
        <w:rPr>
          <w:sz w:val="16"/>
        </w:rPr>
        <w:t>% more than in 2016.</w:t>
      </w:r>
    </w:p>
    <w:p w14:paraId="08DD4B38" w14:textId="4ACB9303" w:rsidR="00C46E81" w:rsidRPr="00C90243" w:rsidRDefault="00C46E81" w:rsidP="002A7CDA">
      <w:pPr>
        <w:pStyle w:val="BodyText"/>
        <w:numPr>
          <w:ilvl w:val="0"/>
          <w:numId w:val="9"/>
        </w:numPr>
        <w:spacing w:before="40" w:after="40"/>
        <w:jc w:val="both"/>
        <w:rPr>
          <w:sz w:val="16"/>
        </w:rPr>
      </w:pPr>
      <w:r w:rsidRPr="00C90243">
        <w:rPr>
          <w:sz w:val="16"/>
        </w:rPr>
        <w:t xml:space="preserve">People born in </w:t>
      </w:r>
      <w:r w:rsidR="005E427C" w:rsidRPr="00C90243">
        <w:rPr>
          <w:sz w:val="16"/>
        </w:rPr>
        <w:t>China</w:t>
      </w:r>
      <w:r w:rsidRPr="00C90243">
        <w:rPr>
          <w:sz w:val="16"/>
        </w:rPr>
        <w:t xml:space="preserve"> accounted for </w:t>
      </w:r>
      <w:r w:rsidR="00655430" w:rsidRPr="00C90243">
        <w:rPr>
          <w:sz w:val="16"/>
        </w:rPr>
        <w:t>3.3</w:t>
      </w:r>
      <w:r w:rsidRPr="00C90243">
        <w:rPr>
          <w:sz w:val="16"/>
        </w:rPr>
        <w:t xml:space="preserve">% of </w:t>
      </w:r>
      <w:r w:rsidR="008864B8" w:rsidRPr="00C90243">
        <w:rPr>
          <w:sz w:val="16"/>
        </w:rPr>
        <w:t>Western</w:t>
      </w:r>
      <w:r w:rsidR="00FF52FA">
        <w:rPr>
          <w:sz w:val="16"/>
        </w:rPr>
        <w:t> </w:t>
      </w:r>
      <w:r w:rsidR="008864B8" w:rsidRPr="00C90243">
        <w:rPr>
          <w:sz w:val="16"/>
        </w:rPr>
        <w:t>Australia</w:t>
      </w:r>
      <w:r w:rsidRPr="00C90243">
        <w:rPr>
          <w:sz w:val="16"/>
        </w:rPr>
        <w:t>’s overseas</w:t>
      </w:r>
      <w:r w:rsidRPr="00C90243">
        <w:rPr>
          <w:sz w:val="16"/>
        </w:rPr>
        <w:noBreakHyphen/>
        <w:t xml:space="preserve">born resident population in 2021, </w:t>
      </w:r>
      <w:r w:rsidR="005E427C" w:rsidRPr="00C90243">
        <w:rPr>
          <w:sz w:val="16"/>
        </w:rPr>
        <w:t xml:space="preserve">in line with </w:t>
      </w:r>
      <w:r w:rsidRPr="00C90243">
        <w:rPr>
          <w:sz w:val="16"/>
        </w:rPr>
        <w:t xml:space="preserve">the </w:t>
      </w:r>
      <w:r w:rsidR="005E427C" w:rsidRPr="00C90243">
        <w:rPr>
          <w:sz w:val="16"/>
        </w:rPr>
        <w:t>3.3</w:t>
      </w:r>
      <w:r w:rsidRPr="00C90243">
        <w:rPr>
          <w:sz w:val="16"/>
        </w:rPr>
        <w:t>% share in 2016.</w:t>
      </w:r>
    </w:p>
    <w:p w14:paraId="2C9B64C2" w14:textId="02B093AC" w:rsidR="00C46E81" w:rsidRPr="00C90243" w:rsidRDefault="00C46E81" w:rsidP="0097674D">
      <w:pPr>
        <w:pStyle w:val="BodyText"/>
        <w:numPr>
          <w:ilvl w:val="0"/>
          <w:numId w:val="9"/>
        </w:numPr>
        <w:spacing w:before="40" w:after="40"/>
        <w:jc w:val="both"/>
        <w:rPr>
          <w:sz w:val="16"/>
        </w:rPr>
      </w:pPr>
      <w:r w:rsidRPr="00C90243">
        <w:rPr>
          <w:sz w:val="16"/>
        </w:rPr>
        <w:t>People born</w:t>
      </w:r>
      <w:r w:rsidR="002A7CDA" w:rsidRPr="00C90243">
        <w:rPr>
          <w:sz w:val="16"/>
        </w:rPr>
        <w:t xml:space="preserve"> i</w:t>
      </w:r>
      <w:r w:rsidRPr="00C90243">
        <w:rPr>
          <w:sz w:val="16"/>
        </w:rPr>
        <w:t xml:space="preserve">n </w:t>
      </w:r>
      <w:r w:rsidR="005E427C" w:rsidRPr="00C90243">
        <w:rPr>
          <w:sz w:val="16"/>
        </w:rPr>
        <w:t>China</w:t>
      </w:r>
      <w:r w:rsidR="002A7CDA" w:rsidRPr="00C90243">
        <w:rPr>
          <w:sz w:val="16"/>
        </w:rPr>
        <w:t xml:space="preserve"> </w:t>
      </w:r>
      <w:r w:rsidRPr="00C90243">
        <w:rPr>
          <w:sz w:val="16"/>
        </w:rPr>
        <w:t xml:space="preserve">were the </w:t>
      </w:r>
      <w:r w:rsidR="00C90243" w:rsidRPr="00C90243">
        <w:rPr>
          <w:sz w:val="16"/>
        </w:rPr>
        <w:t>7th</w:t>
      </w:r>
      <w:r w:rsidRPr="00C90243">
        <w:rPr>
          <w:sz w:val="16"/>
        </w:rPr>
        <w:t xml:space="preserve"> largest overseas</w:t>
      </w:r>
      <w:r w:rsidRPr="00C90243">
        <w:rPr>
          <w:sz w:val="16"/>
        </w:rPr>
        <w:noBreakHyphen/>
        <w:t xml:space="preserve">born resident population in </w:t>
      </w:r>
      <w:r w:rsidR="008864B8" w:rsidRPr="00C90243">
        <w:rPr>
          <w:sz w:val="16"/>
        </w:rPr>
        <w:t>Western Australia</w:t>
      </w:r>
      <w:r w:rsidRPr="00C90243">
        <w:rPr>
          <w:sz w:val="16"/>
        </w:rPr>
        <w:t xml:space="preserve"> in 2021.</w:t>
      </w:r>
    </w:p>
    <w:p w14:paraId="51BE1EDA" w14:textId="77777777" w:rsidR="00974D13" w:rsidRPr="00C90243" w:rsidRDefault="00974D13" w:rsidP="00974D13">
      <w:pPr>
        <w:pStyle w:val="BodyText"/>
        <w:spacing w:before="40" w:after="40"/>
        <w:jc w:val="both"/>
        <w:rPr>
          <w:sz w:val="16"/>
        </w:rPr>
      </w:pPr>
    </w:p>
    <w:p w14:paraId="60752FE8" w14:textId="77777777" w:rsidR="00C46E81" w:rsidRDefault="00C46E81" w:rsidP="00E2567C">
      <w:pPr>
        <w:pStyle w:val="BodyText"/>
        <w:spacing w:after="0"/>
        <w:rPr>
          <w:rFonts w:asciiTheme="majorHAnsi" w:eastAsiaTheme="majorEastAsia" w:hAnsiTheme="majorHAnsi" w:cstheme="majorBidi"/>
          <w:b/>
          <w:bCs/>
          <w:sz w:val="28"/>
          <w:szCs w:val="28"/>
        </w:rPr>
        <w:sectPr w:rsidR="00C46E81" w:rsidSect="002A7CDA">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5954"/>
        <w:gridCol w:w="4513"/>
      </w:tblGrid>
      <w:tr w:rsidR="00CD6AA0" w14:paraId="30BEDD02" w14:textId="77777777" w:rsidTr="00311D67">
        <w:tc>
          <w:tcPr>
            <w:tcW w:w="5954" w:type="dxa"/>
            <w:vAlign w:val="center"/>
          </w:tcPr>
          <w:p w14:paraId="42E88FAF" w14:textId="13A1EC6A" w:rsidR="00311D67" w:rsidRPr="003C3FA3" w:rsidRDefault="00311D67" w:rsidP="00071DF1">
            <w:pPr>
              <w:pStyle w:val="Myheading1"/>
              <w:spacing w:after="120"/>
              <w:ind w:hanging="108"/>
              <w:rPr>
                <w:b w:val="0"/>
                <w:bCs w:val="0"/>
              </w:rPr>
            </w:pPr>
            <w:bookmarkStart w:id="4" w:name="Japan"/>
            <w:r>
              <w:lastRenderedPageBreak/>
              <w:t>Japan</w:t>
            </w:r>
            <w:r>
              <w:noBreakHyphen/>
              <w:t>Western Australia trade relationship</w:t>
            </w:r>
            <w:bookmarkEnd w:id="4"/>
          </w:p>
        </w:tc>
        <w:tc>
          <w:tcPr>
            <w:tcW w:w="4513" w:type="dxa"/>
            <w:vAlign w:val="center"/>
          </w:tcPr>
          <w:p w14:paraId="6EDD0968" w14:textId="34EF1806" w:rsidR="00311D67" w:rsidRPr="00B062E8" w:rsidRDefault="00311D67"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2984E7A1" w14:textId="7CED711C" w:rsidR="00F40B99" w:rsidRPr="00623AC4" w:rsidRDefault="00F40B99" w:rsidP="00C920D8">
      <w:pPr>
        <w:pStyle w:val="BodyText"/>
        <w:spacing w:after="120"/>
        <w:jc w:val="both"/>
        <w:rPr>
          <w:rFonts w:cstheme="minorHAnsi"/>
          <w:sz w:val="16"/>
          <w:szCs w:val="16"/>
        </w:rPr>
      </w:pPr>
      <w:r w:rsidRPr="00623AC4">
        <w:rPr>
          <w:rFonts w:cstheme="minorHAnsi"/>
          <w:sz w:val="16"/>
          <w:szCs w:val="16"/>
        </w:rPr>
        <w:t xml:space="preserve">Western Australia’s trade relationship with Japan </w:t>
      </w:r>
      <w:r w:rsidR="000305E8">
        <w:rPr>
          <w:rFonts w:cstheme="minorHAnsi"/>
          <w:sz w:val="16"/>
          <w:szCs w:val="16"/>
        </w:rPr>
        <w:t>grew significantly</w:t>
      </w:r>
      <w:r w:rsidR="00B42992" w:rsidRPr="00623AC4">
        <w:rPr>
          <w:rFonts w:cstheme="minorHAnsi"/>
          <w:sz w:val="16"/>
          <w:szCs w:val="16"/>
        </w:rPr>
        <w:t xml:space="preserve"> </w:t>
      </w:r>
      <w:r w:rsidRPr="00623AC4">
        <w:rPr>
          <w:rFonts w:cstheme="minorHAnsi"/>
          <w:sz w:val="16"/>
          <w:szCs w:val="16"/>
        </w:rPr>
        <w:t xml:space="preserve">during the 1960s, driven by Japan’s rapid industrialisation and need for raw materials. </w:t>
      </w:r>
      <w:r w:rsidR="00947240" w:rsidRPr="00623AC4">
        <w:rPr>
          <w:rFonts w:cstheme="minorHAnsi"/>
          <w:sz w:val="16"/>
          <w:szCs w:val="16"/>
        </w:rPr>
        <w:t>Japan became a key partner in developing Western Australia’s resource sector, particularly through long</w:t>
      </w:r>
      <w:r w:rsidR="00870B6F">
        <w:rPr>
          <w:rFonts w:cstheme="minorHAnsi"/>
          <w:sz w:val="16"/>
          <w:szCs w:val="16"/>
        </w:rPr>
        <w:noBreakHyphen/>
      </w:r>
      <w:r w:rsidR="00947240" w:rsidRPr="00623AC4">
        <w:rPr>
          <w:rFonts w:cstheme="minorHAnsi"/>
          <w:sz w:val="16"/>
          <w:szCs w:val="16"/>
        </w:rPr>
        <w:t xml:space="preserve">term </w:t>
      </w:r>
      <w:r w:rsidR="002F6CEC" w:rsidRPr="00623AC4">
        <w:rPr>
          <w:rFonts w:cstheme="minorHAnsi"/>
          <w:sz w:val="16"/>
          <w:szCs w:val="16"/>
        </w:rPr>
        <w:t xml:space="preserve">supply </w:t>
      </w:r>
      <w:r w:rsidR="00947240" w:rsidRPr="00623AC4">
        <w:rPr>
          <w:rFonts w:cstheme="minorHAnsi"/>
          <w:sz w:val="16"/>
          <w:szCs w:val="16"/>
        </w:rPr>
        <w:t xml:space="preserve">contracts and direct investment in </w:t>
      </w:r>
      <w:r w:rsidR="008169D5">
        <w:rPr>
          <w:rFonts w:cstheme="minorHAnsi"/>
          <w:sz w:val="16"/>
          <w:szCs w:val="16"/>
        </w:rPr>
        <w:t xml:space="preserve">major </w:t>
      </w:r>
      <w:r w:rsidR="00947240" w:rsidRPr="00623AC4">
        <w:rPr>
          <w:rFonts w:cstheme="minorHAnsi"/>
          <w:sz w:val="16"/>
          <w:szCs w:val="16"/>
        </w:rPr>
        <w:t xml:space="preserve">projects. </w:t>
      </w:r>
      <w:r w:rsidR="00C56C90">
        <w:rPr>
          <w:rFonts w:cstheme="minorHAnsi"/>
          <w:sz w:val="16"/>
          <w:szCs w:val="16"/>
        </w:rPr>
        <w:t>I</w:t>
      </w:r>
      <w:r w:rsidR="004E5A59" w:rsidRPr="00623AC4">
        <w:rPr>
          <w:rFonts w:cstheme="minorHAnsi"/>
          <w:sz w:val="16"/>
          <w:szCs w:val="16"/>
        </w:rPr>
        <w:t xml:space="preserve">ron ore </w:t>
      </w:r>
      <w:r w:rsidR="00721450" w:rsidRPr="00623AC4">
        <w:rPr>
          <w:rFonts w:cstheme="minorHAnsi"/>
          <w:sz w:val="16"/>
          <w:szCs w:val="16"/>
        </w:rPr>
        <w:t>was the</w:t>
      </w:r>
      <w:r w:rsidR="004E5A59" w:rsidRPr="00623AC4">
        <w:rPr>
          <w:rFonts w:cstheme="minorHAnsi"/>
          <w:sz w:val="16"/>
          <w:szCs w:val="16"/>
        </w:rPr>
        <w:t xml:space="preserve"> </w:t>
      </w:r>
      <w:r w:rsidR="00C56C90">
        <w:rPr>
          <w:rFonts w:cstheme="minorHAnsi"/>
          <w:sz w:val="16"/>
          <w:szCs w:val="16"/>
        </w:rPr>
        <w:t xml:space="preserve">initial </w:t>
      </w:r>
      <w:r w:rsidR="004E5A59" w:rsidRPr="00623AC4">
        <w:rPr>
          <w:rFonts w:cstheme="minorHAnsi"/>
          <w:sz w:val="16"/>
          <w:szCs w:val="16"/>
        </w:rPr>
        <w:t xml:space="preserve">cornerstone </w:t>
      </w:r>
      <w:r w:rsidR="007A1A02">
        <w:rPr>
          <w:rFonts w:cstheme="minorHAnsi"/>
          <w:sz w:val="16"/>
          <w:szCs w:val="16"/>
        </w:rPr>
        <w:t>of the trade relationship</w:t>
      </w:r>
      <w:r w:rsidR="004E5A59" w:rsidRPr="00623AC4">
        <w:rPr>
          <w:rFonts w:cstheme="minorHAnsi"/>
          <w:sz w:val="16"/>
          <w:szCs w:val="16"/>
        </w:rPr>
        <w:t xml:space="preserve">, </w:t>
      </w:r>
      <w:r w:rsidR="007A1A02">
        <w:rPr>
          <w:rFonts w:cstheme="minorHAnsi"/>
          <w:sz w:val="16"/>
          <w:szCs w:val="16"/>
        </w:rPr>
        <w:t xml:space="preserve">with Western Australia </w:t>
      </w:r>
      <w:r w:rsidR="004E5A59" w:rsidRPr="00623AC4">
        <w:rPr>
          <w:rFonts w:cstheme="minorHAnsi"/>
          <w:sz w:val="16"/>
          <w:szCs w:val="16"/>
        </w:rPr>
        <w:t>supplying Japan’s steel industry, which was vital for its post</w:t>
      </w:r>
      <w:r w:rsidR="00884CE9">
        <w:rPr>
          <w:rFonts w:cstheme="minorHAnsi"/>
          <w:sz w:val="16"/>
          <w:szCs w:val="16"/>
        </w:rPr>
        <w:noBreakHyphen/>
      </w:r>
      <w:r w:rsidR="004E5A59" w:rsidRPr="00623AC4">
        <w:rPr>
          <w:rFonts w:cstheme="minorHAnsi"/>
          <w:sz w:val="16"/>
          <w:szCs w:val="16"/>
        </w:rPr>
        <w:t xml:space="preserve">war reconstruction and economic growth. </w:t>
      </w:r>
      <w:r w:rsidR="004430D2">
        <w:rPr>
          <w:rFonts w:cstheme="minorHAnsi"/>
          <w:sz w:val="16"/>
          <w:szCs w:val="16"/>
        </w:rPr>
        <w:t>From the 1980s,</w:t>
      </w:r>
      <w:r w:rsidR="004E5A59" w:rsidRPr="00623AC4">
        <w:rPr>
          <w:rFonts w:cstheme="minorHAnsi"/>
          <w:sz w:val="16"/>
          <w:szCs w:val="16"/>
        </w:rPr>
        <w:t xml:space="preserve"> LNG from the North West Shelf and later </w:t>
      </w:r>
      <w:r w:rsidR="00C41E4A" w:rsidRPr="00623AC4">
        <w:rPr>
          <w:rFonts w:cstheme="minorHAnsi"/>
          <w:sz w:val="16"/>
          <w:szCs w:val="16"/>
        </w:rPr>
        <w:t xml:space="preserve">other </w:t>
      </w:r>
      <w:r w:rsidR="00C939C2">
        <w:rPr>
          <w:rFonts w:cstheme="minorHAnsi"/>
          <w:sz w:val="16"/>
          <w:szCs w:val="16"/>
        </w:rPr>
        <w:t xml:space="preserve">Western Australian </w:t>
      </w:r>
      <w:r w:rsidR="00C41E4A" w:rsidRPr="00623AC4">
        <w:rPr>
          <w:rFonts w:cstheme="minorHAnsi"/>
          <w:sz w:val="16"/>
          <w:szCs w:val="16"/>
        </w:rPr>
        <w:t xml:space="preserve">LNG </w:t>
      </w:r>
      <w:r w:rsidR="004E5A59" w:rsidRPr="00623AC4">
        <w:rPr>
          <w:rFonts w:cstheme="minorHAnsi"/>
          <w:sz w:val="16"/>
          <w:szCs w:val="16"/>
        </w:rPr>
        <w:t>projects became equally significant, supporting Japan’s energy needs, especially after the Fukushima disaster in 2011</w:t>
      </w:r>
      <w:r w:rsidR="00DF1C71">
        <w:rPr>
          <w:rFonts w:cstheme="minorHAnsi"/>
          <w:sz w:val="16"/>
          <w:szCs w:val="16"/>
        </w:rPr>
        <w:t xml:space="preserve"> led to</w:t>
      </w:r>
      <w:r w:rsidR="004E5A59" w:rsidRPr="00623AC4">
        <w:rPr>
          <w:rFonts w:cstheme="minorHAnsi"/>
          <w:sz w:val="16"/>
          <w:szCs w:val="16"/>
        </w:rPr>
        <w:t xml:space="preserve"> </w:t>
      </w:r>
      <w:r w:rsidR="00884CE9">
        <w:rPr>
          <w:rFonts w:cstheme="minorHAnsi"/>
          <w:sz w:val="16"/>
          <w:szCs w:val="16"/>
        </w:rPr>
        <w:t xml:space="preserve">Japan </w:t>
      </w:r>
      <w:r w:rsidR="00BC7267">
        <w:rPr>
          <w:rFonts w:cstheme="minorHAnsi"/>
          <w:sz w:val="16"/>
          <w:szCs w:val="16"/>
        </w:rPr>
        <w:t>requiring increased volumes of natural gas</w:t>
      </w:r>
      <w:r w:rsidR="00EA43DC">
        <w:rPr>
          <w:rFonts w:cstheme="minorHAnsi"/>
          <w:sz w:val="16"/>
          <w:szCs w:val="16"/>
        </w:rPr>
        <w:t xml:space="preserve"> to replace nuclear power</w:t>
      </w:r>
      <w:r w:rsidR="004E5A59" w:rsidRPr="00623AC4">
        <w:rPr>
          <w:rFonts w:cstheme="minorHAnsi"/>
          <w:sz w:val="16"/>
          <w:szCs w:val="16"/>
        </w:rPr>
        <w:t>.</w:t>
      </w:r>
      <w:r w:rsidR="00781E85" w:rsidRPr="00623AC4">
        <w:rPr>
          <w:rFonts w:cstheme="minorHAnsi"/>
          <w:sz w:val="16"/>
          <w:szCs w:val="16"/>
        </w:rPr>
        <w:t xml:space="preserve"> </w:t>
      </w:r>
      <w:r w:rsidR="003B0AA2">
        <w:rPr>
          <w:rFonts w:cstheme="minorHAnsi"/>
          <w:sz w:val="16"/>
          <w:szCs w:val="16"/>
        </w:rPr>
        <w:t>Western Australia’s o</w:t>
      </w:r>
      <w:r w:rsidR="004E5A59" w:rsidRPr="00623AC4">
        <w:rPr>
          <w:rFonts w:cstheme="minorHAnsi"/>
          <w:sz w:val="16"/>
          <w:szCs w:val="16"/>
        </w:rPr>
        <w:t xml:space="preserve">ther major exports </w:t>
      </w:r>
      <w:r w:rsidR="003B0AA2">
        <w:rPr>
          <w:rFonts w:cstheme="minorHAnsi"/>
          <w:sz w:val="16"/>
          <w:szCs w:val="16"/>
        </w:rPr>
        <w:t xml:space="preserve">to Japan </w:t>
      </w:r>
      <w:r w:rsidR="004E5A59" w:rsidRPr="00623AC4">
        <w:rPr>
          <w:rFonts w:cstheme="minorHAnsi"/>
          <w:sz w:val="16"/>
          <w:szCs w:val="16"/>
        </w:rPr>
        <w:t>include nickel</w:t>
      </w:r>
      <w:r w:rsidR="003B0AA2">
        <w:rPr>
          <w:rFonts w:cstheme="minorHAnsi"/>
          <w:sz w:val="16"/>
          <w:szCs w:val="16"/>
        </w:rPr>
        <w:t xml:space="preserve">, which </w:t>
      </w:r>
      <w:r w:rsidR="004E5A59" w:rsidRPr="00623AC4">
        <w:rPr>
          <w:rFonts w:cstheme="minorHAnsi"/>
          <w:sz w:val="16"/>
          <w:szCs w:val="16"/>
        </w:rPr>
        <w:t>feed</w:t>
      </w:r>
      <w:r w:rsidR="007E4CDE">
        <w:rPr>
          <w:rFonts w:cstheme="minorHAnsi"/>
          <w:sz w:val="16"/>
          <w:szCs w:val="16"/>
        </w:rPr>
        <w:t>s</w:t>
      </w:r>
      <w:r w:rsidR="004E5A59" w:rsidRPr="00623AC4">
        <w:rPr>
          <w:rFonts w:cstheme="minorHAnsi"/>
          <w:sz w:val="16"/>
          <w:szCs w:val="16"/>
        </w:rPr>
        <w:t xml:space="preserve"> Japan’s manufacturing sectors, including electronics and automotive production, </w:t>
      </w:r>
      <w:r w:rsidR="003B0AA2">
        <w:rPr>
          <w:rFonts w:cstheme="minorHAnsi"/>
          <w:sz w:val="16"/>
          <w:szCs w:val="16"/>
        </w:rPr>
        <w:t>and</w:t>
      </w:r>
      <w:r w:rsidR="004E5A59" w:rsidRPr="00623AC4">
        <w:rPr>
          <w:rFonts w:cstheme="minorHAnsi"/>
          <w:sz w:val="16"/>
          <w:szCs w:val="16"/>
        </w:rPr>
        <w:t xml:space="preserve"> wheat</w:t>
      </w:r>
      <w:r w:rsidR="003B0AA2">
        <w:rPr>
          <w:rFonts w:cstheme="minorHAnsi"/>
          <w:sz w:val="16"/>
          <w:szCs w:val="16"/>
        </w:rPr>
        <w:t>, which</w:t>
      </w:r>
      <w:r w:rsidR="004E5A59" w:rsidRPr="00623AC4">
        <w:rPr>
          <w:rFonts w:cstheme="minorHAnsi"/>
          <w:sz w:val="16"/>
          <w:szCs w:val="16"/>
        </w:rPr>
        <w:t xml:space="preserve"> supports its food supply.</w:t>
      </w:r>
    </w:p>
    <w:p w14:paraId="7651CB6F" w14:textId="2325D43D" w:rsidR="00491948" w:rsidRDefault="00B505A9" w:rsidP="00C920D8">
      <w:pPr>
        <w:pStyle w:val="BodyText"/>
        <w:spacing w:after="120"/>
        <w:jc w:val="both"/>
        <w:rPr>
          <w:rFonts w:cstheme="minorHAnsi"/>
          <w:sz w:val="16"/>
          <w:szCs w:val="16"/>
        </w:rPr>
      </w:pPr>
      <w:r w:rsidRPr="00623AC4">
        <w:rPr>
          <w:rFonts w:cstheme="minorHAnsi"/>
          <w:sz w:val="16"/>
          <w:szCs w:val="16"/>
        </w:rPr>
        <w:t xml:space="preserve">On the import side, Japan is a major supplier of </w:t>
      </w:r>
      <w:r w:rsidR="007B5612" w:rsidRPr="00623AC4">
        <w:rPr>
          <w:rFonts w:cstheme="minorHAnsi"/>
          <w:sz w:val="16"/>
          <w:szCs w:val="16"/>
        </w:rPr>
        <w:t xml:space="preserve">motor </w:t>
      </w:r>
      <w:r w:rsidRPr="00623AC4">
        <w:rPr>
          <w:rFonts w:cstheme="minorHAnsi"/>
          <w:sz w:val="16"/>
          <w:szCs w:val="16"/>
        </w:rPr>
        <w:t xml:space="preserve">vehicles, medical equipment, machinery and industrial components. Japanese imports support Western Australia’s mining operations, healthcare sector and infrastructure development. The automotive sector is particularly significant, with Japan being the largest exporter of </w:t>
      </w:r>
      <w:r w:rsidR="00612007" w:rsidRPr="00623AC4">
        <w:rPr>
          <w:rFonts w:cstheme="minorHAnsi"/>
          <w:sz w:val="16"/>
          <w:szCs w:val="16"/>
        </w:rPr>
        <w:t>road</w:t>
      </w:r>
      <w:r w:rsidRPr="00623AC4">
        <w:rPr>
          <w:rFonts w:cstheme="minorHAnsi"/>
          <w:sz w:val="16"/>
          <w:szCs w:val="16"/>
        </w:rPr>
        <w:t xml:space="preserve"> vehicles to </w:t>
      </w:r>
      <w:r w:rsidR="00752991" w:rsidRPr="00623AC4">
        <w:rPr>
          <w:rFonts w:cstheme="minorHAnsi"/>
          <w:sz w:val="16"/>
          <w:szCs w:val="16"/>
        </w:rPr>
        <w:t xml:space="preserve">Western </w:t>
      </w:r>
      <w:r w:rsidRPr="00623AC4">
        <w:rPr>
          <w:rFonts w:cstheme="minorHAnsi"/>
          <w:sz w:val="16"/>
          <w:szCs w:val="16"/>
        </w:rPr>
        <w:t>Australia.</w:t>
      </w:r>
      <w:r w:rsidR="002D3E9D" w:rsidRPr="00623AC4">
        <w:rPr>
          <w:rFonts w:cstheme="minorHAnsi"/>
          <w:sz w:val="16"/>
          <w:szCs w:val="16"/>
        </w:rPr>
        <w:t xml:space="preserve"> </w:t>
      </w:r>
      <w:r w:rsidRPr="00623AC4">
        <w:rPr>
          <w:rFonts w:cstheme="minorHAnsi"/>
          <w:sz w:val="16"/>
          <w:szCs w:val="16"/>
        </w:rPr>
        <w:t>Imports from Japan also contribute to Western Australia’s energy transition, with Japanese firms investing in renewable technologies and electric vehicles.</w:t>
      </w:r>
    </w:p>
    <w:p w14:paraId="572A7787" w14:textId="719CC3D0" w:rsidR="00E2567C" w:rsidRPr="00623AC4" w:rsidRDefault="00491948" w:rsidP="00C920D8">
      <w:pPr>
        <w:pStyle w:val="BodyText"/>
        <w:spacing w:after="120"/>
        <w:jc w:val="both"/>
        <w:rPr>
          <w:rFonts w:cstheme="minorHAnsi"/>
          <w:sz w:val="16"/>
          <w:szCs w:val="16"/>
        </w:rPr>
      </w:pPr>
      <w:r w:rsidRPr="00623AC4">
        <w:rPr>
          <w:rFonts w:cstheme="minorHAnsi"/>
          <w:sz w:val="16"/>
          <w:szCs w:val="16"/>
        </w:rPr>
        <w:t>Japan was Western Australia’s largest trading partner</w:t>
      </w:r>
      <w:r>
        <w:rPr>
          <w:rFonts w:cstheme="minorHAnsi"/>
          <w:sz w:val="16"/>
          <w:szCs w:val="16"/>
        </w:rPr>
        <w:t xml:space="preserve"> from the early 1970s</w:t>
      </w:r>
      <w:r w:rsidRPr="00623AC4">
        <w:rPr>
          <w:rFonts w:cstheme="minorHAnsi"/>
          <w:sz w:val="16"/>
          <w:szCs w:val="16"/>
        </w:rPr>
        <w:t xml:space="preserve"> until being overtaken by China in 200</w:t>
      </w:r>
      <w:r w:rsidR="002603E9">
        <w:rPr>
          <w:rFonts w:cstheme="minorHAnsi"/>
          <w:sz w:val="16"/>
          <w:szCs w:val="16"/>
        </w:rPr>
        <w:t>6</w:t>
      </w:r>
      <w:r w:rsidRPr="00623AC4">
        <w:rPr>
          <w:rFonts w:cstheme="minorHAnsi"/>
          <w:sz w:val="16"/>
          <w:szCs w:val="16"/>
        </w:rPr>
        <w:t xml:space="preserve">. Japan remains Western Australia’s second-largest trading partner </w:t>
      </w:r>
      <w:r w:rsidR="00B4019F">
        <w:rPr>
          <w:rFonts w:cstheme="minorHAnsi"/>
          <w:sz w:val="16"/>
          <w:szCs w:val="16"/>
        </w:rPr>
        <w:t>and</w:t>
      </w:r>
      <w:r w:rsidR="00B505A9" w:rsidRPr="00623AC4">
        <w:rPr>
          <w:rFonts w:cstheme="minorHAnsi"/>
          <w:sz w:val="16"/>
          <w:szCs w:val="16"/>
        </w:rPr>
        <w:t xml:space="preserve"> a stable and strategic partner for Western Australia, with deep-</w:t>
      </w:r>
      <w:r w:rsidR="00EC3958">
        <w:rPr>
          <w:rFonts w:cstheme="minorHAnsi"/>
          <w:sz w:val="16"/>
          <w:szCs w:val="16"/>
        </w:rPr>
        <w:t>sea</w:t>
      </w:r>
      <w:r w:rsidR="00B505A9" w:rsidRPr="00623AC4">
        <w:rPr>
          <w:rFonts w:cstheme="minorHAnsi"/>
          <w:sz w:val="16"/>
          <w:szCs w:val="16"/>
        </w:rPr>
        <w:t>ted ties in trade</w:t>
      </w:r>
      <w:r w:rsidR="00875692" w:rsidRPr="00623AC4">
        <w:rPr>
          <w:rFonts w:cstheme="minorHAnsi"/>
          <w:sz w:val="16"/>
          <w:szCs w:val="16"/>
        </w:rPr>
        <w:t xml:space="preserve"> and </w:t>
      </w:r>
      <w:r w:rsidR="00B505A9" w:rsidRPr="00623AC4">
        <w:rPr>
          <w:rFonts w:cstheme="minorHAnsi"/>
          <w:sz w:val="16"/>
          <w:szCs w:val="16"/>
        </w:rPr>
        <w:t>investment</w:t>
      </w:r>
      <w:r w:rsidR="00D40A9C" w:rsidRPr="00623AC4">
        <w:rPr>
          <w:rFonts w:cstheme="minorHAnsi"/>
          <w:sz w:val="16"/>
          <w:szCs w:val="16"/>
        </w:rPr>
        <w:t>.</w:t>
      </w:r>
    </w:p>
    <w:p w14:paraId="5AF2EBAF" w14:textId="77777777" w:rsidR="000868A5" w:rsidRPr="00D40A9C" w:rsidRDefault="000868A5" w:rsidP="000868A5">
      <w:pPr>
        <w:pStyle w:val="BodyText"/>
        <w:spacing w:after="0"/>
        <w:jc w:val="both"/>
        <w:rPr>
          <w:sz w:val="16"/>
        </w:rPr>
      </w:pPr>
    </w:p>
    <w:p w14:paraId="065EC682" w14:textId="77777777" w:rsidR="00E2567C" w:rsidRDefault="00E2567C" w:rsidP="00903A23">
      <w:pPr>
        <w:pStyle w:val="BodyText"/>
        <w:spacing w:after="0"/>
        <w:rPr>
          <w:rFonts w:asciiTheme="majorHAnsi" w:eastAsiaTheme="majorEastAsia" w:hAnsiTheme="majorHAnsi" w:cstheme="majorBidi"/>
          <w:b/>
          <w:bCs/>
          <w:sz w:val="28"/>
          <w:szCs w:val="28"/>
        </w:rPr>
        <w:sectPr w:rsidR="00E2567C" w:rsidSect="00C46E81">
          <w:pgSz w:w="11907" w:h="16840" w:code="9"/>
          <w:pgMar w:top="1701" w:right="720" w:bottom="720" w:left="720" w:header="709" w:footer="709" w:gutter="0"/>
          <w:cols w:space="284"/>
          <w:docGrid w:linePitch="360"/>
        </w:sectPr>
      </w:pPr>
    </w:p>
    <w:p w14:paraId="5D985D35" w14:textId="77777777" w:rsidR="000409E2" w:rsidRDefault="008864B8" w:rsidP="000409E2">
      <w:pPr>
        <w:pStyle w:val="Myheading2"/>
        <w:spacing w:before="0"/>
        <w:rPr>
          <w:b/>
          <w:bCs/>
        </w:rPr>
      </w:pPr>
      <w:r w:rsidRPr="000409E2">
        <w:rPr>
          <w:b/>
          <w:bCs/>
        </w:rPr>
        <w:t>Western Australia</w:t>
      </w:r>
      <w:r w:rsidR="00FB0864" w:rsidRPr="000409E2">
        <w:rPr>
          <w:b/>
          <w:bCs/>
        </w:rPr>
        <w:t xml:space="preserve">’s </w:t>
      </w:r>
      <w:r w:rsidR="00E2567C" w:rsidRPr="000409E2">
        <w:rPr>
          <w:b/>
          <w:bCs/>
        </w:rPr>
        <w:t xml:space="preserve">trade in goods with </w:t>
      </w:r>
      <w:r w:rsidR="00D40A9C" w:rsidRPr="000409E2">
        <w:rPr>
          <w:b/>
          <w:bCs/>
        </w:rPr>
        <w:t>Japan</w:t>
      </w:r>
    </w:p>
    <w:p w14:paraId="27833900" w14:textId="787C8F74" w:rsidR="00F6265E" w:rsidRDefault="00AC62F2" w:rsidP="00E2567C">
      <w:pPr>
        <w:spacing w:after="0"/>
        <w:rPr>
          <w:sz w:val="16"/>
        </w:rPr>
      </w:pPr>
      <w:r>
        <w:rPr>
          <w:b/>
          <w:bCs/>
          <w:noProof/>
        </w:rPr>
        <w:drawing>
          <wp:inline distT="0" distB="0" distL="0" distR="0" wp14:anchorId="550993D3" wp14:editId="05F572DF">
            <wp:extent cx="3420000" cy="2107010"/>
            <wp:effectExtent l="0" t="0" r="9525" b="7620"/>
            <wp:docPr id="16802828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9E30055" w14:textId="2B38316A" w:rsidR="00E2567C" w:rsidRPr="00525993" w:rsidRDefault="00FB60DC" w:rsidP="00E2567C">
      <w:pPr>
        <w:spacing w:after="0"/>
        <w:rPr>
          <w:sz w:val="10"/>
        </w:rPr>
      </w:pPr>
      <w:r>
        <w:rPr>
          <w:sz w:val="10"/>
        </w:rPr>
        <w:t xml:space="preserve">Note: </w:t>
      </w:r>
      <w:r w:rsidR="00E2567C" w:rsidRPr="00525993">
        <w:rPr>
          <w:sz w:val="10"/>
        </w:rPr>
        <w:t>Imports are shown as negative values because they are an outflow of expenditure from the economy.</w:t>
      </w:r>
    </w:p>
    <w:p w14:paraId="3D2E2056" w14:textId="1C41997C" w:rsidR="00FB0864" w:rsidRPr="00EB7354" w:rsidRDefault="00E2567C" w:rsidP="00E2567C">
      <w:pPr>
        <w:spacing w:after="0"/>
        <w:jc w:val="both"/>
        <w:rPr>
          <w:sz w:val="10"/>
        </w:rPr>
      </w:pPr>
      <w:r w:rsidRPr="00525993">
        <w:rPr>
          <w:sz w:val="10"/>
        </w:rPr>
        <w:t>Source: Based on data from ABS International Trade in Goods</w:t>
      </w:r>
      <w:r w:rsidR="00FB0864">
        <w:rPr>
          <w:sz w:val="10"/>
        </w:rPr>
        <w:t>.</w:t>
      </w:r>
    </w:p>
    <w:p w14:paraId="3D63AEB0" w14:textId="343173C0" w:rsidR="00E2567C" w:rsidRDefault="00FB0864" w:rsidP="00FB0864">
      <w:pPr>
        <w:spacing w:after="0"/>
        <w:jc w:val="both"/>
        <w:rPr>
          <w:sz w:val="16"/>
        </w:rPr>
      </w:pPr>
      <w:r>
        <w:rPr>
          <w:sz w:val="16"/>
        </w:rPr>
        <w:br w:type="column"/>
      </w:r>
    </w:p>
    <w:p w14:paraId="524BB4A1" w14:textId="37F8851E" w:rsidR="00E2567C" w:rsidRPr="00C54F1E" w:rsidRDefault="00B0698E" w:rsidP="00D74C48">
      <w:pPr>
        <w:pStyle w:val="BodyText"/>
        <w:numPr>
          <w:ilvl w:val="0"/>
          <w:numId w:val="9"/>
        </w:numPr>
        <w:spacing w:before="40" w:after="40"/>
        <w:jc w:val="both"/>
        <w:rPr>
          <w:sz w:val="16"/>
        </w:rPr>
      </w:pPr>
      <w:r w:rsidRPr="00C54F1E">
        <w:rPr>
          <w:sz w:val="16"/>
        </w:rPr>
        <w:t xml:space="preserve">Western Australia's large trade surplus with Japan is driven by </w:t>
      </w:r>
      <w:r w:rsidR="00742966" w:rsidRPr="00C54F1E">
        <w:rPr>
          <w:sz w:val="16"/>
        </w:rPr>
        <w:t xml:space="preserve">the </w:t>
      </w:r>
      <w:r w:rsidRPr="00C54F1E">
        <w:rPr>
          <w:sz w:val="16"/>
        </w:rPr>
        <w:t>high</w:t>
      </w:r>
      <w:r w:rsidR="00742966" w:rsidRPr="00C54F1E">
        <w:rPr>
          <w:sz w:val="16"/>
        </w:rPr>
        <w:t xml:space="preserve"> </w:t>
      </w:r>
      <w:r w:rsidRPr="00C54F1E">
        <w:rPr>
          <w:sz w:val="16"/>
        </w:rPr>
        <w:t xml:space="preserve">value </w:t>
      </w:r>
      <w:r w:rsidR="00742966" w:rsidRPr="00C54F1E">
        <w:rPr>
          <w:sz w:val="16"/>
        </w:rPr>
        <w:t xml:space="preserve">of its </w:t>
      </w:r>
      <w:r w:rsidRPr="00C54F1E">
        <w:rPr>
          <w:sz w:val="16"/>
        </w:rPr>
        <w:t xml:space="preserve">exports of </w:t>
      </w:r>
      <w:r w:rsidR="00D9537C" w:rsidRPr="00C54F1E">
        <w:rPr>
          <w:sz w:val="16"/>
        </w:rPr>
        <w:t>petroleum</w:t>
      </w:r>
      <w:r w:rsidR="002A293E" w:rsidRPr="00C54F1E">
        <w:rPr>
          <w:sz w:val="16"/>
        </w:rPr>
        <w:t xml:space="preserve">, </w:t>
      </w:r>
      <w:r w:rsidRPr="00C54F1E">
        <w:rPr>
          <w:sz w:val="16"/>
        </w:rPr>
        <w:t xml:space="preserve">iron ore and other resources, </w:t>
      </w:r>
      <w:r w:rsidR="000715C2" w:rsidRPr="00C54F1E">
        <w:rPr>
          <w:sz w:val="16"/>
        </w:rPr>
        <w:t xml:space="preserve">which are greater than </w:t>
      </w:r>
      <w:r w:rsidR="007C2C7C" w:rsidRPr="00C54F1E">
        <w:rPr>
          <w:sz w:val="16"/>
        </w:rPr>
        <w:t xml:space="preserve">the value of </w:t>
      </w:r>
      <w:r w:rsidRPr="00C54F1E">
        <w:rPr>
          <w:sz w:val="16"/>
        </w:rPr>
        <w:t>imports</w:t>
      </w:r>
      <w:r w:rsidR="00742966" w:rsidRPr="00C54F1E">
        <w:rPr>
          <w:sz w:val="16"/>
          <w:szCs w:val="16"/>
        </w:rPr>
        <w:t>,</w:t>
      </w:r>
      <w:r w:rsidR="007C2C7C" w:rsidRPr="00C54F1E">
        <w:rPr>
          <w:sz w:val="16"/>
          <w:szCs w:val="16"/>
        </w:rPr>
        <w:t xml:space="preserve"> </w:t>
      </w:r>
      <w:r w:rsidRPr="00C54F1E">
        <w:rPr>
          <w:sz w:val="16"/>
        </w:rPr>
        <w:t>mainly vehicles and machinery</w:t>
      </w:r>
      <w:r w:rsidR="00E2567C" w:rsidRPr="00C54F1E">
        <w:rPr>
          <w:sz w:val="16"/>
        </w:rPr>
        <w:t>.</w:t>
      </w:r>
    </w:p>
    <w:p w14:paraId="3D5D582F" w14:textId="38B3EC2A" w:rsidR="00E2567C" w:rsidRPr="006B08DD" w:rsidRDefault="00E2567C" w:rsidP="00D74C48">
      <w:pPr>
        <w:pStyle w:val="BodyText"/>
        <w:numPr>
          <w:ilvl w:val="0"/>
          <w:numId w:val="9"/>
        </w:numPr>
        <w:spacing w:before="40" w:after="40"/>
        <w:jc w:val="both"/>
        <w:rPr>
          <w:sz w:val="16"/>
        </w:rPr>
      </w:pPr>
      <w:r w:rsidRPr="006B08DD">
        <w:rPr>
          <w:sz w:val="16"/>
        </w:rPr>
        <w:t xml:space="preserve">The value of </w:t>
      </w:r>
      <w:r w:rsidR="008864B8" w:rsidRPr="006B08DD">
        <w:rPr>
          <w:sz w:val="16"/>
        </w:rPr>
        <w:t>Western Australia</w:t>
      </w:r>
      <w:r w:rsidRPr="006B08DD">
        <w:rPr>
          <w:sz w:val="16"/>
        </w:rPr>
        <w:t xml:space="preserve">’s goods exports to </w:t>
      </w:r>
      <w:r w:rsidR="00D40A9C" w:rsidRPr="006B08DD">
        <w:rPr>
          <w:sz w:val="16"/>
        </w:rPr>
        <w:t>Japan</w:t>
      </w:r>
      <w:r w:rsidRPr="006B08DD">
        <w:rPr>
          <w:sz w:val="16"/>
        </w:rPr>
        <w:t xml:space="preserve"> was $</w:t>
      </w:r>
      <w:r w:rsidR="00C91CC5" w:rsidRPr="006B08DD">
        <w:rPr>
          <w:sz w:val="16"/>
        </w:rPr>
        <w:t>23.</w:t>
      </w:r>
      <w:r w:rsidR="00C86342" w:rsidRPr="006B08DD">
        <w:rPr>
          <w:sz w:val="16"/>
        </w:rPr>
        <w:t>6</w:t>
      </w:r>
      <w:r w:rsidRPr="006B08DD">
        <w:rPr>
          <w:sz w:val="16"/>
        </w:rPr>
        <w:t> billion in 20</w:t>
      </w:r>
      <w:r w:rsidR="00886C37" w:rsidRPr="006B08DD">
        <w:rPr>
          <w:sz w:val="16"/>
        </w:rPr>
        <w:t>25</w:t>
      </w:r>
      <w:r w:rsidRPr="006B08DD">
        <w:rPr>
          <w:sz w:val="16"/>
        </w:rPr>
        <w:t xml:space="preserve">, </w:t>
      </w:r>
      <w:r w:rsidR="00C86342" w:rsidRPr="006B08DD">
        <w:rPr>
          <w:sz w:val="16"/>
        </w:rPr>
        <w:t>1</w:t>
      </w:r>
      <w:r w:rsidR="00004BAD" w:rsidRPr="006B08DD">
        <w:rPr>
          <w:sz w:val="16"/>
        </w:rPr>
        <w:t>0.8</w:t>
      </w:r>
      <w:r w:rsidRPr="006B08DD">
        <w:rPr>
          <w:sz w:val="16"/>
        </w:rPr>
        <w:t>% lower than in 20</w:t>
      </w:r>
      <w:r w:rsidR="00886C37" w:rsidRPr="006B08DD">
        <w:rPr>
          <w:sz w:val="16"/>
        </w:rPr>
        <w:t>24</w:t>
      </w:r>
      <w:r w:rsidRPr="006B08DD">
        <w:rPr>
          <w:sz w:val="16"/>
        </w:rPr>
        <w:t>.</w:t>
      </w:r>
    </w:p>
    <w:p w14:paraId="410CD8CB" w14:textId="19E21125" w:rsidR="00E2567C" w:rsidRPr="006B08DD" w:rsidRDefault="00E54FA2" w:rsidP="00707031">
      <w:pPr>
        <w:pStyle w:val="BodyText"/>
        <w:numPr>
          <w:ilvl w:val="1"/>
          <w:numId w:val="29"/>
        </w:numPr>
        <w:spacing w:before="40" w:after="40"/>
        <w:ind w:left="709"/>
        <w:jc w:val="both"/>
        <w:rPr>
          <w:sz w:val="16"/>
        </w:rPr>
      </w:pPr>
      <w:r w:rsidRPr="006B08DD">
        <w:rPr>
          <w:sz w:val="16"/>
        </w:rPr>
        <w:t>The sharp rise in the valu</w:t>
      </w:r>
      <w:r w:rsidR="00EC7288" w:rsidRPr="006B08DD">
        <w:rPr>
          <w:sz w:val="16"/>
        </w:rPr>
        <w:t xml:space="preserve">e of Western Australia’s exports </w:t>
      </w:r>
      <w:r w:rsidR="00AA6E6E" w:rsidRPr="006B08DD">
        <w:rPr>
          <w:sz w:val="16"/>
        </w:rPr>
        <w:t>to Japan</w:t>
      </w:r>
      <w:r w:rsidR="00EC7288" w:rsidRPr="006B08DD">
        <w:rPr>
          <w:sz w:val="16"/>
        </w:rPr>
        <w:t xml:space="preserve"> </w:t>
      </w:r>
      <w:r w:rsidR="00C86342" w:rsidRPr="006B08DD">
        <w:rPr>
          <w:sz w:val="16"/>
        </w:rPr>
        <w:t>in</w:t>
      </w:r>
      <w:r w:rsidR="00E34A9D" w:rsidRPr="006B08DD">
        <w:rPr>
          <w:sz w:val="16"/>
        </w:rPr>
        <w:t xml:space="preserve"> 2022</w:t>
      </w:r>
      <w:r w:rsidR="00EC7288" w:rsidRPr="006B08DD">
        <w:rPr>
          <w:sz w:val="16"/>
        </w:rPr>
        <w:t xml:space="preserve"> was </w:t>
      </w:r>
      <w:r w:rsidR="00E34A9D" w:rsidRPr="006B08DD">
        <w:rPr>
          <w:sz w:val="16"/>
        </w:rPr>
        <w:t xml:space="preserve">due to high global prices for </w:t>
      </w:r>
      <w:r w:rsidR="00E66641" w:rsidRPr="006B08DD">
        <w:rPr>
          <w:sz w:val="16"/>
        </w:rPr>
        <w:t>LNG</w:t>
      </w:r>
      <w:r w:rsidR="007668ED" w:rsidRPr="006B08DD">
        <w:rPr>
          <w:sz w:val="16"/>
        </w:rPr>
        <w:t xml:space="preserve"> and </w:t>
      </w:r>
      <w:r w:rsidR="00E34A9D" w:rsidRPr="006B08DD">
        <w:rPr>
          <w:sz w:val="16"/>
        </w:rPr>
        <w:t>iron ore.</w:t>
      </w:r>
      <w:r w:rsidR="00707031" w:rsidRPr="006B08DD">
        <w:rPr>
          <w:sz w:val="16"/>
        </w:rPr>
        <w:t xml:space="preserve"> </w:t>
      </w:r>
      <w:r w:rsidR="00E34A9D" w:rsidRPr="006B08DD">
        <w:rPr>
          <w:sz w:val="16"/>
        </w:rPr>
        <w:t xml:space="preserve">The decline in export values over the past </w:t>
      </w:r>
      <w:r w:rsidR="00C52192" w:rsidRPr="006B08DD">
        <w:rPr>
          <w:sz w:val="16"/>
        </w:rPr>
        <w:t>three</w:t>
      </w:r>
      <w:r w:rsidR="00E34A9D" w:rsidRPr="006B08DD">
        <w:rPr>
          <w:sz w:val="16"/>
        </w:rPr>
        <w:t xml:space="preserve"> years was driven mainly by falling prices for iron ore</w:t>
      </w:r>
      <w:r w:rsidR="00184666" w:rsidRPr="006B08DD">
        <w:rPr>
          <w:sz w:val="16"/>
        </w:rPr>
        <w:t xml:space="preserve"> and </w:t>
      </w:r>
      <w:r w:rsidR="00E34A9D" w:rsidRPr="006B08DD">
        <w:rPr>
          <w:sz w:val="16"/>
        </w:rPr>
        <w:t>LNG</w:t>
      </w:r>
      <w:r w:rsidR="00E2567C" w:rsidRPr="006B08DD">
        <w:rPr>
          <w:sz w:val="16"/>
        </w:rPr>
        <w:t>.</w:t>
      </w:r>
    </w:p>
    <w:p w14:paraId="5E65BF15" w14:textId="77777777" w:rsidR="0064110F" w:rsidRPr="006B08DD" w:rsidRDefault="00E2567C" w:rsidP="0064110F">
      <w:pPr>
        <w:pStyle w:val="BodyText"/>
        <w:numPr>
          <w:ilvl w:val="0"/>
          <w:numId w:val="9"/>
        </w:numPr>
        <w:spacing w:before="40" w:after="40"/>
        <w:jc w:val="both"/>
        <w:rPr>
          <w:sz w:val="16"/>
        </w:rPr>
      </w:pPr>
      <w:r w:rsidRPr="006B08DD">
        <w:rPr>
          <w:sz w:val="16"/>
        </w:rPr>
        <w:t xml:space="preserve">The value of </w:t>
      </w:r>
      <w:r w:rsidR="008864B8" w:rsidRPr="006B08DD">
        <w:rPr>
          <w:sz w:val="16"/>
        </w:rPr>
        <w:t>Western Australia</w:t>
      </w:r>
      <w:r w:rsidRPr="006B08DD">
        <w:rPr>
          <w:sz w:val="16"/>
        </w:rPr>
        <w:t xml:space="preserve">’s goods imports from </w:t>
      </w:r>
      <w:r w:rsidR="00D40A9C" w:rsidRPr="006B08DD">
        <w:rPr>
          <w:sz w:val="16"/>
        </w:rPr>
        <w:t>Japan</w:t>
      </w:r>
      <w:r w:rsidRPr="006B08DD">
        <w:rPr>
          <w:sz w:val="16"/>
        </w:rPr>
        <w:t xml:space="preserve"> was $3.</w:t>
      </w:r>
      <w:r w:rsidR="007B3FFC" w:rsidRPr="006B08DD">
        <w:rPr>
          <w:sz w:val="16"/>
        </w:rPr>
        <w:t>5</w:t>
      </w:r>
      <w:r w:rsidRPr="006B08DD">
        <w:rPr>
          <w:sz w:val="16"/>
        </w:rPr>
        <w:t> billion in 20</w:t>
      </w:r>
      <w:r w:rsidR="000530A8" w:rsidRPr="006B08DD">
        <w:rPr>
          <w:sz w:val="16"/>
        </w:rPr>
        <w:t>25</w:t>
      </w:r>
      <w:r w:rsidRPr="006B08DD">
        <w:rPr>
          <w:sz w:val="16"/>
        </w:rPr>
        <w:t xml:space="preserve">, </w:t>
      </w:r>
      <w:r w:rsidR="00680378" w:rsidRPr="006B08DD">
        <w:rPr>
          <w:sz w:val="16"/>
        </w:rPr>
        <w:t>3.9</w:t>
      </w:r>
      <w:r w:rsidRPr="006B08DD">
        <w:rPr>
          <w:sz w:val="16"/>
        </w:rPr>
        <w:t xml:space="preserve">% </w:t>
      </w:r>
      <w:r w:rsidR="007B3FFC" w:rsidRPr="006B08DD">
        <w:rPr>
          <w:sz w:val="16"/>
        </w:rPr>
        <w:t>higher</w:t>
      </w:r>
      <w:r w:rsidRPr="006B08DD">
        <w:rPr>
          <w:sz w:val="16"/>
        </w:rPr>
        <w:t xml:space="preserve"> than in 20</w:t>
      </w:r>
      <w:r w:rsidR="000530A8" w:rsidRPr="006B08DD">
        <w:rPr>
          <w:sz w:val="16"/>
        </w:rPr>
        <w:t>24</w:t>
      </w:r>
      <w:r w:rsidR="004D1366" w:rsidRPr="006B08DD">
        <w:rPr>
          <w:sz w:val="16"/>
        </w:rPr>
        <w:t>.</w:t>
      </w:r>
    </w:p>
    <w:p w14:paraId="7B9ADDE5" w14:textId="450EA373" w:rsidR="00492B7B" w:rsidRPr="006B08DD" w:rsidRDefault="00492B7B" w:rsidP="0064110F">
      <w:pPr>
        <w:pStyle w:val="BodyText"/>
        <w:numPr>
          <w:ilvl w:val="0"/>
          <w:numId w:val="9"/>
        </w:numPr>
        <w:spacing w:before="40" w:after="40"/>
        <w:jc w:val="both"/>
        <w:rPr>
          <w:sz w:val="16"/>
        </w:rPr>
        <w:sectPr w:rsidR="00492B7B" w:rsidRPr="006B08DD" w:rsidSect="00D74C48">
          <w:type w:val="continuous"/>
          <w:pgSz w:w="11907" w:h="16840" w:code="9"/>
          <w:pgMar w:top="1701" w:right="720" w:bottom="720" w:left="720" w:header="709" w:footer="709" w:gutter="0"/>
          <w:cols w:num="2" w:space="284" w:equalWidth="0">
            <w:col w:w="5647" w:space="284"/>
            <w:col w:w="4536"/>
          </w:cols>
          <w:docGrid w:linePitch="360"/>
        </w:sectPr>
      </w:pPr>
    </w:p>
    <w:p w14:paraId="71B2AE69" w14:textId="77777777" w:rsidR="000F5372" w:rsidRPr="00EF046B" w:rsidRDefault="000F5372" w:rsidP="006B1B1A">
      <w:pPr>
        <w:pStyle w:val="BodyText"/>
        <w:spacing w:after="0"/>
        <w:rPr>
          <w:sz w:val="20"/>
          <w:szCs w:val="20"/>
        </w:rPr>
      </w:pPr>
    </w:p>
    <w:p w14:paraId="21429847" w14:textId="4338A594" w:rsidR="0064110F" w:rsidRDefault="008864B8" w:rsidP="00092C2C">
      <w:pPr>
        <w:pStyle w:val="Myheading2"/>
        <w:spacing w:before="0"/>
        <w:rPr>
          <w:b/>
          <w:bCs/>
        </w:rPr>
      </w:pPr>
      <w:r>
        <w:rPr>
          <w:b/>
          <w:bCs/>
        </w:rPr>
        <w:t>Western Australia</w:t>
      </w:r>
      <w:r w:rsidR="000C1B6D">
        <w:rPr>
          <w:b/>
          <w:bCs/>
        </w:rPr>
        <w:noBreakHyphen/>
        <w:t>Japan</w:t>
      </w:r>
      <w:r w:rsidR="0064110F">
        <w:rPr>
          <w:b/>
          <w:bCs/>
        </w:rPr>
        <w:t xml:space="preserve"> </w:t>
      </w:r>
      <w:r w:rsidR="000C1B6D">
        <w:rPr>
          <w:b/>
          <w:bCs/>
        </w:rPr>
        <w:t>main</w:t>
      </w:r>
      <w:r w:rsidR="0064110F">
        <w:rPr>
          <w:b/>
          <w:bCs/>
        </w:rPr>
        <w:t xml:space="preserve"> commodities trade</w:t>
      </w:r>
      <w:r w:rsidR="000C1B6D">
        <w:rPr>
          <w:b/>
          <w:bCs/>
        </w:rPr>
        <w:t>d</w:t>
      </w:r>
      <w:r w:rsidR="0064110F">
        <w:rPr>
          <w:b/>
          <w:bCs/>
        </w:rPr>
        <w:t>: 2025</w:t>
      </w:r>
    </w:p>
    <w:p w14:paraId="12D8AF6B" w14:textId="49479679" w:rsidR="0064110F" w:rsidRPr="00432E31" w:rsidRDefault="0064110F"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sidR="008864B8">
        <w:rPr>
          <w:rFonts w:ascii="Arial" w:hAnsi="Arial" w:cs="Arial"/>
          <w:sz w:val="16"/>
          <w:szCs w:val="16"/>
        </w:rPr>
        <w:t>Western Australia</w:t>
      </w:r>
      <w:r w:rsidRPr="00432E31">
        <w:rPr>
          <w:rFonts w:ascii="Arial" w:hAnsi="Arial" w:cs="Arial"/>
          <w:sz w:val="16"/>
          <w:szCs w:val="16"/>
        </w:rPr>
        <w:t xml:space="preserve"> and </w:t>
      </w:r>
      <w:r w:rsidR="00D40A9C">
        <w:rPr>
          <w:rFonts w:ascii="Arial" w:hAnsi="Arial" w:cs="Arial"/>
          <w:sz w:val="16"/>
          <w:szCs w:val="16"/>
        </w:rPr>
        <w:t>Japan</w:t>
      </w:r>
      <w:r w:rsidRPr="00432E31">
        <w:rPr>
          <w:rFonts w:ascii="Arial" w:hAnsi="Arial" w:cs="Arial"/>
          <w:sz w:val="16"/>
          <w:szCs w:val="16"/>
        </w:rPr>
        <w:t xml:space="preserve"> in 20</w:t>
      </w:r>
      <w:r w:rsidR="000C1B6D">
        <w:rPr>
          <w:rFonts w:ascii="Arial" w:hAnsi="Arial" w:cs="Arial"/>
          <w:sz w:val="16"/>
          <w:szCs w:val="16"/>
        </w:rPr>
        <w:t>2</w:t>
      </w:r>
      <w:r w:rsidRPr="00432E31">
        <w:rPr>
          <w:rFonts w:ascii="Arial" w:hAnsi="Arial" w:cs="Arial"/>
          <w:sz w:val="16"/>
          <w:szCs w:val="16"/>
        </w:rPr>
        <w:t>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09"/>
        <w:gridCol w:w="1129"/>
        <w:gridCol w:w="991"/>
        <w:gridCol w:w="3110"/>
        <w:gridCol w:w="1129"/>
        <w:gridCol w:w="989"/>
      </w:tblGrid>
      <w:tr w:rsidR="00E97AE9" w:rsidRPr="00671A99" w14:paraId="7EC92E15" w14:textId="77777777" w:rsidTr="0007229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86"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1DCE4443" w14:textId="77777777" w:rsidR="00FB4C64" w:rsidRPr="009C4D1F" w:rsidRDefault="00FB4C64" w:rsidP="0097674D">
            <w:pPr>
              <w:spacing w:after="0" w:line="278" w:lineRule="auto"/>
              <w:rPr>
                <w:rFonts w:cstheme="minorHAnsi"/>
                <w:sz w:val="16"/>
                <w:szCs w:val="16"/>
              </w:rPr>
            </w:pPr>
            <w:r w:rsidRPr="009C4D1F">
              <w:rPr>
                <w:rFonts w:cstheme="minorHAnsi"/>
                <w:sz w:val="16"/>
                <w:szCs w:val="16"/>
              </w:rPr>
              <w:t>Exports</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0D1D6E26"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4"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3D1756EF"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8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125362C0" w14:textId="487449F1" w:rsidR="00FB4C64" w:rsidRPr="009C4D1F" w:rsidRDefault="00FB4C64"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Pr>
                <w:rFonts w:cstheme="minorHAnsi"/>
                <w:sz w:val="16"/>
                <w:szCs w:val="16"/>
                <w:vertAlign w:val="superscript"/>
              </w:rPr>
              <w:t>4</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2400183F"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4"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32AF0114"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FB4C64" w:rsidRPr="00671A99" w14:paraId="542C9765"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6F9E952" w14:textId="4E68EABD" w:rsidR="00FB4C64" w:rsidRPr="006B08DD" w:rsidRDefault="00FB4C64" w:rsidP="001867F2">
            <w:pPr>
              <w:spacing w:after="0" w:line="278" w:lineRule="auto"/>
              <w:rPr>
                <w:rFonts w:cstheme="minorHAnsi"/>
                <w:b w:val="0"/>
                <w:sz w:val="16"/>
                <w:szCs w:val="16"/>
              </w:rPr>
            </w:pPr>
            <w:r w:rsidRPr="006B08DD">
              <w:rPr>
                <w:rFonts w:cstheme="minorHAnsi"/>
                <w:b w:val="0"/>
                <w:sz w:val="16"/>
                <w:szCs w:val="16"/>
              </w:rPr>
              <w:t>Petroleum</w:t>
            </w:r>
            <w:r w:rsidRPr="006B08DD">
              <w:rPr>
                <w:rFonts w:cstheme="minorHAnsi"/>
                <w:b w:val="0"/>
                <w:sz w:val="16"/>
                <w:szCs w:val="16"/>
                <w:vertAlign w:val="superscript"/>
              </w:rPr>
              <w:t>1</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78B4D9" w14:textId="041E3630" w:rsidR="00FB4C64" w:rsidRPr="006B08DD" w:rsidRDefault="00DB0FF0"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14,347</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DBEBC4C" w14:textId="56A413F1"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60.8</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347394A" w14:textId="3656ED4A" w:rsidR="00FB4C64" w:rsidRPr="006B08DD" w:rsidRDefault="00FB4C64"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 cars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6DA798" w14:textId="572E20E4" w:rsidR="00FB4C64" w:rsidRPr="006B08DD" w:rsidRDefault="00FB4C6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905393" w:rsidRPr="006B08DD">
              <w:rPr>
                <w:sz w:val="16"/>
                <w:szCs w:val="16"/>
              </w:rPr>
              <w:t>227</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FC358A6" w14:textId="3EB3E50A" w:rsidR="00FB4C64" w:rsidRPr="006B08DD" w:rsidRDefault="00905393"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35.1</w:t>
            </w:r>
          </w:p>
        </w:tc>
      </w:tr>
      <w:tr w:rsidR="00FB4C64" w:rsidRPr="00671A99" w14:paraId="04C68FDF"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DB8D548" w14:textId="5690B270" w:rsidR="00FB4C64" w:rsidRPr="006B08DD" w:rsidRDefault="00FB4C64" w:rsidP="001867F2">
            <w:pPr>
              <w:spacing w:after="0" w:line="278" w:lineRule="auto"/>
              <w:rPr>
                <w:rFonts w:cstheme="minorHAnsi"/>
                <w:b w:val="0"/>
                <w:sz w:val="16"/>
                <w:szCs w:val="16"/>
              </w:rPr>
            </w:pPr>
            <w:r w:rsidRPr="006B08DD">
              <w:rPr>
                <w:rFonts w:cstheme="minorHAnsi"/>
                <w:b w:val="0"/>
                <w:sz w:val="16"/>
                <w:szCs w:val="16"/>
              </w:rPr>
              <w:t>Iron ore</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DB11F5" w14:textId="4BF5B6B5" w:rsidR="00FB4C64" w:rsidRPr="006B08DD" w:rsidRDefault="00DB0FF0"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6,486</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D4CC5EF" w14:textId="3F2E2957"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27.5</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11ABFA9" w14:textId="7C974F5C" w:rsidR="00FB4C64" w:rsidRPr="006B08DD" w:rsidRDefault="00572F7F"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vertAlign w:val="superscript"/>
              </w:rPr>
            </w:pPr>
            <w:r w:rsidRPr="006B08DD">
              <w:rPr>
                <w:rFonts w:cstheme="minorHAnsi"/>
                <w:sz w:val="16"/>
                <w:szCs w:val="16"/>
              </w:rPr>
              <w:t>Non</w:t>
            </w:r>
            <w:r w:rsidR="009531A5" w:rsidRPr="006B08DD">
              <w:rPr>
                <w:rFonts w:cstheme="minorHAnsi"/>
                <w:sz w:val="16"/>
                <w:szCs w:val="16"/>
              </w:rPr>
              <w:t>-monetary</w:t>
            </w:r>
            <w:r w:rsidR="000308C0" w:rsidRPr="006B08DD">
              <w:rPr>
                <w:rFonts w:cstheme="minorHAnsi"/>
                <w:sz w:val="16"/>
                <w:szCs w:val="16"/>
              </w:rPr>
              <w:t xml:space="preserve"> gold</w:t>
            </w:r>
            <w:r w:rsidR="00453C77" w:rsidRPr="006B08DD">
              <w:rPr>
                <w:rFonts w:cstheme="minorHAnsi"/>
                <w:sz w:val="16"/>
                <w:szCs w:val="16"/>
                <w:vertAlign w:val="superscript"/>
              </w:rPr>
              <w:t>5</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3786B8" w14:textId="2961E406" w:rsidR="00FB4C64" w:rsidRPr="006B08DD" w:rsidRDefault="00FB4C6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4</w:t>
            </w:r>
            <w:r w:rsidR="00F81FA7" w:rsidRPr="006B08DD">
              <w:rPr>
                <w:sz w:val="16"/>
                <w:szCs w:val="16"/>
              </w:rPr>
              <w:t>86</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F380FE4" w14:textId="57BF60DE" w:rsidR="00FB4C64" w:rsidRPr="006B08DD" w:rsidRDefault="00FB4C6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13.</w:t>
            </w:r>
            <w:r w:rsidR="00F81FA7" w:rsidRPr="006B08DD">
              <w:rPr>
                <w:rFonts w:cstheme="minorHAnsi"/>
                <w:sz w:val="16"/>
                <w:szCs w:val="16"/>
              </w:rPr>
              <w:t>9</w:t>
            </w:r>
          </w:p>
        </w:tc>
      </w:tr>
      <w:tr w:rsidR="00FB4C64" w:rsidRPr="00671A99" w14:paraId="707D3FAA"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08A2305" w14:textId="2A023EC3" w:rsidR="00FB4C64" w:rsidRPr="006B08DD" w:rsidRDefault="00FB4C64" w:rsidP="001867F2">
            <w:pPr>
              <w:spacing w:after="0" w:line="278" w:lineRule="auto"/>
              <w:rPr>
                <w:rFonts w:cstheme="minorHAnsi"/>
                <w:b w:val="0"/>
                <w:sz w:val="16"/>
                <w:szCs w:val="16"/>
              </w:rPr>
            </w:pPr>
            <w:r w:rsidRPr="006B08DD">
              <w:rPr>
                <w:rFonts w:cstheme="minorHAnsi"/>
                <w:b w:val="0"/>
                <w:sz w:val="16"/>
                <w:szCs w:val="16"/>
              </w:rPr>
              <w:t>Gold ore</w:t>
            </w:r>
            <w:r w:rsidRPr="006B08DD">
              <w:rPr>
                <w:rFonts w:cstheme="minorHAnsi"/>
                <w:b w:val="0"/>
                <w:sz w:val="16"/>
                <w:szCs w:val="16"/>
                <w:vertAlign w:val="superscript"/>
              </w:rPr>
              <w:t>2</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6E5BD1" w14:textId="29DBAEA9" w:rsidR="00FB4C64" w:rsidRPr="006B08DD" w:rsidRDefault="00DB0FF0"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572</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AC55B6F" w14:textId="7FAC3443"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2.4</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33ABD18" w14:textId="6AEB4DDD" w:rsidR="00FB4C64" w:rsidRPr="006B08DD" w:rsidRDefault="00D058A3" w:rsidP="007A797B">
            <w:pPr>
              <w:tabs>
                <w:tab w:val="left" w:pos="1709"/>
              </w:tabs>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Tyres and parts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7519D6" w14:textId="44EF7475" w:rsidR="00FB4C64" w:rsidRPr="006B08DD" w:rsidRDefault="008E571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432</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A6CF198" w14:textId="10B1CF01" w:rsidR="00FB4C64" w:rsidRPr="006B08DD" w:rsidRDefault="008E571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12.4</w:t>
            </w:r>
          </w:p>
        </w:tc>
      </w:tr>
      <w:tr w:rsidR="00FB4C64" w:rsidRPr="00671A99" w14:paraId="78341680"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00048BC" w14:textId="0457143D" w:rsidR="00FB4C64" w:rsidRPr="006B08DD" w:rsidRDefault="00FB4C64" w:rsidP="001867F2">
            <w:pPr>
              <w:spacing w:after="0" w:line="278" w:lineRule="auto"/>
              <w:rPr>
                <w:rFonts w:cstheme="minorHAnsi"/>
                <w:b w:val="0"/>
                <w:sz w:val="16"/>
                <w:szCs w:val="16"/>
              </w:rPr>
            </w:pPr>
            <w:r w:rsidRPr="006B08DD">
              <w:rPr>
                <w:rFonts w:cstheme="minorHAnsi"/>
                <w:b w:val="0"/>
                <w:sz w:val="16"/>
                <w:szCs w:val="16"/>
              </w:rPr>
              <w:t>Wheat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F2FE07" w14:textId="68DECC8D" w:rsidR="00FB4C64" w:rsidRPr="006B08DD" w:rsidRDefault="00DB0FF0"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451</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608596B" w14:textId="04295555"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1.9</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570581D" w14:textId="59A36905" w:rsidR="00FB4C64" w:rsidRPr="006B08DD" w:rsidRDefault="007E5094"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Motor </w:t>
            </w:r>
            <w:r w:rsidR="00653B08" w:rsidRPr="006B08DD">
              <w:rPr>
                <w:sz w:val="16"/>
                <w:szCs w:val="16"/>
              </w:rPr>
              <w:t>vehicles</w:t>
            </w:r>
            <w:r w:rsidR="00B902C0" w:rsidRPr="006B08DD">
              <w:rPr>
                <w:sz w:val="16"/>
                <w:szCs w:val="16"/>
              </w:rPr>
              <w:t xml:space="preserve"> for </w:t>
            </w:r>
            <w:r w:rsidR="00922056" w:rsidRPr="006B08DD">
              <w:rPr>
                <w:sz w:val="16"/>
                <w:szCs w:val="16"/>
              </w:rPr>
              <w:t>transporting goods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F0F361" w14:textId="06FAD6FF" w:rsidR="00FB4C64" w:rsidRPr="006B08DD" w:rsidRDefault="0097256E"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373</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3B59579" w14:textId="2FC846E8" w:rsidR="00FB4C64" w:rsidRPr="006B08DD" w:rsidRDefault="00D22E0A"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10.7</w:t>
            </w:r>
          </w:p>
        </w:tc>
      </w:tr>
      <w:tr w:rsidR="00FB4C64" w:rsidRPr="00671A99" w14:paraId="2A78A8D7"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1501AA6" w14:textId="665E15D4" w:rsidR="00FB4C64" w:rsidRPr="006B08DD" w:rsidRDefault="00372EAE" w:rsidP="001867F2">
            <w:pPr>
              <w:spacing w:after="0" w:line="278" w:lineRule="auto"/>
              <w:rPr>
                <w:rFonts w:cstheme="minorHAnsi"/>
                <w:b w:val="0"/>
                <w:sz w:val="16"/>
                <w:szCs w:val="16"/>
              </w:rPr>
            </w:pPr>
            <w:r w:rsidRPr="006B08DD">
              <w:rPr>
                <w:rFonts w:cstheme="minorHAnsi"/>
                <w:b w:val="0"/>
                <w:sz w:val="16"/>
                <w:szCs w:val="16"/>
              </w:rPr>
              <w:t>Nickel</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1B0660" w14:textId="0BBF2794"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349</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CD09A4C" w14:textId="0BA0BC53"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C97D5F" w:rsidRPr="006B08DD">
              <w:rPr>
                <w:rFonts w:cstheme="minorHAnsi"/>
                <w:sz w:val="16"/>
                <w:szCs w:val="16"/>
              </w:rPr>
              <w:t>5</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02DC637" w14:textId="3D725A5F" w:rsidR="00FB4C64" w:rsidRPr="006B08DD" w:rsidRDefault="00EE6F77"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Civil engineering plant and equip</w:t>
            </w:r>
            <w:r w:rsidR="00D22E0A" w:rsidRPr="006B08DD">
              <w:rPr>
                <w:rFonts w:cstheme="minorHAnsi"/>
                <w:sz w:val="16"/>
                <w:szCs w:val="16"/>
              </w:rPr>
              <w:t>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19ED18" w14:textId="0323577C" w:rsidR="00FB4C64" w:rsidRPr="006B08DD" w:rsidRDefault="00D22E0A"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202</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8A985A3" w14:textId="2371761A" w:rsidR="00FB4C64" w:rsidRPr="006B08DD" w:rsidRDefault="00D22E0A"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5.8</w:t>
            </w:r>
          </w:p>
        </w:tc>
      </w:tr>
      <w:tr w:rsidR="00FB4C64" w:rsidRPr="00671A99" w14:paraId="135F4217"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1F205C9" w14:textId="65F578FF" w:rsidR="00FB4C64" w:rsidRPr="006B08DD" w:rsidRDefault="00372EAE" w:rsidP="001867F2">
            <w:pPr>
              <w:spacing w:after="0" w:line="278" w:lineRule="auto"/>
              <w:rPr>
                <w:rFonts w:cstheme="minorHAnsi"/>
                <w:b w:val="0"/>
                <w:sz w:val="16"/>
                <w:szCs w:val="16"/>
              </w:rPr>
            </w:pPr>
            <w:r w:rsidRPr="006B08DD">
              <w:rPr>
                <w:rFonts w:cstheme="minorHAnsi"/>
                <w:b w:val="0"/>
                <w:sz w:val="16"/>
                <w:szCs w:val="16"/>
              </w:rPr>
              <w:t>Canola seeds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D4ED5F" w14:textId="6A1BF693"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225</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FA3515E" w14:textId="64C01FB9" w:rsidR="00FB4C64" w:rsidRPr="006B08DD" w:rsidRDefault="00C97D5F"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DF2D6C4" w14:textId="765449C9" w:rsidR="00FB4C64" w:rsidRPr="006B08DD" w:rsidRDefault="00072296"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Inorganic chemicals</w:t>
            </w:r>
            <w:r w:rsidR="00CA5DD9" w:rsidRPr="006B08DD">
              <w:rPr>
                <w:sz w:val="16"/>
                <w:szCs w:val="16"/>
                <w:vertAlign w:val="superscript"/>
              </w:rPr>
              <w:t>6</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261E4F" w14:textId="230145B9" w:rsidR="00FB4C64" w:rsidRPr="006B08DD" w:rsidRDefault="0007229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128</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9656EFB" w14:textId="02DC9A76" w:rsidR="00FB4C64" w:rsidRPr="006B08DD" w:rsidRDefault="0007229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w:t>
            </w:r>
            <w:r w:rsidR="0009000F" w:rsidRPr="006B08DD">
              <w:rPr>
                <w:rFonts w:cstheme="minorHAnsi"/>
                <w:sz w:val="16"/>
                <w:szCs w:val="16"/>
              </w:rPr>
              <w:t>.7</w:t>
            </w:r>
          </w:p>
        </w:tc>
      </w:tr>
      <w:tr w:rsidR="00FB4C64" w:rsidRPr="00671A99" w14:paraId="3A330B0B"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8773AF4" w14:textId="0984FCEB" w:rsidR="00FB4C64" w:rsidRPr="006B08DD" w:rsidRDefault="00372EAE" w:rsidP="001867F2">
            <w:pPr>
              <w:spacing w:after="0" w:line="278" w:lineRule="auto"/>
              <w:rPr>
                <w:rFonts w:cstheme="minorHAnsi"/>
                <w:b w:val="0"/>
                <w:sz w:val="16"/>
                <w:szCs w:val="16"/>
              </w:rPr>
            </w:pPr>
            <w:r w:rsidRPr="006B08DD">
              <w:rPr>
                <w:rFonts w:cstheme="minorHAnsi"/>
                <w:b w:val="0"/>
                <w:sz w:val="16"/>
                <w:szCs w:val="16"/>
              </w:rPr>
              <w:t>Barley</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1D913D" w14:textId="730D58AE"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155</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6598889" w14:textId="50247E56" w:rsidR="00FB4C64" w:rsidRPr="006B08DD" w:rsidRDefault="00C97D5F"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0.7</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3F48A2A" w14:textId="641E4295" w:rsidR="00FB4C64" w:rsidRPr="006B08DD" w:rsidRDefault="00072296"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Rails or railway track</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657555" w14:textId="77ED444A" w:rsidR="00FB4C64" w:rsidRPr="006B08DD" w:rsidRDefault="0007229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59</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A52EBF5" w14:textId="1F11DC6A" w:rsidR="00FB4C64" w:rsidRPr="006B08DD" w:rsidRDefault="00FB4C6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270716" w:rsidRPr="006B08DD">
              <w:rPr>
                <w:rFonts w:cstheme="minorHAnsi"/>
                <w:sz w:val="16"/>
                <w:szCs w:val="16"/>
              </w:rPr>
              <w:t>7</w:t>
            </w:r>
          </w:p>
        </w:tc>
      </w:tr>
      <w:tr w:rsidR="00FB4C64" w:rsidRPr="00671A99" w14:paraId="1843B3F5"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33B7432" w14:textId="5AF5809B" w:rsidR="00FB4C64" w:rsidRPr="006B08DD" w:rsidRDefault="00DB0FF0" w:rsidP="001867F2">
            <w:pPr>
              <w:spacing w:after="0" w:line="278" w:lineRule="auto"/>
              <w:rPr>
                <w:rFonts w:cstheme="minorHAnsi"/>
                <w:b w:val="0"/>
                <w:sz w:val="16"/>
                <w:szCs w:val="16"/>
              </w:rPr>
            </w:pPr>
            <w:r w:rsidRPr="006B08DD">
              <w:rPr>
                <w:rFonts w:cstheme="minorHAnsi"/>
                <w:b w:val="0"/>
                <w:sz w:val="16"/>
                <w:szCs w:val="16"/>
              </w:rPr>
              <w:t>Animal feed</w:t>
            </w:r>
            <w:r w:rsidRPr="006B08DD">
              <w:rPr>
                <w:rFonts w:cstheme="minorHAnsi"/>
                <w:b w:val="0"/>
                <w:sz w:val="16"/>
                <w:szCs w:val="16"/>
                <w:vertAlign w:val="superscript"/>
              </w:rPr>
              <w:t>3</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E57BC8" w14:textId="56F17677"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138</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0CA646C" w14:textId="09C54D11" w:rsidR="00FB4C64" w:rsidRPr="006B08DD" w:rsidRDefault="00C97D5F"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0.6</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C777F03" w14:textId="76F53425" w:rsidR="00FB4C64" w:rsidRPr="006B08DD" w:rsidRDefault="00072296"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Tubes and pipes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506C67" w14:textId="23930C65" w:rsidR="00FB4C64" w:rsidRPr="006B08DD" w:rsidRDefault="0007229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58</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B5BB536" w14:textId="5B4F51C9" w:rsidR="00FB4C64" w:rsidRPr="006B08DD" w:rsidRDefault="00FB4C6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072296" w:rsidRPr="006B08DD">
              <w:rPr>
                <w:rFonts w:cstheme="minorHAnsi"/>
                <w:sz w:val="16"/>
                <w:szCs w:val="16"/>
              </w:rPr>
              <w:t>7</w:t>
            </w:r>
          </w:p>
        </w:tc>
      </w:tr>
      <w:tr w:rsidR="00FB4C64" w:rsidRPr="00671A99" w14:paraId="3485EEDF"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85B8196" w14:textId="15D760FF" w:rsidR="00FB4C64" w:rsidRPr="006B08DD" w:rsidRDefault="00DB0FF0" w:rsidP="001867F2">
            <w:pPr>
              <w:spacing w:after="0" w:line="278" w:lineRule="auto"/>
              <w:rPr>
                <w:rFonts w:cstheme="minorHAnsi"/>
                <w:b w:val="0"/>
                <w:sz w:val="16"/>
                <w:szCs w:val="16"/>
              </w:rPr>
            </w:pPr>
            <w:r w:rsidRPr="006B08DD">
              <w:rPr>
                <w:rFonts w:cstheme="minorHAnsi"/>
                <w:b w:val="0"/>
                <w:sz w:val="16"/>
                <w:szCs w:val="16"/>
              </w:rPr>
              <w:t>Gold coin</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87518C" w14:textId="150AFB67"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33</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7506405" w14:textId="08E08077" w:rsidR="00FB4C64" w:rsidRPr="006B08DD" w:rsidRDefault="00C97D5F"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1DFBB58" w14:textId="0D0176B9" w:rsidR="00FB4C64" w:rsidRPr="006B08DD" w:rsidRDefault="00072296"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 vehicle parts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22D8F7" w14:textId="0C343D80" w:rsidR="00FB4C64" w:rsidRPr="006B08DD" w:rsidRDefault="0007229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46</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6EA45D6" w14:textId="4B280402" w:rsidR="00FB4C64" w:rsidRPr="006B08DD" w:rsidRDefault="00FB4C6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072296" w:rsidRPr="006B08DD">
              <w:rPr>
                <w:rFonts w:cstheme="minorHAnsi"/>
                <w:sz w:val="16"/>
                <w:szCs w:val="16"/>
              </w:rPr>
              <w:t>3</w:t>
            </w:r>
          </w:p>
        </w:tc>
      </w:tr>
      <w:tr w:rsidR="00FB4C64" w:rsidRPr="00671A99" w14:paraId="7743896C"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129A978" w14:textId="570CEF33" w:rsidR="00FB4C64" w:rsidRPr="006B08DD" w:rsidRDefault="008A00E1" w:rsidP="001867F2">
            <w:pPr>
              <w:spacing w:after="0" w:line="278" w:lineRule="auto"/>
              <w:rPr>
                <w:rFonts w:cstheme="minorHAnsi"/>
                <w:b w:val="0"/>
                <w:sz w:val="16"/>
                <w:szCs w:val="16"/>
              </w:rPr>
            </w:pPr>
            <w:r w:rsidRPr="006B08DD">
              <w:rPr>
                <w:rFonts w:cstheme="minorHAnsi"/>
                <w:b w:val="0"/>
                <w:sz w:val="16"/>
                <w:szCs w:val="16"/>
              </w:rPr>
              <w:t>Meat (b</w:t>
            </w:r>
            <w:r w:rsidR="00DB0FF0" w:rsidRPr="006B08DD">
              <w:rPr>
                <w:rFonts w:cstheme="minorHAnsi"/>
                <w:b w:val="0"/>
                <w:sz w:val="16"/>
                <w:szCs w:val="16"/>
              </w:rPr>
              <w:t>eef</w:t>
            </w:r>
            <w:r w:rsidRPr="006B08DD">
              <w:rPr>
                <w:rFonts w:cstheme="minorHAnsi"/>
                <w:b w:val="0"/>
                <w:sz w:val="16"/>
                <w:szCs w:val="16"/>
              </w:rPr>
              <w: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572CE0" w14:textId="0A2A6FCB" w:rsidR="00FB4C64" w:rsidRPr="006B08DD" w:rsidRDefault="00B769D4"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25</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9613D67" w14:textId="38BFAB9B" w:rsidR="00FB4C64" w:rsidRPr="006B08DD" w:rsidRDefault="00C97D5F"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4106312" w14:textId="1A1E9F97" w:rsidR="00FB4C64" w:rsidRPr="006B08DD" w:rsidRDefault="002C320B" w:rsidP="001867F2">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Refined p</w:t>
            </w:r>
            <w:r w:rsidR="00072296" w:rsidRPr="006B08DD">
              <w:rPr>
                <w:sz w:val="16"/>
                <w:szCs w:val="16"/>
              </w:rPr>
              <w:t>etroleum oils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B56689" w14:textId="7C419D8E" w:rsidR="00FB4C64" w:rsidRPr="006B08DD" w:rsidRDefault="0007229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45</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12B5AB5" w14:textId="2F45D656" w:rsidR="00FB4C64" w:rsidRPr="006B08DD" w:rsidRDefault="00072296" w:rsidP="001867F2">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1.3</w:t>
            </w:r>
          </w:p>
        </w:tc>
      </w:tr>
      <w:tr w:rsidR="00E97AE9" w:rsidRPr="00671A99" w14:paraId="7E3E64EC"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74FBF2DD" w14:textId="77777777" w:rsidR="00FB4C64" w:rsidRPr="006B08DD" w:rsidRDefault="00FB4C64" w:rsidP="0097674D">
            <w:pPr>
              <w:spacing w:after="0" w:line="278" w:lineRule="auto"/>
              <w:rPr>
                <w:rFonts w:cstheme="minorHAnsi"/>
                <w:b w:val="0"/>
                <w:sz w:val="16"/>
                <w:szCs w:val="16"/>
              </w:rPr>
            </w:pPr>
            <w:r w:rsidRPr="006B08DD">
              <w:rPr>
                <w:rFonts w:cstheme="minorHAnsi"/>
                <w:b w:val="0"/>
                <w:sz w:val="16"/>
                <w:szCs w:val="16"/>
              </w:rPr>
              <w:t>All other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A0EC9E" w14:textId="6CC5F12A" w:rsidR="00FB4C64" w:rsidRPr="006B08DD" w:rsidRDefault="00B769D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805</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38A22544" w14:textId="74AF7CC7" w:rsidR="00FB4C64" w:rsidRPr="006B08DD" w:rsidRDefault="00C97D5F"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3.4</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65CF7F8" w14:textId="77777777" w:rsidR="00FB4C64" w:rsidRPr="006B08DD"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A1AEE6" w14:textId="7072F324" w:rsidR="00FB4C64" w:rsidRPr="006B08DD" w:rsidRDefault="00072296"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w:t>
            </w:r>
            <w:r w:rsidR="00D22E0A" w:rsidRPr="006B08DD">
              <w:rPr>
                <w:rFonts w:cstheme="minorHAnsi"/>
                <w:sz w:val="16"/>
                <w:szCs w:val="16"/>
              </w:rPr>
              <w:t>38</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0BF842B" w14:textId="1CD152C8" w:rsidR="00FB4C64" w:rsidRPr="006B08DD" w:rsidRDefault="00D22E0A"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12.5</w:t>
            </w:r>
          </w:p>
        </w:tc>
      </w:tr>
      <w:tr w:rsidR="00E97AE9" w:rsidRPr="00671A99" w14:paraId="1B9C0C3D"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3AB2A2F4" w14:textId="77777777" w:rsidR="00FB4C64" w:rsidRPr="006B08DD" w:rsidRDefault="00FB4C64" w:rsidP="0097674D">
            <w:pPr>
              <w:spacing w:after="0" w:line="278" w:lineRule="auto"/>
              <w:rPr>
                <w:rFonts w:cstheme="minorHAnsi"/>
                <w:sz w:val="16"/>
                <w:szCs w:val="16"/>
              </w:rPr>
            </w:pPr>
            <w:r w:rsidRPr="006B08DD">
              <w:rPr>
                <w:rFonts w:cstheme="minorHAnsi"/>
                <w:sz w:val="16"/>
                <w:szCs w:val="16"/>
              </w:rPr>
              <w:t>Total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222FCC" w14:textId="5F478616" w:rsidR="00FB4C64" w:rsidRPr="006B08DD" w:rsidRDefault="00B769D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23,586</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2490980D" w14:textId="5DC487ED" w:rsidR="00FB4C64" w:rsidRPr="006B08DD" w:rsidRDefault="00C97D5F"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w:t>
            </w:r>
            <w:r w:rsidR="002B7EF5" w:rsidRPr="006B08DD">
              <w:rPr>
                <w:rFonts w:cstheme="minorHAnsi"/>
                <w:b/>
                <w:sz w:val="16"/>
                <w:szCs w:val="16"/>
              </w:rPr>
              <w:t>.0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D78F1C7" w14:textId="77777777" w:rsidR="00FB4C64" w:rsidRPr="006B08DD"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E0560E" w14:textId="7B1059B9" w:rsidR="00FB4C64" w:rsidRPr="006B08DD"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3,</w:t>
            </w:r>
            <w:r w:rsidR="00D22E0A" w:rsidRPr="006B08DD">
              <w:rPr>
                <w:rFonts w:cstheme="minorHAnsi"/>
                <w:b/>
                <w:sz w:val="16"/>
                <w:szCs w:val="16"/>
              </w:rPr>
              <w:t>494</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0522D2D" w14:textId="1EBD80DE" w:rsidR="00FB4C64" w:rsidRPr="006B08DD"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FB4C64" w:rsidRPr="00671A99" w14:paraId="30378DC5"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4C8E416C" w14:textId="6FB22098" w:rsidR="00FB4C64" w:rsidRPr="006B08DD" w:rsidRDefault="00FB4C64" w:rsidP="0097674D">
            <w:pPr>
              <w:spacing w:after="0"/>
              <w:rPr>
                <w:rFonts w:cstheme="minorHAnsi"/>
                <w:b w:val="0"/>
                <w:bCs w:val="0"/>
                <w:i/>
                <w:iCs/>
                <w:sz w:val="16"/>
                <w:szCs w:val="16"/>
              </w:rPr>
            </w:pPr>
            <w:r w:rsidRPr="006B08DD">
              <w:rPr>
                <w:rFonts w:cstheme="minorHAnsi"/>
                <w:b w:val="0"/>
                <w:bCs w:val="0"/>
                <w:i/>
                <w:iCs/>
                <w:sz w:val="16"/>
                <w:szCs w:val="16"/>
              </w:rPr>
              <w:t>Share of Western Australia’s exports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870AE18" w14:textId="2709F864" w:rsidR="00FB4C64" w:rsidRPr="006B08DD" w:rsidRDefault="002B7EF5"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9.9</w:t>
            </w:r>
            <w:r w:rsidR="00FB4C64" w:rsidRPr="006B08DD">
              <w:rPr>
                <w:rFonts w:cstheme="minorHAnsi"/>
                <w:i/>
                <w:iCs/>
                <w:sz w:val="16"/>
                <w:szCs w:val="16"/>
              </w:rPr>
              <w:t>%</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F7E3B17" w14:textId="59893E58" w:rsidR="00FB4C64" w:rsidRPr="006B08DD"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8ADD7AB" w14:textId="5DEC2935" w:rsidR="00FB4C64" w:rsidRPr="006B08DD"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6</w:t>
            </w:r>
            <w:r w:rsidR="003E5B38" w:rsidRPr="006B08DD">
              <w:rPr>
                <w:rFonts w:cstheme="minorHAnsi"/>
                <w:i/>
                <w:sz w:val="16"/>
                <w:szCs w:val="16"/>
              </w:rPr>
              <w:t>.5</w:t>
            </w:r>
            <w:r w:rsidRPr="006B08DD">
              <w:rPr>
                <w:rFonts w:cstheme="minorHAnsi"/>
                <w:i/>
                <w:sz w:val="16"/>
                <w:szCs w:val="16"/>
              </w:rPr>
              <w:t>%</w:t>
            </w:r>
          </w:p>
        </w:tc>
      </w:tr>
      <w:tr w:rsidR="00FB4C64" w:rsidRPr="00671A99" w14:paraId="4E4E6571" w14:textId="77777777" w:rsidTr="00072296">
        <w:tc>
          <w:tcPr>
            <w:cnfStyle w:val="001000000000" w:firstRow="0" w:lastRow="0" w:firstColumn="1" w:lastColumn="0" w:oddVBand="0" w:evenVBand="0" w:oddHBand="0" w:evenHBand="0" w:firstRowFirstColumn="0" w:firstRowLastColumn="0" w:lastRowFirstColumn="0" w:lastRowLastColumn="0"/>
            <w:tcW w:w="1486"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5E467F74" w14:textId="77777777" w:rsidR="00FB4C64" w:rsidRPr="006B08DD" w:rsidRDefault="00FB4C64" w:rsidP="0097674D">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51946A85" w14:textId="77777777" w:rsidR="00FB4C64" w:rsidRPr="006B08DD"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2</w:t>
            </w:r>
          </w:p>
        </w:tc>
        <w:tc>
          <w:tcPr>
            <w:tcW w:w="1487"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0813221D" w14:textId="77777777" w:rsidR="00FB4C64" w:rsidRPr="006B08DD"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61106DBA" w14:textId="77777777" w:rsidR="00FB4C64" w:rsidRPr="006B08DD"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4</w:t>
            </w:r>
          </w:p>
        </w:tc>
      </w:tr>
    </w:tbl>
    <w:p w14:paraId="48591BCD" w14:textId="49419753" w:rsidR="006F177F" w:rsidRPr="0071048E" w:rsidRDefault="000C1DF1" w:rsidP="009D6647">
      <w:pPr>
        <w:spacing w:before="40" w:after="0"/>
        <w:jc w:val="both"/>
        <w:rPr>
          <w:rFonts w:ascii="Arial" w:hAnsi="Arial" w:cs="Arial"/>
          <w:b/>
          <w:sz w:val="10"/>
          <w:szCs w:val="10"/>
        </w:rPr>
      </w:pPr>
      <w:r>
        <w:rPr>
          <w:sz w:val="10"/>
          <w:szCs w:val="10"/>
        </w:rPr>
        <w:t xml:space="preserve">1. </w:t>
      </w:r>
      <w:r w:rsidR="006F177F">
        <w:rPr>
          <w:sz w:val="10"/>
          <w:szCs w:val="10"/>
        </w:rPr>
        <w:t xml:space="preserve">Liquefied natural gas, condensate, crude oil and liquefied petroleum gas. </w:t>
      </w:r>
      <w:r>
        <w:rPr>
          <w:sz w:val="10"/>
          <w:szCs w:val="10"/>
        </w:rPr>
        <w:t xml:space="preserve">2. </w:t>
      </w:r>
      <w:r w:rsidR="006F177F" w:rsidRPr="00290CD5">
        <w:rPr>
          <w:rFonts w:ascii="Arial" w:hAnsi="Arial" w:cs="Arial"/>
          <w:sz w:val="10"/>
          <w:szCs w:val="10"/>
        </w:rPr>
        <w:t>May include other precious metal ore.</w:t>
      </w:r>
      <w:r w:rsidR="006F177F">
        <w:rPr>
          <w:rFonts w:ascii="Arial" w:hAnsi="Arial" w:cs="Arial"/>
          <w:sz w:val="10"/>
          <w:szCs w:val="10"/>
        </w:rPr>
        <w:t xml:space="preserve"> </w:t>
      </w:r>
      <w:r>
        <w:rPr>
          <w:rFonts w:ascii="Arial" w:hAnsi="Arial" w:cs="Arial"/>
          <w:sz w:val="10"/>
          <w:szCs w:val="10"/>
        </w:rPr>
        <w:t xml:space="preserve">3. </w:t>
      </w:r>
      <w:r w:rsidR="005D1D0A">
        <w:rPr>
          <w:rFonts w:ascii="Arial" w:hAnsi="Arial" w:cs="Arial"/>
          <w:sz w:val="10"/>
          <w:szCs w:val="10"/>
        </w:rPr>
        <w:t>M</w:t>
      </w:r>
      <w:r w:rsidR="00EF5ED0">
        <w:rPr>
          <w:rFonts w:ascii="Arial" w:hAnsi="Arial" w:cs="Arial"/>
          <w:sz w:val="10"/>
          <w:szCs w:val="10"/>
        </w:rPr>
        <w:t xml:space="preserve">ainly hay and lupins. </w:t>
      </w:r>
      <w:r w:rsidR="00453C77">
        <w:rPr>
          <w:rFonts w:ascii="Arial" w:hAnsi="Arial" w:cs="Arial"/>
          <w:sz w:val="10"/>
          <w:szCs w:val="10"/>
        </w:rPr>
        <w:t>4</w:t>
      </w:r>
      <w:r w:rsidR="00453C77">
        <w:rPr>
          <w:sz w:val="10"/>
          <w:szCs w:val="10"/>
        </w:rPr>
        <w:t xml:space="preserve">. </w:t>
      </w:r>
      <w:r w:rsidR="00453C77">
        <w:rPr>
          <w:rFonts w:ascii="Arial" w:hAnsi="Arial" w:cs="Arial"/>
          <w:sz w:val="10"/>
          <w:szCs w:val="10"/>
        </w:rPr>
        <w:t>Excludes confidential import items of mainly electrical machinery and equipment, articles of iron and steel, iron and steel, and machinery and mechanical parts, although the value of these items is included in the total. 5</w:t>
      </w:r>
      <w:r>
        <w:rPr>
          <w:rFonts w:ascii="Arial" w:hAnsi="Arial" w:cs="Arial"/>
          <w:sz w:val="10"/>
          <w:szCs w:val="10"/>
        </w:rPr>
        <w:t>. W</w:t>
      </w:r>
      <w:r w:rsidR="0071048E" w:rsidRPr="00DA0451">
        <w:rPr>
          <w:rFonts w:ascii="Arial" w:hAnsi="Arial" w:cs="Arial"/>
          <w:sz w:val="10"/>
          <w:szCs w:val="10"/>
        </w:rPr>
        <w:t xml:space="preserve">estern Australia imports </w:t>
      </w:r>
      <w:r w:rsidR="0071048E" w:rsidRPr="00D53E70">
        <w:rPr>
          <w:rFonts w:ascii="Arial" w:hAnsi="Arial" w:cs="Arial"/>
          <w:sz w:val="10"/>
          <w:szCs w:val="10"/>
        </w:rPr>
        <w:t>non</w:t>
      </w:r>
      <w:r>
        <w:rPr>
          <w:rFonts w:ascii="Arial" w:hAnsi="Arial" w:cs="Arial"/>
          <w:sz w:val="10"/>
          <w:szCs w:val="10"/>
        </w:rPr>
        <w:noBreakHyphen/>
      </w:r>
      <w:r w:rsidR="0071048E" w:rsidRPr="00D53E70">
        <w:rPr>
          <w:rFonts w:ascii="Arial" w:hAnsi="Arial" w:cs="Arial"/>
          <w:sz w:val="10"/>
          <w:szCs w:val="10"/>
        </w:rPr>
        <w:t>monetary gold</w:t>
      </w:r>
      <w:r w:rsidR="0071048E" w:rsidRPr="00DA0451">
        <w:rPr>
          <w:rFonts w:ascii="Arial" w:hAnsi="Arial" w:cs="Arial"/>
          <w:sz w:val="10"/>
          <w:szCs w:val="10"/>
        </w:rPr>
        <w:t xml:space="preserve"> </w:t>
      </w:r>
      <w:r w:rsidR="0071048E">
        <w:rPr>
          <w:rFonts w:ascii="Arial" w:hAnsi="Arial" w:cs="Arial"/>
          <w:sz w:val="10"/>
          <w:szCs w:val="10"/>
        </w:rPr>
        <w:t>from other count</w:t>
      </w:r>
      <w:r w:rsidR="00761063">
        <w:rPr>
          <w:rFonts w:ascii="Arial" w:hAnsi="Arial" w:cs="Arial"/>
          <w:sz w:val="10"/>
          <w:szCs w:val="10"/>
        </w:rPr>
        <w:t>r</w:t>
      </w:r>
      <w:r w:rsidR="0071048E">
        <w:rPr>
          <w:rFonts w:ascii="Arial" w:hAnsi="Arial" w:cs="Arial"/>
          <w:sz w:val="10"/>
          <w:szCs w:val="10"/>
        </w:rPr>
        <w:t xml:space="preserve">ies </w:t>
      </w:r>
      <w:r w:rsidR="0071048E" w:rsidRPr="00DA0451">
        <w:rPr>
          <w:rFonts w:ascii="Arial" w:hAnsi="Arial" w:cs="Arial"/>
          <w:sz w:val="10"/>
          <w:szCs w:val="10"/>
        </w:rPr>
        <w:t xml:space="preserve">primarily for </w:t>
      </w:r>
      <w:r w:rsidR="0071048E" w:rsidRPr="00D53E70">
        <w:rPr>
          <w:rFonts w:ascii="Arial" w:hAnsi="Arial" w:cs="Arial"/>
          <w:sz w:val="10"/>
          <w:szCs w:val="10"/>
        </w:rPr>
        <w:t>refining into high</w:t>
      </w:r>
      <w:r>
        <w:rPr>
          <w:rFonts w:ascii="Arial" w:hAnsi="Arial" w:cs="Arial"/>
          <w:sz w:val="10"/>
          <w:szCs w:val="10"/>
        </w:rPr>
        <w:noBreakHyphen/>
      </w:r>
      <w:r w:rsidR="0071048E" w:rsidRPr="00D53E70">
        <w:rPr>
          <w:rFonts w:ascii="Arial" w:hAnsi="Arial" w:cs="Arial"/>
          <w:sz w:val="10"/>
          <w:szCs w:val="10"/>
        </w:rPr>
        <w:t>purity products such as</w:t>
      </w:r>
      <w:r w:rsidR="0071048E">
        <w:rPr>
          <w:rFonts w:ascii="Arial" w:hAnsi="Arial" w:cs="Arial"/>
          <w:sz w:val="10"/>
          <w:szCs w:val="10"/>
        </w:rPr>
        <w:t xml:space="preserve"> gold </w:t>
      </w:r>
      <w:r w:rsidR="0071048E" w:rsidRPr="00D53E70">
        <w:rPr>
          <w:rFonts w:ascii="Arial" w:hAnsi="Arial" w:cs="Arial"/>
          <w:sz w:val="10"/>
          <w:szCs w:val="10"/>
        </w:rPr>
        <w:t>bars</w:t>
      </w:r>
      <w:r w:rsidR="003E19EC">
        <w:rPr>
          <w:rFonts w:ascii="Arial" w:hAnsi="Arial" w:cs="Arial"/>
          <w:sz w:val="10"/>
          <w:szCs w:val="10"/>
        </w:rPr>
        <w:t xml:space="preserve"> and </w:t>
      </w:r>
      <w:r w:rsidR="0071048E" w:rsidRPr="00D53E70">
        <w:rPr>
          <w:rFonts w:ascii="Arial" w:hAnsi="Arial" w:cs="Arial"/>
          <w:sz w:val="10"/>
          <w:szCs w:val="10"/>
        </w:rPr>
        <w:t>coins at</w:t>
      </w:r>
      <w:r w:rsidR="00C318BF">
        <w:rPr>
          <w:rFonts w:ascii="Arial" w:hAnsi="Arial" w:cs="Arial"/>
          <w:sz w:val="10"/>
          <w:szCs w:val="10"/>
        </w:rPr>
        <w:t xml:space="preserve"> the </w:t>
      </w:r>
      <w:r w:rsidR="0071048E" w:rsidRPr="00D53E70">
        <w:rPr>
          <w:rFonts w:ascii="Arial" w:hAnsi="Arial" w:cs="Arial"/>
          <w:sz w:val="10"/>
          <w:szCs w:val="10"/>
        </w:rPr>
        <w:t xml:space="preserve">Perth Mint, which are then </w:t>
      </w:r>
      <w:r w:rsidR="0071048E">
        <w:rPr>
          <w:rFonts w:ascii="Arial" w:hAnsi="Arial" w:cs="Arial"/>
          <w:sz w:val="10"/>
          <w:szCs w:val="10"/>
        </w:rPr>
        <w:t>re-</w:t>
      </w:r>
      <w:r w:rsidR="0071048E" w:rsidRPr="00D53E70">
        <w:rPr>
          <w:rFonts w:ascii="Arial" w:hAnsi="Arial" w:cs="Arial"/>
          <w:sz w:val="10"/>
          <w:szCs w:val="10"/>
        </w:rPr>
        <w:t>exported globally</w:t>
      </w:r>
      <w:r w:rsidR="006F177F">
        <w:rPr>
          <w:rFonts w:ascii="Arial" w:hAnsi="Arial" w:cs="Arial"/>
          <w:sz w:val="10"/>
          <w:szCs w:val="10"/>
        </w:rPr>
        <w:t xml:space="preserve">. </w:t>
      </w:r>
      <w:r w:rsidR="00CA5DD9">
        <w:rPr>
          <w:rFonts w:ascii="Arial" w:hAnsi="Arial" w:cs="Arial"/>
          <w:sz w:val="10"/>
          <w:szCs w:val="10"/>
        </w:rPr>
        <w:t>6</w:t>
      </w:r>
      <w:r w:rsidR="003E5B38">
        <w:rPr>
          <w:rFonts w:ascii="Arial" w:hAnsi="Arial" w:cs="Arial"/>
          <w:sz w:val="10"/>
          <w:szCs w:val="10"/>
        </w:rPr>
        <w:t xml:space="preserve">. </w:t>
      </w:r>
      <w:r w:rsidR="004A40B5">
        <w:rPr>
          <w:rFonts w:ascii="Arial" w:hAnsi="Arial" w:cs="Arial"/>
          <w:sz w:val="10"/>
          <w:szCs w:val="10"/>
        </w:rPr>
        <w:t>Mainly sodium hydroxide (soda lye or liquid soda and caustic soda) used in mostly alumina and gold refining and titanium dioxide pigment production</w:t>
      </w:r>
      <w:r w:rsidR="006F177F">
        <w:rPr>
          <w:rFonts w:ascii="Arial" w:hAnsi="Arial" w:cs="Arial"/>
          <w:sz w:val="10"/>
          <w:szCs w:val="10"/>
        </w:rPr>
        <w:t>.</w:t>
      </w:r>
    </w:p>
    <w:p w14:paraId="1D8C5B8B" w14:textId="77777777" w:rsidR="006F177F" w:rsidRDefault="006F177F" w:rsidP="006F177F">
      <w:pPr>
        <w:spacing w:before="40" w:after="0"/>
        <w:rPr>
          <w:rFonts w:ascii="Arial" w:hAnsi="Arial" w:cs="Arial"/>
          <w:sz w:val="10"/>
          <w:szCs w:val="10"/>
        </w:rPr>
        <w:sectPr w:rsidR="006F177F" w:rsidSect="006F177F">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data</w:t>
      </w:r>
      <w:r w:rsidRPr="00290CD5">
        <w:rPr>
          <w:rFonts w:ascii="Arial" w:hAnsi="Arial" w:cs="Arial"/>
          <w:sz w:val="10"/>
          <w:szCs w:val="10"/>
        </w:rPr>
        <w:t>.</w:t>
      </w:r>
    </w:p>
    <w:p w14:paraId="648BED60" w14:textId="3D08247D" w:rsidR="00D566DB" w:rsidRPr="00432E31" w:rsidRDefault="007A66C0" w:rsidP="00092C2C">
      <w:pPr>
        <w:pStyle w:val="Myheading2"/>
        <w:spacing w:before="0"/>
        <w:rPr>
          <w:b/>
          <w:bCs/>
        </w:rPr>
      </w:pPr>
      <w:r>
        <w:rPr>
          <w:b/>
          <w:bCs/>
        </w:rPr>
        <w:lastRenderedPageBreak/>
        <w:t xml:space="preserve">Visits from Japan to </w:t>
      </w:r>
      <w:r w:rsidR="008864B8">
        <w:rPr>
          <w:b/>
          <w:bCs/>
        </w:rPr>
        <w:t>Western Australia</w:t>
      </w:r>
    </w:p>
    <w:p w14:paraId="671E6380" w14:textId="72005239" w:rsidR="00D566DB" w:rsidRDefault="00026383" w:rsidP="00D566DB">
      <w:pPr>
        <w:spacing w:after="0"/>
        <w:jc w:val="both"/>
        <w:rPr>
          <w:sz w:val="16"/>
        </w:rPr>
      </w:pPr>
      <w:r>
        <w:rPr>
          <w:noProof/>
          <w:sz w:val="16"/>
        </w:rPr>
        <w:drawing>
          <wp:inline distT="0" distB="0" distL="0" distR="0" wp14:anchorId="1ABF2119" wp14:editId="4A50215E">
            <wp:extent cx="3420000" cy="2105827"/>
            <wp:effectExtent l="0" t="0" r="9525" b="8890"/>
            <wp:docPr id="10822686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028FB600" w14:textId="3F0DC448" w:rsidR="00D566DB" w:rsidRPr="00903A23" w:rsidRDefault="00EC1A33" w:rsidP="00620979">
      <w:pPr>
        <w:spacing w:after="0"/>
        <w:jc w:val="both"/>
        <w:rPr>
          <w:sz w:val="10"/>
        </w:rPr>
      </w:pPr>
      <w:r w:rsidRPr="00EC1A33">
        <w:rPr>
          <w:sz w:val="10"/>
        </w:rPr>
        <w:t>Source: Tourism Research Australia, International Visitor Survey</w:t>
      </w:r>
      <w:r w:rsidR="00620979" w:rsidRPr="00903A23">
        <w:rPr>
          <w:sz w:val="10"/>
        </w:rPr>
        <w:t>.</w:t>
      </w:r>
    </w:p>
    <w:p w14:paraId="5E45CA35" w14:textId="77777777" w:rsidR="00D566DB" w:rsidRDefault="00D566DB" w:rsidP="00D566DB">
      <w:pPr>
        <w:spacing w:after="0"/>
        <w:jc w:val="both"/>
        <w:rPr>
          <w:sz w:val="16"/>
        </w:rPr>
      </w:pPr>
      <w:r>
        <w:rPr>
          <w:sz w:val="16"/>
        </w:rPr>
        <w:br w:type="column"/>
      </w:r>
    </w:p>
    <w:p w14:paraId="08EB2ED3" w14:textId="37C10B58" w:rsidR="00613637" w:rsidRPr="00026383" w:rsidRDefault="00A22637" w:rsidP="008E3E53">
      <w:pPr>
        <w:pStyle w:val="BodyText"/>
        <w:numPr>
          <w:ilvl w:val="0"/>
          <w:numId w:val="9"/>
        </w:numPr>
        <w:spacing w:before="40" w:after="40"/>
        <w:jc w:val="both"/>
        <w:rPr>
          <w:sz w:val="16"/>
        </w:rPr>
      </w:pPr>
      <w:r w:rsidRPr="00026383">
        <w:rPr>
          <w:sz w:val="16"/>
        </w:rPr>
        <w:t xml:space="preserve">International visitors to Western Australia declined sharply from early 2020 due to COVID-19 </w:t>
      </w:r>
      <w:r w:rsidR="00997218" w:rsidRPr="00026383">
        <w:rPr>
          <w:sz w:val="16"/>
        </w:rPr>
        <w:t>travel restrictions</w:t>
      </w:r>
      <w:r w:rsidRPr="00026383">
        <w:rPr>
          <w:sz w:val="16"/>
        </w:rPr>
        <w:t>, with the recovery beginning in 2022 at varying rates across markets.</w:t>
      </w:r>
    </w:p>
    <w:p w14:paraId="46EC5042" w14:textId="55246F14" w:rsidR="00613637" w:rsidRPr="006B08DD" w:rsidRDefault="00A22637" w:rsidP="00D1449F">
      <w:pPr>
        <w:pStyle w:val="BodyText"/>
        <w:numPr>
          <w:ilvl w:val="1"/>
          <w:numId w:val="29"/>
        </w:numPr>
        <w:spacing w:before="40" w:after="40"/>
        <w:ind w:left="709"/>
        <w:jc w:val="both"/>
        <w:rPr>
          <w:sz w:val="16"/>
        </w:rPr>
      </w:pPr>
      <w:r w:rsidRPr="006B08DD">
        <w:rPr>
          <w:sz w:val="16"/>
        </w:rPr>
        <w:t xml:space="preserve">In </w:t>
      </w:r>
      <w:r w:rsidR="00B6497A" w:rsidRPr="006B08DD">
        <w:rPr>
          <w:sz w:val="16"/>
        </w:rPr>
        <w:t>2025</w:t>
      </w:r>
      <w:r w:rsidRPr="006B08DD">
        <w:rPr>
          <w:sz w:val="16"/>
        </w:rPr>
        <w:t xml:space="preserve">, visitor numbers from </w:t>
      </w:r>
      <w:r w:rsidR="003F6D8F" w:rsidRPr="006B08DD">
        <w:rPr>
          <w:sz w:val="16"/>
        </w:rPr>
        <w:t>Japan</w:t>
      </w:r>
      <w:r w:rsidR="00C62710" w:rsidRPr="006B08DD">
        <w:rPr>
          <w:sz w:val="16"/>
        </w:rPr>
        <w:t xml:space="preserve"> to Western Australia</w:t>
      </w:r>
      <w:r w:rsidRPr="006B08DD">
        <w:rPr>
          <w:sz w:val="16"/>
        </w:rPr>
        <w:t xml:space="preserve"> were </w:t>
      </w:r>
      <w:r w:rsidR="001B7CFE" w:rsidRPr="006B08DD">
        <w:rPr>
          <w:sz w:val="16"/>
        </w:rPr>
        <w:t>1</w:t>
      </w:r>
      <w:r w:rsidR="003F6D8F" w:rsidRPr="006B08DD">
        <w:rPr>
          <w:sz w:val="16"/>
        </w:rPr>
        <w:t>2</w:t>
      </w:r>
      <w:r w:rsidR="00613E2A" w:rsidRPr="006B08DD">
        <w:rPr>
          <w:sz w:val="16"/>
        </w:rPr>
        <w:t>.3</w:t>
      </w:r>
      <w:r w:rsidRPr="006B08DD">
        <w:rPr>
          <w:sz w:val="16"/>
        </w:rPr>
        <w:t xml:space="preserve">% </w:t>
      </w:r>
      <w:r w:rsidR="00177AB5" w:rsidRPr="006B08DD">
        <w:rPr>
          <w:sz w:val="16"/>
        </w:rPr>
        <w:t>below</w:t>
      </w:r>
      <w:r w:rsidRPr="006B08DD">
        <w:rPr>
          <w:sz w:val="16"/>
        </w:rPr>
        <w:t xml:space="preserve"> pre-pandemic levels in 2019</w:t>
      </w:r>
      <w:r w:rsidR="00613637" w:rsidRPr="006B08DD">
        <w:rPr>
          <w:sz w:val="16"/>
        </w:rPr>
        <w:t>.</w:t>
      </w:r>
    </w:p>
    <w:p w14:paraId="6DEE2B2D" w14:textId="60C078E2" w:rsidR="00A22637" w:rsidRPr="006B08DD" w:rsidRDefault="003F6D8F" w:rsidP="00816118">
      <w:pPr>
        <w:pStyle w:val="BodyText"/>
        <w:numPr>
          <w:ilvl w:val="0"/>
          <w:numId w:val="9"/>
        </w:numPr>
        <w:spacing w:before="40" w:after="40"/>
        <w:jc w:val="both"/>
        <w:rPr>
          <w:sz w:val="16"/>
        </w:rPr>
      </w:pPr>
      <w:r w:rsidRPr="006B08DD">
        <w:rPr>
          <w:sz w:val="16"/>
        </w:rPr>
        <w:t>Japan</w:t>
      </w:r>
      <w:r w:rsidR="00A22637" w:rsidRPr="006B08DD">
        <w:rPr>
          <w:sz w:val="16"/>
        </w:rPr>
        <w:t xml:space="preserve"> </w:t>
      </w:r>
      <w:r w:rsidR="00513C6D" w:rsidRPr="006B08DD">
        <w:rPr>
          <w:sz w:val="16"/>
        </w:rPr>
        <w:t>wa</w:t>
      </w:r>
      <w:r w:rsidR="00A22637" w:rsidRPr="006B08DD">
        <w:rPr>
          <w:sz w:val="16"/>
        </w:rPr>
        <w:t xml:space="preserve">s Western Australia’s </w:t>
      </w:r>
      <w:r w:rsidR="00613C85" w:rsidRPr="006B08DD">
        <w:rPr>
          <w:sz w:val="16"/>
        </w:rPr>
        <w:t>10</w:t>
      </w:r>
      <w:r w:rsidR="00613E2A" w:rsidRPr="006B08DD">
        <w:rPr>
          <w:sz w:val="16"/>
        </w:rPr>
        <w:t>th</w:t>
      </w:r>
      <w:r w:rsidR="00A22637" w:rsidRPr="006B08DD">
        <w:rPr>
          <w:sz w:val="16"/>
        </w:rPr>
        <w:t xml:space="preserve"> largest market for international visitors</w:t>
      </w:r>
      <w:r w:rsidR="00513C6D" w:rsidRPr="006B08DD">
        <w:rPr>
          <w:sz w:val="16"/>
        </w:rPr>
        <w:t xml:space="preserve"> in 2025</w:t>
      </w:r>
      <w:r w:rsidR="00A22637" w:rsidRPr="006B08DD">
        <w:rPr>
          <w:sz w:val="16"/>
        </w:rPr>
        <w:t xml:space="preserve">, with </w:t>
      </w:r>
      <w:r w:rsidR="0084221E" w:rsidRPr="006B08DD">
        <w:rPr>
          <w:sz w:val="16"/>
        </w:rPr>
        <w:t>3</w:t>
      </w:r>
      <w:r w:rsidR="00F07CA8" w:rsidRPr="006B08DD">
        <w:rPr>
          <w:sz w:val="16"/>
        </w:rPr>
        <w:t>3</w:t>
      </w:r>
      <w:r w:rsidR="0084221E" w:rsidRPr="006B08DD">
        <w:rPr>
          <w:sz w:val="16"/>
        </w:rPr>
        <w:t>,</w:t>
      </w:r>
      <w:r w:rsidR="00613C85" w:rsidRPr="006B08DD">
        <w:rPr>
          <w:sz w:val="16"/>
        </w:rPr>
        <w:t>981</w:t>
      </w:r>
      <w:r w:rsidR="00A22637" w:rsidRPr="006B08DD">
        <w:rPr>
          <w:sz w:val="16"/>
        </w:rPr>
        <w:t xml:space="preserve"> visits (</w:t>
      </w:r>
      <w:r w:rsidR="00613C85" w:rsidRPr="006B08DD">
        <w:rPr>
          <w:sz w:val="16"/>
        </w:rPr>
        <w:t>3</w:t>
      </w:r>
      <w:r w:rsidR="00613E2A" w:rsidRPr="006B08DD">
        <w:rPr>
          <w:sz w:val="16"/>
        </w:rPr>
        <w:t>.2</w:t>
      </w:r>
      <w:r w:rsidR="00A22637" w:rsidRPr="006B08DD">
        <w:rPr>
          <w:sz w:val="16"/>
        </w:rPr>
        <w:t>% of the State’s total international visits).</w:t>
      </w:r>
    </w:p>
    <w:p w14:paraId="64FB4BF1" w14:textId="16155742" w:rsidR="00A22637" w:rsidRPr="006B08DD" w:rsidRDefault="00A22637" w:rsidP="00A22637">
      <w:pPr>
        <w:pStyle w:val="BodyText"/>
        <w:numPr>
          <w:ilvl w:val="1"/>
          <w:numId w:val="29"/>
        </w:numPr>
        <w:spacing w:before="40" w:after="40"/>
        <w:ind w:left="709"/>
        <w:jc w:val="both"/>
        <w:rPr>
          <w:sz w:val="16"/>
        </w:rPr>
      </w:pPr>
      <w:r w:rsidRPr="006B08DD">
        <w:rPr>
          <w:sz w:val="16"/>
        </w:rPr>
        <w:t xml:space="preserve">Visitor numbers from </w:t>
      </w:r>
      <w:r w:rsidR="007024B4" w:rsidRPr="006B08DD">
        <w:rPr>
          <w:sz w:val="16"/>
        </w:rPr>
        <w:t>Japan</w:t>
      </w:r>
      <w:r w:rsidR="000B4716" w:rsidRPr="006B08DD">
        <w:rPr>
          <w:sz w:val="16"/>
        </w:rPr>
        <w:t xml:space="preserve"> to Western Australia</w:t>
      </w:r>
      <w:r w:rsidRPr="006B08DD">
        <w:rPr>
          <w:sz w:val="16"/>
        </w:rPr>
        <w:t xml:space="preserve"> </w:t>
      </w:r>
      <w:r w:rsidR="000B4716" w:rsidRPr="006B08DD">
        <w:rPr>
          <w:sz w:val="16"/>
        </w:rPr>
        <w:t>increased</w:t>
      </w:r>
      <w:r w:rsidRPr="006B08DD">
        <w:rPr>
          <w:sz w:val="16"/>
        </w:rPr>
        <w:t xml:space="preserve"> </w:t>
      </w:r>
      <w:r w:rsidR="000B4716" w:rsidRPr="006B08DD">
        <w:rPr>
          <w:sz w:val="16"/>
        </w:rPr>
        <w:t>11.9</w:t>
      </w:r>
      <w:r w:rsidRPr="006B08DD">
        <w:rPr>
          <w:sz w:val="16"/>
        </w:rPr>
        <w:t xml:space="preserve">% in </w:t>
      </w:r>
      <w:r w:rsidR="00B6497A" w:rsidRPr="006B08DD">
        <w:rPr>
          <w:sz w:val="16"/>
        </w:rPr>
        <w:t>2025</w:t>
      </w:r>
      <w:r w:rsidRPr="006B08DD">
        <w:rPr>
          <w:sz w:val="16"/>
        </w:rPr>
        <w:t>.</w:t>
      </w:r>
    </w:p>
    <w:p w14:paraId="179D3A4A" w14:textId="2347E33E" w:rsidR="00A22637" w:rsidRPr="006B08DD" w:rsidRDefault="00A22637" w:rsidP="00A22637">
      <w:pPr>
        <w:pStyle w:val="BodyText"/>
        <w:numPr>
          <w:ilvl w:val="0"/>
          <w:numId w:val="9"/>
        </w:numPr>
        <w:spacing w:before="40" w:after="40"/>
        <w:jc w:val="both"/>
        <w:rPr>
          <w:sz w:val="16"/>
        </w:rPr>
      </w:pPr>
      <w:r w:rsidRPr="006B08DD">
        <w:rPr>
          <w:sz w:val="16"/>
        </w:rPr>
        <w:t xml:space="preserve">Visitors from </w:t>
      </w:r>
      <w:r w:rsidR="008B2146" w:rsidRPr="006B08DD">
        <w:rPr>
          <w:sz w:val="16"/>
        </w:rPr>
        <w:t>Japan</w:t>
      </w:r>
      <w:r w:rsidRPr="006B08DD">
        <w:rPr>
          <w:sz w:val="16"/>
        </w:rPr>
        <w:t xml:space="preserve"> spent a total of $</w:t>
      </w:r>
      <w:r w:rsidR="00285F15" w:rsidRPr="006B08DD">
        <w:rPr>
          <w:sz w:val="16"/>
        </w:rPr>
        <w:t>158</w:t>
      </w:r>
      <w:r w:rsidR="000B4716" w:rsidRPr="006B08DD">
        <w:rPr>
          <w:sz w:val="16"/>
        </w:rPr>
        <w:t> </w:t>
      </w:r>
      <w:r w:rsidRPr="006B08DD">
        <w:rPr>
          <w:sz w:val="16"/>
        </w:rPr>
        <w:t xml:space="preserve">million in Western Australia in </w:t>
      </w:r>
      <w:r w:rsidR="00B6497A" w:rsidRPr="006B08DD">
        <w:rPr>
          <w:sz w:val="16"/>
        </w:rPr>
        <w:t>2025</w:t>
      </w:r>
      <w:r w:rsidRPr="006B08DD">
        <w:rPr>
          <w:sz w:val="16"/>
        </w:rPr>
        <w:t>,</w:t>
      </w:r>
      <w:r w:rsidR="00285F15" w:rsidRPr="006B08DD">
        <w:rPr>
          <w:sz w:val="16"/>
        </w:rPr>
        <w:t xml:space="preserve"> 8</w:t>
      </w:r>
      <w:r w:rsidR="00302286" w:rsidRPr="006B08DD">
        <w:rPr>
          <w:sz w:val="16"/>
        </w:rPr>
        <w:t>5</w:t>
      </w:r>
      <w:r w:rsidRPr="006B08DD">
        <w:rPr>
          <w:sz w:val="16"/>
        </w:rPr>
        <w:t xml:space="preserve">% </w:t>
      </w:r>
      <w:r w:rsidR="00A64641" w:rsidRPr="006B08DD">
        <w:rPr>
          <w:sz w:val="16"/>
        </w:rPr>
        <w:t>more</w:t>
      </w:r>
      <w:r w:rsidRPr="006B08DD">
        <w:rPr>
          <w:sz w:val="16"/>
        </w:rPr>
        <w:t xml:space="preserve"> than in 20</w:t>
      </w:r>
      <w:r w:rsidR="00B6497A" w:rsidRPr="006B08DD">
        <w:rPr>
          <w:sz w:val="16"/>
        </w:rPr>
        <w:t>24</w:t>
      </w:r>
      <w:r w:rsidRPr="006B08DD">
        <w:rPr>
          <w:sz w:val="16"/>
        </w:rPr>
        <w:t>.</w:t>
      </w:r>
    </w:p>
    <w:p w14:paraId="05D1E547" w14:textId="5B0B14DB" w:rsidR="00A22637" w:rsidRPr="006B08DD" w:rsidRDefault="00A22637" w:rsidP="00A22637">
      <w:pPr>
        <w:pStyle w:val="BodyText"/>
        <w:numPr>
          <w:ilvl w:val="0"/>
          <w:numId w:val="9"/>
        </w:numPr>
        <w:spacing w:before="40" w:after="40"/>
        <w:jc w:val="both"/>
        <w:rPr>
          <w:sz w:val="16"/>
        </w:rPr>
      </w:pPr>
      <w:r w:rsidRPr="006B08DD">
        <w:rPr>
          <w:sz w:val="16"/>
        </w:rPr>
        <w:t>On average, visitors from Japan spent $</w:t>
      </w:r>
      <w:r w:rsidR="00302286" w:rsidRPr="006B08DD">
        <w:rPr>
          <w:sz w:val="16"/>
        </w:rPr>
        <w:t>4,</w:t>
      </w:r>
      <w:r w:rsidR="00285F15" w:rsidRPr="006B08DD">
        <w:rPr>
          <w:sz w:val="16"/>
        </w:rPr>
        <w:t>638</w:t>
      </w:r>
      <w:r w:rsidRPr="006B08DD">
        <w:rPr>
          <w:sz w:val="16"/>
        </w:rPr>
        <w:t xml:space="preserve"> </w:t>
      </w:r>
      <w:r w:rsidR="00B772E3" w:rsidRPr="006B08DD">
        <w:rPr>
          <w:sz w:val="16"/>
        </w:rPr>
        <w:t>per visit in Western Australia in 2025, above the average of $3,</w:t>
      </w:r>
      <w:r w:rsidR="00285F15" w:rsidRPr="006B08DD">
        <w:rPr>
          <w:sz w:val="16"/>
        </w:rPr>
        <w:t>188</w:t>
      </w:r>
      <w:r w:rsidR="006064B4" w:rsidRPr="006B08DD">
        <w:rPr>
          <w:sz w:val="16"/>
        </w:rPr>
        <w:t> </w:t>
      </w:r>
      <w:r w:rsidR="00B772E3" w:rsidRPr="006B08DD">
        <w:rPr>
          <w:sz w:val="16"/>
        </w:rPr>
        <w:t>per</w:t>
      </w:r>
      <w:r w:rsidR="00D707F3" w:rsidRPr="006B08DD">
        <w:rPr>
          <w:sz w:val="16"/>
        </w:rPr>
        <w:t> </w:t>
      </w:r>
      <w:r w:rsidR="00B772E3" w:rsidRPr="006B08DD">
        <w:rPr>
          <w:sz w:val="16"/>
        </w:rPr>
        <w:t>visit from all markets</w:t>
      </w:r>
      <w:r w:rsidRPr="006B08DD">
        <w:rPr>
          <w:sz w:val="16"/>
        </w:rPr>
        <w:t>.</w:t>
      </w:r>
    </w:p>
    <w:p w14:paraId="773F1475" w14:textId="77777777" w:rsidR="00D566DB" w:rsidRPr="006B08DD" w:rsidRDefault="00D566DB" w:rsidP="00D566DB">
      <w:pPr>
        <w:spacing w:after="0"/>
        <w:jc w:val="both"/>
        <w:rPr>
          <w:sz w:val="16"/>
        </w:rPr>
        <w:sectPr w:rsidR="00D566DB" w:rsidRPr="006B08DD" w:rsidSect="00832E15">
          <w:pgSz w:w="11907" w:h="16840" w:code="9"/>
          <w:pgMar w:top="1701" w:right="720" w:bottom="720" w:left="720" w:header="709" w:footer="709" w:gutter="0"/>
          <w:cols w:num="2" w:space="285" w:equalWidth="0">
            <w:col w:w="5647" w:space="285"/>
            <w:col w:w="4535"/>
          </w:cols>
          <w:docGrid w:linePitch="360"/>
        </w:sectPr>
      </w:pPr>
    </w:p>
    <w:p w14:paraId="5AEF9774" w14:textId="77777777" w:rsidR="000868A5" w:rsidRPr="000868A5" w:rsidRDefault="000868A5" w:rsidP="000868A5">
      <w:pPr>
        <w:spacing w:after="0"/>
        <w:rPr>
          <w:sz w:val="16"/>
          <w:szCs w:val="16"/>
        </w:rPr>
      </w:pPr>
    </w:p>
    <w:p w14:paraId="54E75DD4" w14:textId="175DEF28" w:rsidR="00EC1A33" w:rsidRPr="00432E31" w:rsidRDefault="00E32CE8" w:rsidP="00092C2C">
      <w:pPr>
        <w:pStyle w:val="Myheading2"/>
        <w:spacing w:before="0"/>
        <w:rPr>
          <w:b/>
          <w:bCs/>
        </w:rPr>
      </w:pPr>
      <w:r>
        <w:rPr>
          <w:b/>
          <w:bCs/>
        </w:rPr>
        <w:t>S</w:t>
      </w:r>
      <w:r w:rsidR="00EC1A33">
        <w:rPr>
          <w:b/>
          <w:bCs/>
        </w:rPr>
        <w:t>tudent</w:t>
      </w:r>
      <w:r>
        <w:rPr>
          <w:b/>
          <w:bCs/>
        </w:rPr>
        <w:t xml:space="preserve"> enrolment</w:t>
      </w:r>
      <w:r w:rsidR="00EC1A33">
        <w:rPr>
          <w:b/>
          <w:bCs/>
        </w:rPr>
        <w:t xml:space="preserve">s from </w:t>
      </w:r>
      <w:r w:rsidR="00D40A9C">
        <w:rPr>
          <w:b/>
          <w:bCs/>
        </w:rPr>
        <w:t>Japan</w:t>
      </w:r>
      <w:r>
        <w:rPr>
          <w:b/>
          <w:bCs/>
        </w:rPr>
        <w:t xml:space="preserve"> in Western Australia</w:t>
      </w:r>
    </w:p>
    <w:p w14:paraId="18CBCF55" w14:textId="762D7C58" w:rsidR="00D566DB" w:rsidRPr="006B5876" w:rsidRDefault="00FA7DAB" w:rsidP="00D566DB">
      <w:pPr>
        <w:pStyle w:val="BodyText"/>
        <w:spacing w:after="0"/>
        <w:rPr>
          <w:sz w:val="16"/>
        </w:rPr>
      </w:pPr>
      <w:r>
        <w:rPr>
          <w:noProof/>
          <w:sz w:val="16"/>
        </w:rPr>
        <w:drawing>
          <wp:inline distT="0" distB="0" distL="0" distR="0" wp14:anchorId="39484028" wp14:editId="32975840">
            <wp:extent cx="3420000" cy="2107010"/>
            <wp:effectExtent l="0" t="0" r="9525" b="7620"/>
            <wp:docPr id="266546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49CAB9D" w14:textId="301AD991" w:rsidR="00EC1A33" w:rsidRPr="00EC1A33" w:rsidRDefault="00282BFF" w:rsidP="00EC1A33">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EC1A33"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FA7DAB">
        <w:rPr>
          <w:rFonts w:eastAsia="Aptos" w:cstheme="minorHAnsi"/>
          <w:kern w:val="2"/>
          <w:sz w:val="10"/>
          <w:szCs w:val="10"/>
          <w14:ligatures w14:val="standardContextual"/>
        </w:rPr>
        <w:t>a</w:t>
      </w:r>
      <w:r w:rsidR="00EC1A33" w:rsidRPr="00EC1A33">
        <w:rPr>
          <w:rFonts w:eastAsia="Aptos" w:cstheme="minorHAnsi"/>
          <w:kern w:val="2"/>
          <w:sz w:val="10"/>
          <w:szCs w:val="10"/>
          <w14:ligatures w14:val="standardContextual"/>
        </w:rPr>
        <w:t>ward = Foundation courses or study abroad and exchange programs.</w:t>
      </w:r>
    </w:p>
    <w:p w14:paraId="0B154E92" w14:textId="08942706" w:rsidR="00D566DB" w:rsidRPr="00EC1A33" w:rsidRDefault="00EC1A33" w:rsidP="00D566DB">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36E7B36C" w14:textId="77777777" w:rsidR="00D566DB" w:rsidRDefault="00D566DB" w:rsidP="00D566DB">
      <w:pPr>
        <w:spacing w:after="0"/>
        <w:jc w:val="both"/>
        <w:rPr>
          <w:sz w:val="16"/>
        </w:rPr>
      </w:pPr>
      <w:r>
        <w:rPr>
          <w:sz w:val="16"/>
        </w:rPr>
        <w:br w:type="column"/>
      </w:r>
    </w:p>
    <w:p w14:paraId="2183D582" w14:textId="77777777" w:rsidR="00837521" w:rsidRDefault="00837521" w:rsidP="00D566DB">
      <w:pPr>
        <w:spacing w:after="0"/>
        <w:jc w:val="both"/>
        <w:rPr>
          <w:sz w:val="16"/>
        </w:rPr>
      </w:pPr>
    </w:p>
    <w:p w14:paraId="54C7C555" w14:textId="5F162E98" w:rsidR="000139D3" w:rsidRPr="00766F0D" w:rsidRDefault="000139D3" w:rsidP="000139D3">
      <w:pPr>
        <w:pStyle w:val="BodyText"/>
        <w:numPr>
          <w:ilvl w:val="0"/>
          <w:numId w:val="29"/>
        </w:numPr>
        <w:spacing w:before="40" w:after="40"/>
        <w:jc w:val="both"/>
        <w:rPr>
          <w:sz w:val="16"/>
        </w:rPr>
      </w:pPr>
      <w:r w:rsidRPr="00766F0D">
        <w:rPr>
          <w:sz w:val="16"/>
        </w:rPr>
        <w:t>International student enrolments in Western Australia dropped sharply in 2020 and 2021 due to COVID-19 travel restrictions but began recovering in 2022 and climbed to record highs in 2024 and 2025, with growth varying across markets.</w:t>
      </w:r>
    </w:p>
    <w:p w14:paraId="3FF2A490" w14:textId="58AF39F3" w:rsidR="000F780B" w:rsidRPr="006B08DD" w:rsidRDefault="000F780B" w:rsidP="000F780B">
      <w:pPr>
        <w:pStyle w:val="BodyText"/>
        <w:numPr>
          <w:ilvl w:val="1"/>
          <w:numId w:val="29"/>
        </w:numPr>
        <w:spacing w:before="40" w:after="40"/>
        <w:ind w:left="709"/>
        <w:jc w:val="both"/>
        <w:rPr>
          <w:sz w:val="16"/>
        </w:rPr>
      </w:pPr>
      <w:r w:rsidRPr="006B08DD">
        <w:rPr>
          <w:sz w:val="16"/>
        </w:rPr>
        <w:t>In 202</w:t>
      </w:r>
      <w:r w:rsidR="007D2859" w:rsidRPr="006B08DD">
        <w:rPr>
          <w:sz w:val="16"/>
        </w:rPr>
        <w:t>5</w:t>
      </w:r>
      <w:r w:rsidRPr="006B08DD">
        <w:rPr>
          <w:sz w:val="16"/>
        </w:rPr>
        <w:t xml:space="preserve">, student enrolments from </w:t>
      </w:r>
      <w:r w:rsidR="00740552" w:rsidRPr="006B08DD">
        <w:rPr>
          <w:sz w:val="16"/>
        </w:rPr>
        <w:t>Japan</w:t>
      </w:r>
      <w:r w:rsidRPr="006B08DD">
        <w:rPr>
          <w:sz w:val="16"/>
        </w:rPr>
        <w:t xml:space="preserve"> </w:t>
      </w:r>
      <w:r w:rsidR="003523F9" w:rsidRPr="006B08DD">
        <w:rPr>
          <w:sz w:val="16"/>
        </w:rPr>
        <w:t xml:space="preserve">in Western Australia </w:t>
      </w:r>
      <w:r w:rsidRPr="006B08DD">
        <w:rPr>
          <w:sz w:val="16"/>
        </w:rPr>
        <w:t xml:space="preserve">were </w:t>
      </w:r>
      <w:r w:rsidR="000F6DB4" w:rsidRPr="006B08DD">
        <w:rPr>
          <w:sz w:val="16"/>
        </w:rPr>
        <w:t>2</w:t>
      </w:r>
      <w:r w:rsidR="00F47EB8" w:rsidRPr="006B08DD">
        <w:rPr>
          <w:sz w:val="16"/>
        </w:rPr>
        <w:t>0</w:t>
      </w:r>
      <w:r w:rsidRPr="006B08DD">
        <w:rPr>
          <w:sz w:val="16"/>
        </w:rPr>
        <w:t>% above pre-pandemic levels in 2019.</w:t>
      </w:r>
    </w:p>
    <w:p w14:paraId="5AA00380" w14:textId="361C8FB9" w:rsidR="000F780B" w:rsidRPr="006B08DD" w:rsidRDefault="00740552" w:rsidP="000F780B">
      <w:pPr>
        <w:pStyle w:val="BodyText"/>
        <w:numPr>
          <w:ilvl w:val="0"/>
          <w:numId w:val="9"/>
        </w:numPr>
        <w:spacing w:before="40" w:after="40"/>
        <w:jc w:val="both"/>
        <w:rPr>
          <w:sz w:val="16"/>
        </w:rPr>
      </w:pPr>
      <w:r w:rsidRPr="006B08DD">
        <w:rPr>
          <w:sz w:val="16"/>
        </w:rPr>
        <w:t>Japan</w:t>
      </w:r>
      <w:r w:rsidR="000F780B" w:rsidRPr="006B08DD">
        <w:rPr>
          <w:sz w:val="16"/>
        </w:rPr>
        <w:t xml:space="preserve"> </w:t>
      </w:r>
      <w:r w:rsidR="006064B4" w:rsidRPr="006B08DD">
        <w:rPr>
          <w:sz w:val="16"/>
        </w:rPr>
        <w:t>wa</w:t>
      </w:r>
      <w:r w:rsidR="000F780B" w:rsidRPr="006B08DD">
        <w:rPr>
          <w:sz w:val="16"/>
        </w:rPr>
        <w:t xml:space="preserve">s Western Australia’s </w:t>
      </w:r>
      <w:r w:rsidR="004528B5" w:rsidRPr="006B08DD">
        <w:rPr>
          <w:sz w:val="16"/>
        </w:rPr>
        <w:t>15th</w:t>
      </w:r>
      <w:r w:rsidR="000F780B" w:rsidRPr="006B08DD">
        <w:rPr>
          <w:sz w:val="16"/>
        </w:rPr>
        <w:t xml:space="preserve"> largest market for international students</w:t>
      </w:r>
      <w:r w:rsidR="006064B4" w:rsidRPr="006B08DD">
        <w:rPr>
          <w:sz w:val="16"/>
        </w:rPr>
        <w:t xml:space="preserve"> in 202</w:t>
      </w:r>
      <w:r w:rsidR="00CF5584" w:rsidRPr="006B08DD">
        <w:rPr>
          <w:sz w:val="16"/>
        </w:rPr>
        <w:t>5</w:t>
      </w:r>
      <w:r w:rsidR="000F780B" w:rsidRPr="006B08DD">
        <w:rPr>
          <w:sz w:val="16"/>
        </w:rPr>
        <w:t xml:space="preserve">, with </w:t>
      </w:r>
      <w:r w:rsidR="004528B5" w:rsidRPr="006B08DD">
        <w:rPr>
          <w:sz w:val="16"/>
        </w:rPr>
        <w:t>1,</w:t>
      </w:r>
      <w:r w:rsidR="00CF5584" w:rsidRPr="006B08DD">
        <w:rPr>
          <w:sz w:val="16"/>
        </w:rPr>
        <w:t>409</w:t>
      </w:r>
      <w:r w:rsidR="000F780B" w:rsidRPr="006B08DD">
        <w:rPr>
          <w:sz w:val="16"/>
        </w:rPr>
        <w:t xml:space="preserve"> enrolments (</w:t>
      </w:r>
      <w:r w:rsidR="00C867B3" w:rsidRPr="006B08DD">
        <w:rPr>
          <w:sz w:val="16"/>
        </w:rPr>
        <w:t>1.6</w:t>
      </w:r>
      <w:r w:rsidR="000F780B" w:rsidRPr="006B08DD">
        <w:rPr>
          <w:sz w:val="16"/>
        </w:rPr>
        <w:t>% of the State’s total international student enrolments).</w:t>
      </w:r>
    </w:p>
    <w:p w14:paraId="47B32183" w14:textId="3E1C80E6" w:rsidR="000F780B" w:rsidRPr="006B08DD" w:rsidRDefault="000F780B" w:rsidP="000F780B">
      <w:pPr>
        <w:pStyle w:val="BodyText"/>
        <w:numPr>
          <w:ilvl w:val="1"/>
          <w:numId w:val="29"/>
        </w:numPr>
        <w:spacing w:before="40" w:after="40"/>
        <w:ind w:left="709"/>
        <w:jc w:val="both"/>
        <w:rPr>
          <w:sz w:val="16"/>
        </w:rPr>
      </w:pPr>
      <w:r w:rsidRPr="006B08DD">
        <w:rPr>
          <w:sz w:val="16"/>
        </w:rPr>
        <w:t xml:space="preserve">Student enrolments from </w:t>
      </w:r>
      <w:r w:rsidR="00740552" w:rsidRPr="006B08DD">
        <w:rPr>
          <w:sz w:val="16"/>
        </w:rPr>
        <w:t>Japan</w:t>
      </w:r>
      <w:r w:rsidR="00C867B3" w:rsidRPr="006B08DD">
        <w:rPr>
          <w:sz w:val="16"/>
        </w:rPr>
        <w:t xml:space="preserve"> in Western Australia</w:t>
      </w:r>
      <w:r w:rsidRPr="006B08DD">
        <w:rPr>
          <w:sz w:val="16"/>
        </w:rPr>
        <w:t xml:space="preserve"> </w:t>
      </w:r>
      <w:r w:rsidR="00982433" w:rsidRPr="006B08DD">
        <w:rPr>
          <w:sz w:val="16"/>
        </w:rPr>
        <w:t>fell</w:t>
      </w:r>
      <w:r w:rsidRPr="006B08DD">
        <w:rPr>
          <w:sz w:val="16"/>
        </w:rPr>
        <w:t xml:space="preserve"> </w:t>
      </w:r>
      <w:r w:rsidR="00C867B3" w:rsidRPr="006B08DD">
        <w:rPr>
          <w:sz w:val="16"/>
        </w:rPr>
        <w:t>7.9</w:t>
      </w:r>
      <w:r w:rsidRPr="006B08DD">
        <w:rPr>
          <w:sz w:val="16"/>
        </w:rPr>
        <w:t>% in 202</w:t>
      </w:r>
      <w:r w:rsidR="00982433" w:rsidRPr="006B08DD">
        <w:rPr>
          <w:sz w:val="16"/>
        </w:rPr>
        <w:t>5</w:t>
      </w:r>
      <w:r w:rsidRPr="006B08DD">
        <w:rPr>
          <w:sz w:val="16"/>
        </w:rPr>
        <w:t>.</w:t>
      </w:r>
    </w:p>
    <w:p w14:paraId="3E197A87" w14:textId="1AAB664F" w:rsidR="000F780B" w:rsidRPr="006B08DD" w:rsidRDefault="00AF680B" w:rsidP="00AA33E4">
      <w:pPr>
        <w:pStyle w:val="BodyText"/>
        <w:numPr>
          <w:ilvl w:val="0"/>
          <w:numId w:val="9"/>
        </w:numPr>
        <w:spacing w:before="40" w:after="40"/>
        <w:jc w:val="both"/>
        <w:rPr>
          <w:sz w:val="16"/>
        </w:rPr>
      </w:pPr>
      <w:r w:rsidRPr="006B08DD">
        <w:rPr>
          <w:sz w:val="16"/>
        </w:rPr>
        <w:t>Most</w:t>
      </w:r>
      <w:r w:rsidR="0068420B" w:rsidRPr="006B08DD">
        <w:rPr>
          <w:sz w:val="16"/>
        </w:rPr>
        <w:t xml:space="preserve"> </w:t>
      </w:r>
      <w:r w:rsidR="004012FC" w:rsidRPr="006B08DD">
        <w:rPr>
          <w:sz w:val="16"/>
        </w:rPr>
        <w:t xml:space="preserve">students from </w:t>
      </w:r>
      <w:r w:rsidR="005045CC" w:rsidRPr="006B08DD">
        <w:rPr>
          <w:sz w:val="16"/>
        </w:rPr>
        <w:t>Japan in</w:t>
      </w:r>
      <w:r w:rsidR="000F780B" w:rsidRPr="006B08DD">
        <w:rPr>
          <w:sz w:val="16"/>
        </w:rPr>
        <w:t xml:space="preserve"> Western Australia </w:t>
      </w:r>
      <w:r w:rsidR="00F17BD3" w:rsidRPr="006B08DD">
        <w:rPr>
          <w:sz w:val="16"/>
        </w:rPr>
        <w:t>in 202</w:t>
      </w:r>
      <w:r w:rsidR="00982433" w:rsidRPr="006B08DD">
        <w:rPr>
          <w:sz w:val="16"/>
        </w:rPr>
        <w:t>5</w:t>
      </w:r>
      <w:r w:rsidR="00F17BD3" w:rsidRPr="006B08DD">
        <w:rPr>
          <w:sz w:val="16"/>
        </w:rPr>
        <w:t xml:space="preserve"> </w:t>
      </w:r>
      <w:r w:rsidR="000F780B" w:rsidRPr="006B08DD">
        <w:rPr>
          <w:sz w:val="16"/>
        </w:rPr>
        <w:t xml:space="preserve">were enrolled in </w:t>
      </w:r>
      <w:r w:rsidRPr="006B08DD">
        <w:rPr>
          <w:sz w:val="16"/>
        </w:rPr>
        <w:t xml:space="preserve">either </w:t>
      </w:r>
      <w:r w:rsidR="00343031" w:rsidRPr="006B08DD">
        <w:rPr>
          <w:sz w:val="16"/>
        </w:rPr>
        <w:t xml:space="preserve">intensive English language courses </w:t>
      </w:r>
      <w:r w:rsidR="000F780B" w:rsidRPr="006B08DD">
        <w:rPr>
          <w:sz w:val="16"/>
        </w:rPr>
        <w:t>(</w:t>
      </w:r>
      <w:r w:rsidR="00343031" w:rsidRPr="006B08DD">
        <w:rPr>
          <w:sz w:val="16"/>
        </w:rPr>
        <w:t>3</w:t>
      </w:r>
      <w:r w:rsidR="00696263" w:rsidRPr="006B08DD">
        <w:rPr>
          <w:sz w:val="16"/>
        </w:rPr>
        <w:t>3</w:t>
      </w:r>
      <w:r w:rsidR="000F780B" w:rsidRPr="006B08DD">
        <w:rPr>
          <w:sz w:val="16"/>
        </w:rPr>
        <w:t>%)</w:t>
      </w:r>
      <w:r w:rsidRPr="006B08DD">
        <w:rPr>
          <w:sz w:val="16"/>
        </w:rPr>
        <w:t xml:space="preserve"> or</w:t>
      </w:r>
      <w:r w:rsidR="000F780B" w:rsidRPr="006B08DD">
        <w:rPr>
          <w:sz w:val="16"/>
        </w:rPr>
        <w:t xml:space="preserve"> </w:t>
      </w:r>
      <w:r w:rsidR="00343031" w:rsidRPr="006B08DD">
        <w:rPr>
          <w:sz w:val="16"/>
        </w:rPr>
        <w:t>non</w:t>
      </w:r>
      <w:r w:rsidRPr="006B08DD">
        <w:rPr>
          <w:sz w:val="16"/>
        </w:rPr>
        <w:noBreakHyphen/>
      </w:r>
      <w:r w:rsidR="00837521" w:rsidRPr="006B08DD">
        <w:rPr>
          <w:sz w:val="16"/>
        </w:rPr>
        <w:t>a</w:t>
      </w:r>
      <w:r w:rsidR="00343031" w:rsidRPr="006B08DD">
        <w:rPr>
          <w:sz w:val="16"/>
        </w:rPr>
        <w:t>ward courses</w:t>
      </w:r>
      <w:r w:rsidR="00B0335E" w:rsidRPr="006B08DD">
        <w:rPr>
          <w:sz w:val="16"/>
        </w:rPr>
        <w:t xml:space="preserve"> </w:t>
      </w:r>
      <w:r w:rsidR="00017F9F" w:rsidRPr="006B08DD">
        <w:rPr>
          <w:sz w:val="16"/>
        </w:rPr>
        <w:t xml:space="preserve">such as </w:t>
      </w:r>
      <w:r w:rsidR="00C61A55" w:rsidRPr="006B08DD">
        <w:rPr>
          <w:sz w:val="16"/>
        </w:rPr>
        <w:t>foundation courses</w:t>
      </w:r>
      <w:r w:rsidR="00CD4BBE" w:rsidRPr="006B08DD">
        <w:rPr>
          <w:sz w:val="16"/>
        </w:rPr>
        <w:t xml:space="preserve"> </w:t>
      </w:r>
      <w:r w:rsidR="002D761A" w:rsidRPr="006B08DD">
        <w:rPr>
          <w:sz w:val="16"/>
        </w:rPr>
        <w:t>or</w:t>
      </w:r>
      <w:r w:rsidR="00CD4BBE" w:rsidRPr="006B08DD">
        <w:rPr>
          <w:sz w:val="16"/>
        </w:rPr>
        <w:t xml:space="preserve"> </w:t>
      </w:r>
      <w:r w:rsidR="00C61A55" w:rsidRPr="006B08DD">
        <w:rPr>
          <w:sz w:val="16"/>
        </w:rPr>
        <w:t xml:space="preserve">study abroad </w:t>
      </w:r>
      <w:r w:rsidR="002D761A" w:rsidRPr="006B08DD">
        <w:rPr>
          <w:sz w:val="16"/>
        </w:rPr>
        <w:t>and</w:t>
      </w:r>
      <w:r w:rsidR="00C61A55" w:rsidRPr="006B08DD">
        <w:rPr>
          <w:sz w:val="16"/>
        </w:rPr>
        <w:t xml:space="preserve"> </w:t>
      </w:r>
      <w:r w:rsidR="00A9711B" w:rsidRPr="006B08DD">
        <w:rPr>
          <w:sz w:val="16"/>
        </w:rPr>
        <w:t>student exchange programs</w:t>
      </w:r>
      <w:r w:rsidR="00343031" w:rsidRPr="006B08DD">
        <w:rPr>
          <w:sz w:val="16"/>
        </w:rPr>
        <w:t xml:space="preserve"> </w:t>
      </w:r>
      <w:r w:rsidR="000F780B" w:rsidRPr="006B08DD">
        <w:rPr>
          <w:sz w:val="16"/>
        </w:rPr>
        <w:t>(</w:t>
      </w:r>
      <w:r w:rsidR="00C71C6C" w:rsidRPr="006B08DD">
        <w:rPr>
          <w:sz w:val="16"/>
        </w:rPr>
        <w:t>3</w:t>
      </w:r>
      <w:r w:rsidR="00696263" w:rsidRPr="006B08DD">
        <w:rPr>
          <w:sz w:val="16"/>
        </w:rPr>
        <w:t>0</w:t>
      </w:r>
      <w:r w:rsidR="000F780B" w:rsidRPr="006B08DD">
        <w:rPr>
          <w:sz w:val="16"/>
        </w:rPr>
        <w:t>%).</w:t>
      </w:r>
    </w:p>
    <w:p w14:paraId="343BC6D8" w14:textId="77777777" w:rsidR="00D566DB" w:rsidRPr="006B08DD" w:rsidRDefault="00D566DB" w:rsidP="00D566DB">
      <w:pPr>
        <w:jc w:val="both"/>
        <w:rPr>
          <w:sz w:val="16"/>
        </w:rPr>
        <w:sectPr w:rsidR="00D566DB" w:rsidRPr="006B08DD" w:rsidSect="00832E15">
          <w:type w:val="continuous"/>
          <w:pgSz w:w="11907" w:h="16840" w:code="9"/>
          <w:pgMar w:top="1701" w:right="720" w:bottom="720" w:left="720" w:header="709" w:footer="709" w:gutter="0"/>
          <w:cols w:num="2" w:space="284" w:equalWidth="0">
            <w:col w:w="5647" w:space="284"/>
            <w:col w:w="4536"/>
          </w:cols>
          <w:docGrid w:linePitch="360"/>
        </w:sectPr>
      </w:pPr>
    </w:p>
    <w:p w14:paraId="65D89236" w14:textId="77777777" w:rsidR="000868A5" w:rsidRPr="000868A5" w:rsidRDefault="000868A5" w:rsidP="00D566DB">
      <w:pPr>
        <w:pStyle w:val="BodyText"/>
        <w:spacing w:after="0"/>
        <w:rPr>
          <w:sz w:val="16"/>
          <w:szCs w:val="16"/>
        </w:rPr>
      </w:pPr>
    </w:p>
    <w:p w14:paraId="74481705" w14:textId="2087EC1B" w:rsidR="00D566DB" w:rsidRPr="001A7923" w:rsidRDefault="008864B8" w:rsidP="00092C2C">
      <w:pPr>
        <w:pStyle w:val="Myheading2"/>
        <w:spacing w:before="0"/>
        <w:rPr>
          <w:b/>
          <w:bCs/>
        </w:rPr>
      </w:pPr>
      <w:r>
        <w:rPr>
          <w:b/>
          <w:bCs/>
        </w:rPr>
        <w:t>Western Australia</w:t>
      </w:r>
      <w:r w:rsidR="00E32CE8">
        <w:rPr>
          <w:b/>
          <w:bCs/>
        </w:rPr>
        <w:t>n</w:t>
      </w:r>
      <w:r w:rsidR="00D566DB" w:rsidRPr="001A7923">
        <w:rPr>
          <w:b/>
          <w:bCs/>
        </w:rPr>
        <w:t xml:space="preserve"> </w:t>
      </w:r>
      <w:r w:rsidR="007825FA">
        <w:rPr>
          <w:b/>
          <w:bCs/>
        </w:rPr>
        <w:t xml:space="preserve">residents born in </w:t>
      </w:r>
      <w:r w:rsidR="00D40A9C">
        <w:rPr>
          <w:b/>
          <w:bCs/>
        </w:rPr>
        <w:t>Japan</w:t>
      </w:r>
    </w:p>
    <w:p w14:paraId="0CA810C2" w14:textId="60DD365A" w:rsidR="00D566DB" w:rsidRDefault="000E46A1" w:rsidP="00D566DB">
      <w:pPr>
        <w:pStyle w:val="BodyText"/>
        <w:spacing w:after="0"/>
        <w:jc w:val="both"/>
        <w:rPr>
          <w:sz w:val="16"/>
        </w:rPr>
      </w:pPr>
      <w:r>
        <w:rPr>
          <w:noProof/>
          <w:sz w:val="16"/>
        </w:rPr>
        <w:drawing>
          <wp:inline distT="0" distB="0" distL="0" distR="0" wp14:anchorId="191742E5" wp14:editId="7938E4A0">
            <wp:extent cx="3420000" cy="2112121"/>
            <wp:effectExtent l="0" t="0" r="9525" b="2540"/>
            <wp:docPr id="19265235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6F0A5B5F" w14:textId="1D340064" w:rsidR="007825FA" w:rsidRPr="007825FA" w:rsidRDefault="00282BFF" w:rsidP="007825FA">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7825FA" w:rsidRPr="007825FA">
        <w:rPr>
          <w:rFonts w:eastAsia="Aptos" w:cstheme="minorHAnsi"/>
          <w:kern w:val="2"/>
          <w:sz w:val="10"/>
          <w:szCs w:val="10"/>
          <w14:ligatures w14:val="standardContextual"/>
        </w:rPr>
        <w:t>Population counts as of June.</w:t>
      </w:r>
    </w:p>
    <w:p w14:paraId="23046AEC" w14:textId="77777777" w:rsidR="007825FA" w:rsidRDefault="007825FA" w:rsidP="007825FA">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25B080BC" w14:textId="7802EB29" w:rsidR="00022FFB" w:rsidRDefault="00D566DB" w:rsidP="007825FA">
      <w:pPr>
        <w:spacing w:after="0"/>
        <w:ind w:right="402"/>
        <w:jc w:val="both"/>
        <w:rPr>
          <w:rFonts w:eastAsia="Aptos"/>
          <w:sz w:val="16"/>
        </w:rPr>
      </w:pPr>
      <w:r w:rsidRPr="00BA6040">
        <w:rPr>
          <w:sz w:val="16"/>
        </w:rPr>
        <w:br w:type="column"/>
      </w:r>
    </w:p>
    <w:p w14:paraId="0B458AFB" w14:textId="77777777" w:rsidR="00837521" w:rsidRPr="007825FA" w:rsidRDefault="00837521" w:rsidP="007825FA">
      <w:pPr>
        <w:spacing w:after="0"/>
        <w:ind w:right="402"/>
        <w:jc w:val="both"/>
        <w:rPr>
          <w:rFonts w:eastAsia="Aptos" w:cstheme="minorHAnsi"/>
          <w:kern w:val="2"/>
          <w:sz w:val="16"/>
          <w:szCs w:val="16"/>
          <w14:ligatures w14:val="standardContextual"/>
        </w:rPr>
      </w:pPr>
    </w:p>
    <w:p w14:paraId="204F92C6" w14:textId="3642406C" w:rsidR="007825FA" w:rsidRPr="005F0C42" w:rsidRDefault="008864B8" w:rsidP="00974387">
      <w:pPr>
        <w:pStyle w:val="BodyText"/>
        <w:numPr>
          <w:ilvl w:val="0"/>
          <w:numId w:val="9"/>
        </w:numPr>
        <w:spacing w:before="40" w:after="40"/>
        <w:jc w:val="both"/>
        <w:rPr>
          <w:sz w:val="16"/>
        </w:rPr>
      </w:pPr>
      <w:r w:rsidRPr="005F0C42">
        <w:rPr>
          <w:sz w:val="16"/>
        </w:rPr>
        <w:t>Western Australia</w:t>
      </w:r>
      <w:r w:rsidR="007825FA" w:rsidRPr="005F0C42">
        <w:rPr>
          <w:sz w:val="16"/>
        </w:rPr>
        <w:t xml:space="preserve"> had 5,090 residents in 2021 who were born in Japan, </w:t>
      </w:r>
      <w:r w:rsidR="000E46A1">
        <w:rPr>
          <w:sz w:val="16"/>
        </w:rPr>
        <w:t>1.8</w:t>
      </w:r>
      <w:r w:rsidR="007825FA" w:rsidRPr="005F0C42">
        <w:rPr>
          <w:sz w:val="16"/>
        </w:rPr>
        <w:t>% more than in 2016.</w:t>
      </w:r>
    </w:p>
    <w:p w14:paraId="27BE73D3" w14:textId="71859317" w:rsidR="007825FA" w:rsidRPr="005F0C42" w:rsidRDefault="007825FA" w:rsidP="00974387">
      <w:pPr>
        <w:pStyle w:val="BodyText"/>
        <w:numPr>
          <w:ilvl w:val="0"/>
          <w:numId w:val="9"/>
        </w:numPr>
        <w:spacing w:before="40" w:after="40"/>
        <w:jc w:val="both"/>
        <w:rPr>
          <w:sz w:val="16"/>
        </w:rPr>
      </w:pPr>
      <w:r w:rsidRPr="005F0C42">
        <w:rPr>
          <w:sz w:val="16"/>
        </w:rPr>
        <w:t xml:space="preserve">People born in Japan accounted for 0.5% of </w:t>
      </w:r>
      <w:r w:rsidR="008864B8" w:rsidRPr="005F0C42">
        <w:rPr>
          <w:sz w:val="16"/>
        </w:rPr>
        <w:t>Western</w:t>
      </w:r>
      <w:r w:rsidR="00FF52FA">
        <w:rPr>
          <w:sz w:val="16"/>
        </w:rPr>
        <w:t> </w:t>
      </w:r>
      <w:r w:rsidR="008864B8" w:rsidRPr="005F0C42">
        <w:rPr>
          <w:sz w:val="16"/>
        </w:rPr>
        <w:t>Australia</w:t>
      </w:r>
      <w:r w:rsidRPr="005F0C42">
        <w:rPr>
          <w:sz w:val="16"/>
        </w:rPr>
        <w:t>’s overseas</w:t>
      </w:r>
      <w:r w:rsidRPr="005F0C42">
        <w:rPr>
          <w:sz w:val="16"/>
        </w:rPr>
        <w:noBreakHyphen/>
        <w:t>born resident population in 2021, below the 0.6% share in 2016.</w:t>
      </w:r>
    </w:p>
    <w:p w14:paraId="2642311E" w14:textId="77777777" w:rsidR="002A7CDA" w:rsidRDefault="007825FA" w:rsidP="00974387">
      <w:pPr>
        <w:pStyle w:val="BodyText"/>
        <w:numPr>
          <w:ilvl w:val="0"/>
          <w:numId w:val="9"/>
        </w:numPr>
        <w:spacing w:before="40" w:after="40"/>
        <w:jc w:val="both"/>
        <w:rPr>
          <w:sz w:val="16"/>
        </w:rPr>
      </w:pPr>
      <w:r w:rsidRPr="005F0C42">
        <w:rPr>
          <w:sz w:val="16"/>
        </w:rPr>
        <w:t>People born in Japan were the 3</w:t>
      </w:r>
      <w:r w:rsidR="005F0C42" w:rsidRPr="005F0C42">
        <w:rPr>
          <w:sz w:val="16"/>
        </w:rPr>
        <w:t>1st</w:t>
      </w:r>
      <w:r w:rsidRPr="005F0C42">
        <w:rPr>
          <w:sz w:val="16"/>
        </w:rPr>
        <w:t xml:space="preserve"> largest overseas</w:t>
      </w:r>
      <w:r w:rsidRPr="005F0C42">
        <w:rPr>
          <w:sz w:val="16"/>
        </w:rPr>
        <w:noBreakHyphen/>
        <w:t xml:space="preserve">born resident population in </w:t>
      </w:r>
      <w:r w:rsidR="008864B8" w:rsidRPr="005F0C42">
        <w:rPr>
          <w:sz w:val="16"/>
        </w:rPr>
        <w:t>Western Australia</w:t>
      </w:r>
      <w:r w:rsidRPr="005F0C42">
        <w:rPr>
          <w:sz w:val="16"/>
        </w:rPr>
        <w:t xml:space="preserve"> in 2021</w:t>
      </w:r>
      <w:r w:rsidR="0033253C" w:rsidRPr="005F0C42">
        <w:rPr>
          <w:sz w:val="16"/>
        </w:rPr>
        <w:t>.</w:t>
      </w:r>
    </w:p>
    <w:p w14:paraId="7A1EBBAA" w14:textId="77777777" w:rsidR="00974D13" w:rsidRDefault="00974D13" w:rsidP="00974D13">
      <w:pPr>
        <w:pStyle w:val="BodyText"/>
        <w:spacing w:before="40" w:after="40"/>
        <w:jc w:val="both"/>
        <w:rPr>
          <w:sz w:val="16"/>
        </w:rPr>
      </w:pPr>
    </w:p>
    <w:p w14:paraId="6C3D4C01" w14:textId="12582710" w:rsidR="002A7CDA" w:rsidRPr="005F0C42" w:rsidRDefault="002A7CDA" w:rsidP="00974387">
      <w:pPr>
        <w:pStyle w:val="BodyText"/>
        <w:numPr>
          <w:ilvl w:val="0"/>
          <w:numId w:val="9"/>
        </w:numPr>
        <w:spacing w:before="40" w:after="40"/>
        <w:jc w:val="both"/>
        <w:rPr>
          <w:sz w:val="16"/>
        </w:rPr>
        <w:sectPr w:rsidR="002A7CDA" w:rsidRPr="005F0C42" w:rsidSect="002A7CDA">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6804"/>
        <w:gridCol w:w="3663"/>
      </w:tblGrid>
      <w:tr w:rsidR="00CD6AA0" w14:paraId="16974E64" w14:textId="77777777" w:rsidTr="00311D67">
        <w:tc>
          <w:tcPr>
            <w:tcW w:w="6804" w:type="dxa"/>
            <w:vAlign w:val="center"/>
          </w:tcPr>
          <w:p w14:paraId="0D5B8E0B" w14:textId="621377AD" w:rsidR="00311D67" w:rsidRPr="003C3FA3" w:rsidRDefault="00CB694B" w:rsidP="009179FD">
            <w:pPr>
              <w:pStyle w:val="Myheading1"/>
              <w:spacing w:after="120"/>
              <w:ind w:hanging="107"/>
              <w:rPr>
                <w:b w:val="0"/>
                <w:bCs w:val="0"/>
              </w:rPr>
            </w:pPr>
            <w:bookmarkStart w:id="5" w:name="UnitedStates"/>
            <w:r>
              <w:lastRenderedPageBreak/>
              <w:t>United States</w:t>
            </w:r>
            <w:r w:rsidR="00311D67">
              <w:noBreakHyphen/>
              <w:t>Western Australia trade relationship</w:t>
            </w:r>
            <w:bookmarkEnd w:id="5"/>
          </w:p>
        </w:tc>
        <w:tc>
          <w:tcPr>
            <w:tcW w:w="3663" w:type="dxa"/>
            <w:vAlign w:val="center"/>
          </w:tcPr>
          <w:p w14:paraId="0C64EAFB" w14:textId="0149BAC8" w:rsidR="00311D67" w:rsidRPr="00B062E8" w:rsidRDefault="00311D67"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62E83856" w14:textId="128810DA" w:rsidR="00CB694B" w:rsidRPr="00623AC4" w:rsidRDefault="00CB694B" w:rsidP="00CB694B">
      <w:pPr>
        <w:pStyle w:val="BodyText"/>
        <w:spacing w:after="120"/>
        <w:jc w:val="both"/>
        <w:rPr>
          <w:rFonts w:cstheme="minorHAnsi"/>
          <w:sz w:val="16"/>
          <w:szCs w:val="16"/>
        </w:rPr>
      </w:pPr>
      <w:r w:rsidRPr="00623AC4">
        <w:rPr>
          <w:rFonts w:cstheme="minorHAnsi"/>
          <w:sz w:val="16"/>
          <w:szCs w:val="16"/>
        </w:rPr>
        <w:t xml:space="preserve">Western Australia’s trade relationship with the United States </w:t>
      </w:r>
      <w:r w:rsidR="00F93875">
        <w:rPr>
          <w:rFonts w:cstheme="minorHAnsi"/>
          <w:sz w:val="16"/>
          <w:szCs w:val="16"/>
        </w:rPr>
        <w:t>was</w:t>
      </w:r>
      <w:r w:rsidRPr="00623AC4">
        <w:rPr>
          <w:rFonts w:cstheme="minorHAnsi"/>
          <w:sz w:val="16"/>
          <w:szCs w:val="16"/>
        </w:rPr>
        <w:t xml:space="preserve"> initially centred on agricultural exports such as wool and wheat. Over time, the relationship diversified and deepened, especially after the Australia-United States Free Trade Agreement came into effect in 2005. Western Australia has seen steady growth in trade with the United States, particularly in high-value sectors. The United States is now </w:t>
      </w:r>
      <w:r>
        <w:rPr>
          <w:rFonts w:cstheme="minorHAnsi"/>
          <w:sz w:val="16"/>
          <w:szCs w:val="16"/>
        </w:rPr>
        <w:t>one of</w:t>
      </w:r>
      <w:r w:rsidRPr="00623AC4">
        <w:rPr>
          <w:rFonts w:cstheme="minorHAnsi"/>
          <w:sz w:val="16"/>
          <w:szCs w:val="16"/>
        </w:rPr>
        <w:t xml:space="preserve"> Western Australia’s largest trading partner</w:t>
      </w:r>
      <w:r>
        <w:rPr>
          <w:rFonts w:cstheme="minorHAnsi"/>
          <w:sz w:val="16"/>
          <w:szCs w:val="16"/>
        </w:rPr>
        <w:t>s</w:t>
      </w:r>
      <w:r w:rsidRPr="00623AC4">
        <w:rPr>
          <w:rFonts w:cstheme="minorHAnsi"/>
          <w:sz w:val="16"/>
          <w:szCs w:val="16"/>
        </w:rPr>
        <w:t>, with major exports including gold, critical minerals and agri</w:t>
      </w:r>
      <w:r>
        <w:rPr>
          <w:rFonts w:cstheme="minorHAnsi"/>
          <w:sz w:val="16"/>
          <w:szCs w:val="16"/>
        </w:rPr>
        <w:noBreakHyphen/>
      </w:r>
      <w:r w:rsidRPr="00623AC4">
        <w:rPr>
          <w:rFonts w:cstheme="minorHAnsi"/>
          <w:sz w:val="16"/>
          <w:szCs w:val="16"/>
        </w:rPr>
        <w:t xml:space="preserve">food products. Gold is especially important, with the United States being Western Australia’s largest export market for non-monetary gold and second largest export market for gold coins, which are used in US investment and manufacturing sectors. </w:t>
      </w:r>
      <w:r>
        <w:rPr>
          <w:rFonts w:cstheme="minorHAnsi"/>
          <w:sz w:val="16"/>
          <w:szCs w:val="16"/>
        </w:rPr>
        <w:t>M</w:t>
      </w:r>
      <w:r w:rsidRPr="00623AC4">
        <w:rPr>
          <w:rFonts w:cstheme="minorHAnsi"/>
          <w:sz w:val="16"/>
          <w:szCs w:val="16"/>
        </w:rPr>
        <w:t>ineral sands and nickel are vital for US electronics, aerospace and battery manufacturing.</w:t>
      </w:r>
    </w:p>
    <w:p w14:paraId="01C63874" w14:textId="77777777" w:rsidR="00CB694B" w:rsidRPr="00623AC4" w:rsidRDefault="00CB694B" w:rsidP="00CB694B">
      <w:pPr>
        <w:pStyle w:val="BodyText"/>
        <w:spacing w:after="120"/>
        <w:jc w:val="both"/>
        <w:rPr>
          <w:rFonts w:cstheme="minorHAnsi"/>
          <w:sz w:val="16"/>
          <w:szCs w:val="16"/>
        </w:rPr>
      </w:pPr>
      <w:r w:rsidRPr="00623AC4">
        <w:rPr>
          <w:rFonts w:cstheme="minorHAnsi"/>
          <w:sz w:val="16"/>
          <w:szCs w:val="16"/>
        </w:rPr>
        <w:t xml:space="preserve">The United States is also a major foreign investor in Western Australia’s export industries, with Chevron’s Gorgon and Wheatstone LNG </w:t>
      </w:r>
      <w:r>
        <w:rPr>
          <w:rFonts w:cstheme="minorHAnsi"/>
          <w:sz w:val="16"/>
          <w:szCs w:val="16"/>
        </w:rPr>
        <w:t>projects</w:t>
      </w:r>
      <w:r w:rsidRPr="00623AC4">
        <w:rPr>
          <w:rFonts w:cstheme="minorHAnsi"/>
          <w:sz w:val="16"/>
          <w:szCs w:val="16"/>
        </w:rPr>
        <w:t xml:space="preserve"> </w:t>
      </w:r>
      <w:r>
        <w:rPr>
          <w:rFonts w:cstheme="minorHAnsi"/>
          <w:sz w:val="16"/>
          <w:szCs w:val="16"/>
        </w:rPr>
        <w:t xml:space="preserve">representing </w:t>
      </w:r>
      <w:r w:rsidRPr="00623AC4">
        <w:rPr>
          <w:rFonts w:cstheme="minorHAnsi"/>
          <w:sz w:val="16"/>
          <w:szCs w:val="16"/>
        </w:rPr>
        <w:t xml:space="preserve">some of the largest </w:t>
      </w:r>
      <w:r>
        <w:rPr>
          <w:rFonts w:cstheme="minorHAnsi"/>
          <w:sz w:val="16"/>
          <w:szCs w:val="16"/>
        </w:rPr>
        <w:t xml:space="preserve">US </w:t>
      </w:r>
      <w:r w:rsidRPr="00623AC4">
        <w:rPr>
          <w:rFonts w:cstheme="minorHAnsi"/>
          <w:sz w:val="16"/>
          <w:szCs w:val="16"/>
        </w:rPr>
        <w:t>investments in Australia</w:t>
      </w:r>
      <w:r>
        <w:rPr>
          <w:rFonts w:cstheme="minorHAnsi"/>
          <w:sz w:val="16"/>
          <w:szCs w:val="16"/>
        </w:rPr>
        <w:t xml:space="preserve">. </w:t>
      </w:r>
      <w:r w:rsidRPr="00623AC4">
        <w:rPr>
          <w:rFonts w:cstheme="minorHAnsi"/>
          <w:sz w:val="16"/>
          <w:szCs w:val="16"/>
        </w:rPr>
        <w:t>Alcoa operates bauxite mines and alumina refineries in Western Australia, producing a significant share of the State’s alumina exports, while US investment in lithium is led by Albemarle’s stake in Greenbushes, complemented by Liontown’s offtake agreements with Tesla and Ford to supply lithium from its Kathleen Valley project.</w:t>
      </w:r>
    </w:p>
    <w:p w14:paraId="2C705B43" w14:textId="32D67398" w:rsidR="00CB694B" w:rsidRPr="00623AC4" w:rsidRDefault="00CB694B" w:rsidP="00CB694B">
      <w:pPr>
        <w:pStyle w:val="BodyText"/>
        <w:spacing w:after="120"/>
        <w:jc w:val="both"/>
        <w:rPr>
          <w:rFonts w:cstheme="minorHAnsi"/>
          <w:sz w:val="16"/>
          <w:szCs w:val="16"/>
        </w:rPr>
      </w:pPr>
      <w:r w:rsidRPr="00623AC4">
        <w:rPr>
          <w:rFonts w:cstheme="minorHAnsi"/>
          <w:sz w:val="16"/>
          <w:szCs w:val="16"/>
        </w:rPr>
        <w:t>On the import side, Western Australia sources high-value manufactured goods from the United States, including machinery, motor vehicles, aircraft, pharmaceuticals and advanced technology. These imports are crucial for Western Australia’s mining, agriculture, health and transport sectors, supporting productivity and innovation. Western Australia also imports gold from the United States for refining at the Perth Mint. Overall, the trade relationship has evolved from basic commodities to a sophisticated exchange of resources, technology and services, reflecting the complementary strengths of both economies and underpinning broader strategic ties.</w:t>
      </w:r>
    </w:p>
    <w:p w14:paraId="4E63EA44" w14:textId="40BDC966" w:rsidR="002A7CDA" w:rsidRPr="00E2567C" w:rsidRDefault="002A7CDA" w:rsidP="002A7CDA">
      <w:pPr>
        <w:pStyle w:val="BodyText"/>
        <w:spacing w:after="0"/>
        <w:jc w:val="both"/>
        <w:rPr>
          <w:rFonts w:eastAsiaTheme="majorEastAsia"/>
          <w:sz w:val="16"/>
          <w:szCs w:val="16"/>
        </w:rPr>
      </w:pPr>
    </w:p>
    <w:p w14:paraId="6A1F069F" w14:textId="77777777" w:rsidR="002A7CDA" w:rsidRDefault="002A7CDA" w:rsidP="002A7CDA">
      <w:pPr>
        <w:pStyle w:val="BodyText"/>
        <w:spacing w:after="0"/>
        <w:rPr>
          <w:rFonts w:asciiTheme="majorHAnsi" w:eastAsiaTheme="majorEastAsia" w:hAnsiTheme="majorHAnsi" w:cstheme="majorBidi"/>
          <w:b/>
          <w:bCs/>
          <w:sz w:val="28"/>
          <w:szCs w:val="28"/>
        </w:rPr>
        <w:sectPr w:rsidR="002A7CDA" w:rsidSect="002A7CDA">
          <w:pgSz w:w="11907" w:h="16840" w:code="9"/>
          <w:pgMar w:top="1701" w:right="720" w:bottom="720" w:left="720" w:header="709" w:footer="709" w:gutter="0"/>
          <w:cols w:space="284"/>
          <w:docGrid w:linePitch="360"/>
        </w:sectPr>
      </w:pPr>
    </w:p>
    <w:p w14:paraId="6A3EF448" w14:textId="77777777" w:rsidR="004924D4" w:rsidRPr="004D1366" w:rsidRDefault="004924D4" w:rsidP="004924D4">
      <w:pPr>
        <w:pStyle w:val="Myheading2"/>
        <w:spacing w:before="0"/>
        <w:rPr>
          <w:b/>
          <w:bCs/>
        </w:rPr>
      </w:pPr>
      <w:r>
        <w:rPr>
          <w:b/>
          <w:bCs/>
        </w:rPr>
        <w:t>Western Australia</w:t>
      </w:r>
      <w:r w:rsidRPr="001A7923">
        <w:rPr>
          <w:b/>
          <w:bCs/>
        </w:rPr>
        <w:t xml:space="preserve">’s </w:t>
      </w:r>
      <w:r>
        <w:rPr>
          <w:b/>
          <w:bCs/>
        </w:rPr>
        <w:t>trade in goods with the United States</w:t>
      </w:r>
    </w:p>
    <w:p w14:paraId="0C2E57CF" w14:textId="77777777" w:rsidR="004924D4" w:rsidRDefault="004924D4" w:rsidP="004924D4">
      <w:pPr>
        <w:spacing w:after="0"/>
        <w:rPr>
          <w:noProof/>
          <w:sz w:val="16"/>
        </w:rPr>
      </w:pPr>
      <w:r>
        <w:rPr>
          <w:noProof/>
          <w:sz w:val="16"/>
        </w:rPr>
        <w:drawing>
          <wp:inline distT="0" distB="0" distL="0" distR="0" wp14:anchorId="07D56C81" wp14:editId="21B03BB9">
            <wp:extent cx="3420000" cy="2107010"/>
            <wp:effectExtent l="0" t="0" r="9525" b="7620"/>
            <wp:docPr id="20790738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6C70E016" w14:textId="14DEFE37" w:rsidR="004924D4" w:rsidRPr="00525993" w:rsidRDefault="00FB60DC" w:rsidP="004924D4">
      <w:pPr>
        <w:spacing w:after="0"/>
        <w:rPr>
          <w:sz w:val="10"/>
        </w:rPr>
      </w:pPr>
      <w:r>
        <w:rPr>
          <w:sz w:val="10"/>
        </w:rPr>
        <w:t xml:space="preserve">Note: </w:t>
      </w:r>
      <w:r w:rsidR="004924D4" w:rsidRPr="00525993">
        <w:rPr>
          <w:sz w:val="10"/>
        </w:rPr>
        <w:t>Imports are shown as negative values because they are an outflow of expenditure from the economy.</w:t>
      </w:r>
    </w:p>
    <w:p w14:paraId="4151AE84" w14:textId="77777777" w:rsidR="004924D4" w:rsidRPr="00EB7354" w:rsidRDefault="004924D4" w:rsidP="004924D4">
      <w:pPr>
        <w:spacing w:after="0"/>
        <w:jc w:val="both"/>
        <w:rPr>
          <w:sz w:val="10"/>
        </w:rPr>
      </w:pPr>
      <w:r w:rsidRPr="00525993">
        <w:rPr>
          <w:sz w:val="10"/>
        </w:rPr>
        <w:t>Source: Based on data from ABS International Trade in Goods</w:t>
      </w:r>
      <w:r>
        <w:rPr>
          <w:sz w:val="10"/>
        </w:rPr>
        <w:t>.</w:t>
      </w:r>
    </w:p>
    <w:p w14:paraId="75A0E7F9" w14:textId="77777777" w:rsidR="004924D4" w:rsidRDefault="004924D4" w:rsidP="004924D4">
      <w:pPr>
        <w:spacing w:after="0"/>
        <w:jc w:val="both"/>
        <w:rPr>
          <w:sz w:val="16"/>
        </w:rPr>
      </w:pPr>
      <w:r>
        <w:rPr>
          <w:sz w:val="16"/>
        </w:rPr>
        <w:br w:type="column"/>
      </w:r>
    </w:p>
    <w:p w14:paraId="38F03C7C" w14:textId="77777777" w:rsidR="004924D4" w:rsidRPr="0097060F" w:rsidRDefault="004924D4" w:rsidP="004924D4">
      <w:pPr>
        <w:pStyle w:val="BodyText"/>
        <w:numPr>
          <w:ilvl w:val="0"/>
          <w:numId w:val="9"/>
        </w:numPr>
        <w:spacing w:before="40" w:after="40"/>
        <w:jc w:val="both"/>
        <w:rPr>
          <w:sz w:val="16"/>
        </w:rPr>
      </w:pPr>
      <w:r w:rsidRPr="0097060F">
        <w:rPr>
          <w:sz w:val="16"/>
        </w:rPr>
        <w:t>Western Australia generally has a trade deficit with the United States due to the value of its imports of machinery, pharmaceuticals and motor vehicles exceeding the value of its exports of mainly gold and battery and critical minerals. Western Australia’s exports of non</w:t>
      </w:r>
      <w:r w:rsidRPr="0097060F">
        <w:rPr>
          <w:sz w:val="16"/>
        </w:rPr>
        <w:noBreakHyphen/>
        <w:t>monetary gold to the United States were particularly high in 2020 and 2025, leading to Western Australia having a trade surplus with the United States in those years.</w:t>
      </w:r>
    </w:p>
    <w:p w14:paraId="734D32CA" w14:textId="77777777" w:rsidR="004924D4" w:rsidRPr="006B08DD" w:rsidRDefault="004924D4" w:rsidP="004924D4">
      <w:pPr>
        <w:pStyle w:val="BodyText"/>
        <w:numPr>
          <w:ilvl w:val="0"/>
          <w:numId w:val="9"/>
        </w:numPr>
        <w:spacing w:before="40" w:after="40"/>
        <w:jc w:val="both"/>
        <w:rPr>
          <w:sz w:val="16"/>
        </w:rPr>
      </w:pPr>
      <w:r w:rsidRPr="006B08DD">
        <w:rPr>
          <w:sz w:val="16"/>
        </w:rPr>
        <w:t>The value of Western Australia’s goods exports to the United States was $14.5 billion in 2025, more than four times the value in 2024.</w:t>
      </w:r>
    </w:p>
    <w:p w14:paraId="73A2761A" w14:textId="0F536986" w:rsidR="004924D4" w:rsidRPr="006B08DD" w:rsidRDefault="004924D4" w:rsidP="004924D4">
      <w:pPr>
        <w:pStyle w:val="BodyText"/>
        <w:numPr>
          <w:ilvl w:val="1"/>
          <w:numId w:val="29"/>
        </w:numPr>
        <w:spacing w:before="40" w:after="40"/>
        <w:ind w:left="709"/>
        <w:jc w:val="both"/>
        <w:rPr>
          <w:sz w:val="16"/>
        </w:rPr>
      </w:pPr>
      <w:r w:rsidRPr="006B08DD">
        <w:rPr>
          <w:sz w:val="16"/>
        </w:rPr>
        <w:t>Western Australia’s exports of non</w:t>
      </w:r>
      <w:r w:rsidRPr="006B08DD">
        <w:rPr>
          <w:sz w:val="16"/>
        </w:rPr>
        <w:noBreakHyphen/>
        <w:t>monetary gold to the United States increased from $1.8 billion in 2024 to $13.1 billion in 2025</w:t>
      </w:r>
      <w:r w:rsidRPr="006B08DD">
        <w:rPr>
          <w:sz w:val="16"/>
          <w:szCs w:val="16"/>
        </w:rPr>
        <w:t xml:space="preserve">. The United States imported large quantities of gold primarily as a safe-haven investment amid </w:t>
      </w:r>
      <w:r w:rsidR="00EF2968" w:rsidRPr="006B08DD">
        <w:rPr>
          <w:sz w:val="16"/>
          <w:szCs w:val="16"/>
        </w:rPr>
        <w:t xml:space="preserve">growing </w:t>
      </w:r>
      <w:r w:rsidRPr="006B08DD">
        <w:rPr>
          <w:sz w:val="16"/>
          <w:szCs w:val="16"/>
        </w:rPr>
        <w:t>economic uncertainty</w:t>
      </w:r>
      <w:r w:rsidRPr="006B08DD">
        <w:rPr>
          <w:sz w:val="16"/>
        </w:rPr>
        <w:t>.</w:t>
      </w:r>
    </w:p>
    <w:p w14:paraId="3A99B410" w14:textId="77777777" w:rsidR="004924D4" w:rsidRPr="006B08DD" w:rsidRDefault="004924D4" w:rsidP="004924D4">
      <w:pPr>
        <w:pStyle w:val="BodyText"/>
        <w:numPr>
          <w:ilvl w:val="0"/>
          <w:numId w:val="9"/>
        </w:numPr>
        <w:spacing w:before="40" w:after="40"/>
        <w:jc w:val="both"/>
        <w:rPr>
          <w:sz w:val="16"/>
        </w:rPr>
      </w:pPr>
      <w:r w:rsidRPr="006B08DD">
        <w:rPr>
          <w:sz w:val="16"/>
        </w:rPr>
        <w:t>The value of Western Australia’s goods imports from the United States was $6.5 billion in 2025, 8.6% lower than in 2024.</w:t>
      </w:r>
    </w:p>
    <w:p w14:paraId="359DA3F4" w14:textId="77777777" w:rsidR="004924D4" w:rsidRPr="006B08DD" w:rsidRDefault="004924D4" w:rsidP="004924D4">
      <w:pPr>
        <w:pStyle w:val="BodyText"/>
        <w:numPr>
          <w:ilvl w:val="0"/>
          <w:numId w:val="9"/>
        </w:numPr>
        <w:spacing w:before="40" w:after="40"/>
        <w:jc w:val="both"/>
        <w:rPr>
          <w:sz w:val="16"/>
        </w:rPr>
        <w:sectPr w:rsidR="004924D4" w:rsidRPr="006B08DD" w:rsidSect="004924D4">
          <w:type w:val="continuous"/>
          <w:pgSz w:w="11907" w:h="16840" w:code="9"/>
          <w:pgMar w:top="1701" w:right="720" w:bottom="720" w:left="720" w:header="709" w:footer="709" w:gutter="0"/>
          <w:cols w:num="2" w:space="284" w:equalWidth="0">
            <w:col w:w="5647" w:space="284"/>
            <w:col w:w="4536"/>
          </w:cols>
          <w:docGrid w:linePitch="360"/>
        </w:sectPr>
      </w:pPr>
    </w:p>
    <w:p w14:paraId="492A830D" w14:textId="77777777" w:rsidR="000F5372" w:rsidRPr="00EF046B" w:rsidRDefault="000F5372" w:rsidP="006B1B1A">
      <w:pPr>
        <w:pStyle w:val="BodyText"/>
        <w:spacing w:after="0"/>
        <w:rPr>
          <w:sz w:val="20"/>
          <w:szCs w:val="20"/>
        </w:rPr>
      </w:pPr>
    </w:p>
    <w:p w14:paraId="463DC52B" w14:textId="5C68ABA5" w:rsidR="002A7CDA" w:rsidRDefault="008864B8" w:rsidP="00092C2C">
      <w:pPr>
        <w:pStyle w:val="Myheading2"/>
        <w:spacing w:before="0"/>
        <w:rPr>
          <w:b/>
          <w:bCs/>
        </w:rPr>
      </w:pPr>
      <w:r>
        <w:rPr>
          <w:b/>
          <w:bCs/>
        </w:rPr>
        <w:t>Western Australia</w:t>
      </w:r>
      <w:r w:rsidR="0049647A">
        <w:rPr>
          <w:b/>
          <w:bCs/>
        </w:rPr>
        <w:noBreakHyphen/>
        <w:t>United States</w:t>
      </w:r>
      <w:r w:rsidR="002A7CDA">
        <w:rPr>
          <w:b/>
          <w:bCs/>
        </w:rPr>
        <w:t xml:space="preserve"> </w:t>
      </w:r>
      <w:r w:rsidR="0049647A">
        <w:rPr>
          <w:b/>
          <w:bCs/>
        </w:rPr>
        <w:t>main</w:t>
      </w:r>
      <w:r w:rsidR="002A7CDA">
        <w:rPr>
          <w:b/>
          <w:bCs/>
        </w:rPr>
        <w:t xml:space="preserve"> commodities trade</w:t>
      </w:r>
      <w:r w:rsidR="0049647A">
        <w:rPr>
          <w:b/>
          <w:bCs/>
        </w:rPr>
        <w:t>d</w:t>
      </w:r>
      <w:r w:rsidR="002A7CDA">
        <w:rPr>
          <w:b/>
          <w:bCs/>
        </w:rPr>
        <w:t>: 2025</w:t>
      </w:r>
    </w:p>
    <w:p w14:paraId="4AC1E467" w14:textId="4F4E26AF" w:rsidR="002A7CDA" w:rsidRPr="00432E31" w:rsidRDefault="002A7CDA"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sidR="008864B8">
        <w:rPr>
          <w:rFonts w:ascii="Arial" w:hAnsi="Arial" w:cs="Arial"/>
          <w:sz w:val="16"/>
          <w:szCs w:val="16"/>
        </w:rPr>
        <w:t>Western Australia</w:t>
      </w:r>
      <w:r w:rsidRPr="00432E31">
        <w:rPr>
          <w:rFonts w:ascii="Arial" w:hAnsi="Arial" w:cs="Arial"/>
          <w:sz w:val="16"/>
          <w:szCs w:val="16"/>
        </w:rPr>
        <w:t xml:space="preserve"> and </w:t>
      </w:r>
      <w:r w:rsidR="008D5724">
        <w:rPr>
          <w:rFonts w:ascii="Arial" w:hAnsi="Arial" w:cs="Arial"/>
          <w:sz w:val="16"/>
          <w:szCs w:val="16"/>
        </w:rPr>
        <w:t>the United States</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07"/>
        <w:gridCol w:w="1129"/>
        <w:gridCol w:w="991"/>
        <w:gridCol w:w="3110"/>
        <w:gridCol w:w="1129"/>
        <w:gridCol w:w="991"/>
      </w:tblGrid>
      <w:tr w:rsidR="00FB4C64" w:rsidRPr="00671A99" w14:paraId="09772135"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85"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0B641ED6" w14:textId="77777777" w:rsidR="00FB4C64" w:rsidRPr="009C4D1F" w:rsidRDefault="00FB4C64" w:rsidP="0097674D">
            <w:pPr>
              <w:spacing w:after="0" w:line="278" w:lineRule="auto"/>
              <w:rPr>
                <w:rFonts w:cstheme="minorHAnsi"/>
                <w:sz w:val="16"/>
                <w:szCs w:val="16"/>
              </w:rPr>
            </w:pPr>
            <w:r w:rsidRPr="009C4D1F">
              <w:rPr>
                <w:rFonts w:cstheme="minorHAnsi"/>
                <w:sz w:val="16"/>
                <w:szCs w:val="16"/>
              </w:rPr>
              <w:t>Exports</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1AFF9BEF"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5B0DEF66"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8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39476A55" w14:textId="2643C0BB" w:rsidR="00FB4C64" w:rsidRPr="009C4D1F" w:rsidRDefault="00FB4C64"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004436A5">
              <w:rPr>
                <w:rFonts w:cstheme="minorHAnsi"/>
                <w:sz w:val="16"/>
                <w:szCs w:val="16"/>
                <w:vertAlign w:val="superscript"/>
              </w:rPr>
              <w:t>3</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03C70025"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045D46F0"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FB4C64" w:rsidRPr="00671A99" w14:paraId="61390C70"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A41B4B0" w14:textId="6BC3A1FC" w:rsidR="00FB4C64" w:rsidRPr="006B08DD" w:rsidRDefault="00B47B7B" w:rsidP="00922CFC">
            <w:pPr>
              <w:spacing w:after="0" w:line="278" w:lineRule="auto"/>
              <w:rPr>
                <w:rFonts w:cstheme="minorHAnsi"/>
                <w:b w:val="0"/>
                <w:sz w:val="16"/>
                <w:szCs w:val="16"/>
              </w:rPr>
            </w:pPr>
            <w:r w:rsidRPr="006B08DD">
              <w:rPr>
                <w:b w:val="0"/>
                <w:sz w:val="16"/>
                <w:szCs w:val="16"/>
              </w:rPr>
              <w:t>Non-monetary gold</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D93E4" w14:textId="0E8A2315"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13,138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4DF3E09" w14:textId="55A1C82C"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90.7</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1D06DB9" w14:textId="56CDA61B" w:rsidR="00FB4C64" w:rsidRPr="006B08DD" w:rsidRDefault="007157AE" w:rsidP="00922CFC">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vertAlign w:val="superscript"/>
              </w:rPr>
            </w:pPr>
            <w:r w:rsidRPr="006B08DD">
              <w:rPr>
                <w:rFonts w:cstheme="minorHAnsi"/>
                <w:sz w:val="16"/>
                <w:szCs w:val="16"/>
              </w:rPr>
              <w:t>Non-monetary gold</w:t>
            </w:r>
            <w:r w:rsidR="004436A5" w:rsidRPr="006B08DD">
              <w:rPr>
                <w:rFonts w:cstheme="minorHAnsi"/>
                <w:sz w:val="16"/>
                <w:szCs w:val="16"/>
                <w:vertAlign w:val="superscript"/>
              </w:rPr>
              <w:t>4</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0E2274" w14:textId="49110998" w:rsidR="00FB4C64" w:rsidRPr="006B08DD" w:rsidRDefault="009D3AA7"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1,387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D4CAA95" w14:textId="6AA91612" w:rsidR="00FB4C64" w:rsidRPr="006B08DD" w:rsidRDefault="009D3AA7"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21.4</w:t>
            </w:r>
          </w:p>
        </w:tc>
      </w:tr>
      <w:tr w:rsidR="00FB4C64" w:rsidRPr="00671A99" w14:paraId="18FCDE80"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49F1D9F" w14:textId="104FEC2A" w:rsidR="00FB4C64" w:rsidRPr="006B08DD" w:rsidRDefault="00B47B7B" w:rsidP="00922CFC">
            <w:pPr>
              <w:spacing w:after="0" w:line="278" w:lineRule="auto"/>
              <w:rPr>
                <w:rFonts w:cstheme="minorHAnsi"/>
                <w:b w:val="0"/>
                <w:sz w:val="16"/>
                <w:szCs w:val="16"/>
              </w:rPr>
            </w:pPr>
            <w:r w:rsidRPr="006B08DD">
              <w:rPr>
                <w:b w:val="0"/>
                <w:sz w:val="16"/>
                <w:szCs w:val="16"/>
              </w:rPr>
              <w:t>Gold coin</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403D0B" w14:textId="3BA8CAE6"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495</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672B880" w14:textId="39858594"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3.4</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9A78E0C" w14:textId="22B2F0C2" w:rsidR="00FB4C64" w:rsidRPr="006B08DD" w:rsidRDefault="00001E2C" w:rsidP="00922CFC">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Motor vehicle</w:t>
            </w:r>
            <w:r w:rsidR="001C17BE" w:rsidRPr="006B08DD">
              <w:rPr>
                <w:rFonts w:cstheme="minorHAnsi"/>
                <w:sz w:val="16"/>
                <w:szCs w:val="16"/>
              </w:rPr>
              <w:t>s</w:t>
            </w:r>
            <w:r w:rsidR="0047725F" w:rsidRPr="006B08DD">
              <w:rPr>
                <w:rFonts w:cstheme="minorHAnsi"/>
                <w:sz w:val="16"/>
                <w:szCs w:val="16"/>
              </w:rPr>
              <w:t xml:space="preserve"> for transporting goods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01324E" w14:textId="403AAAA8" w:rsidR="00FB4C64" w:rsidRPr="006B08DD" w:rsidRDefault="001C17BE"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804</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4F3D346" w14:textId="085AE50C" w:rsidR="00FB4C64" w:rsidRPr="006B08DD" w:rsidRDefault="001C17BE"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12.4</w:t>
            </w:r>
          </w:p>
        </w:tc>
      </w:tr>
      <w:tr w:rsidR="00FB4C64" w:rsidRPr="00671A99" w14:paraId="02D14B8B"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7F0A593" w14:textId="0233E71B" w:rsidR="00FB4C64" w:rsidRPr="006B08DD" w:rsidRDefault="00B47B7B" w:rsidP="00922CFC">
            <w:pPr>
              <w:spacing w:after="0" w:line="278" w:lineRule="auto"/>
              <w:rPr>
                <w:rFonts w:cstheme="minorHAnsi"/>
                <w:b w:val="0"/>
                <w:sz w:val="16"/>
                <w:szCs w:val="16"/>
              </w:rPr>
            </w:pPr>
            <w:r w:rsidRPr="006B08DD">
              <w:rPr>
                <w:b w:val="0"/>
                <w:sz w:val="16"/>
                <w:szCs w:val="16"/>
              </w:rPr>
              <w:t>Mineral sands</w:t>
            </w:r>
            <w:r w:rsidR="0042684D" w:rsidRPr="006B08DD">
              <w:rPr>
                <w:b w:val="0"/>
                <w:sz w:val="16"/>
                <w:szCs w:val="16"/>
                <w:vertAlign w:val="superscript"/>
              </w:rPr>
              <w:t>1</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0CC069" w14:textId="24978ACC" w:rsidR="00F57B48" w:rsidRPr="006B08DD" w:rsidRDefault="00F57B48" w:rsidP="00F57B4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23E44F9" w14:textId="0E6B3FAD"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8D5368E" w14:textId="32ECFC5F" w:rsidR="00FB4C64" w:rsidRPr="006B08DD" w:rsidRDefault="001C17BE" w:rsidP="00922CFC">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Civil engineering plant and 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9AAB7E" w14:textId="0B6CBCF6" w:rsidR="00FB4C64" w:rsidRPr="006B08DD" w:rsidRDefault="001C17BE"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50</w:t>
            </w:r>
            <w:r w:rsidR="00D536DA" w:rsidRPr="006B08DD">
              <w:rPr>
                <w:rFonts w:cstheme="minorHAnsi"/>
                <w:sz w:val="16"/>
                <w:szCs w:val="16"/>
              </w:rPr>
              <w:t>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6B1ECAB" w14:textId="2031DE27" w:rsidR="00FB4C64" w:rsidRPr="006B08DD" w:rsidRDefault="00D536DA"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7.</w:t>
            </w:r>
            <w:r w:rsidR="00FB4C64" w:rsidRPr="006B08DD">
              <w:rPr>
                <w:rFonts w:cstheme="minorHAnsi"/>
                <w:sz w:val="16"/>
                <w:szCs w:val="16"/>
              </w:rPr>
              <w:t>8</w:t>
            </w:r>
          </w:p>
        </w:tc>
      </w:tr>
      <w:tr w:rsidR="00FB4C64" w:rsidRPr="00671A99" w14:paraId="00D00631"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24BCACB" w14:textId="7400BAE3" w:rsidR="00FB4C64" w:rsidRPr="006B08DD" w:rsidRDefault="005E4052" w:rsidP="00922CFC">
            <w:pPr>
              <w:spacing w:after="0" w:line="278" w:lineRule="auto"/>
              <w:rPr>
                <w:rFonts w:cstheme="minorHAnsi"/>
                <w:b w:val="0"/>
                <w:sz w:val="16"/>
                <w:szCs w:val="16"/>
              </w:rPr>
            </w:pPr>
            <w:r w:rsidRPr="006B08DD">
              <w:rPr>
                <w:b w:val="0"/>
                <w:sz w:val="16"/>
                <w:szCs w:val="16"/>
              </w:rPr>
              <w:t>Nickel</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AFA98A" w14:textId="50480F48"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112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E07CACF" w14:textId="412AA58C"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0.8</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15BD33C" w14:textId="5F6E5BB8" w:rsidR="00FB4C64" w:rsidRPr="006B08DD" w:rsidRDefault="00D536DA" w:rsidP="00922CFC">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Motor vehicle part</w:t>
            </w:r>
            <w:r w:rsidR="00CA0FCF" w:rsidRPr="006B08DD">
              <w:rPr>
                <w:rFonts w:cstheme="minorHAnsi"/>
                <w:sz w:val="16"/>
                <w:szCs w:val="16"/>
              </w:rPr>
              <w: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C38800" w14:textId="13D211DE" w:rsidR="00FB4C64" w:rsidRPr="006B08DD" w:rsidRDefault="00CA0FCF"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370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A4554B8" w14:textId="7D054CE1" w:rsidR="00FB4C64" w:rsidRPr="006B08DD" w:rsidRDefault="00CA0FCF"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5.7</w:t>
            </w:r>
          </w:p>
        </w:tc>
      </w:tr>
      <w:tr w:rsidR="00FB4C64" w:rsidRPr="00671A99" w14:paraId="57024704"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78A3621" w14:textId="1020DE6A" w:rsidR="00FB4C64" w:rsidRPr="006B08DD" w:rsidRDefault="008A00E1" w:rsidP="00922CFC">
            <w:pPr>
              <w:spacing w:after="0" w:line="278" w:lineRule="auto"/>
              <w:rPr>
                <w:rFonts w:cstheme="minorHAnsi"/>
                <w:b w:val="0"/>
                <w:sz w:val="16"/>
                <w:szCs w:val="16"/>
              </w:rPr>
            </w:pPr>
            <w:r w:rsidRPr="006B08DD">
              <w:rPr>
                <w:b w:val="0"/>
                <w:sz w:val="16"/>
                <w:szCs w:val="16"/>
              </w:rPr>
              <w:t>Meat (lamb)</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4B6FE6" w14:textId="36E9C912"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5109CAE" w14:textId="564793DD" w:rsidR="00FB4C64" w:rsidRPr="006B08DD" w:rsidRDefault="00F57B48"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0.7</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B4A966F" w14:textId="028E1CAD" w:rsidR="00FB4C64" w:rsidRPr="006B08DD" w:rsidRDefault="00AE7CC1" w:rsidP="00922CFC">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E</w:t>
            </w:r>
            <w:r w:rsidR="000B22E3" w:rsidRPr="006B08DD">
              <w:rPr>
                <w:rFonts w:cstheme="minorHAnsi"/>
                <w:sz w:val="16"/>
                <w:szCs w:val="16"/>
              </w:rPr>
              <w:t>ngines and motors</w:t>
            </w:r>
            <w:r w:rsidRPr="006B08DD">
              <w:rPr>
                <w:rFonts w:cstheme="minorHAnsi"/>
                <w:sz w:val="16"/>
                <w:szCs w:val="16"/>
              </w:rPr>
              <w:t xml:space="preserve"> (non-electric)</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7A14B1" w14:textId="3AB6BDD4" w:rsidR="00FB4C64" w:rsidRPr="006B08DD" w:rsidRDefault="000B22E3"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278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178813A" w14:textId="678BBB29" w:rsidR="00FB4C64" w:rsidRPr="006B08DD" w:rsidRDefault="000B22E3" w:rsidP="00922CFC">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4.</w:t>
            </w:r>
            <w:r w:rsidR="00FB4C64" w:rsidRPr="006B08DD">
              <w:rPr>
                <w:rFonts w:cstheme="minorHAnsi"/>
                <w:sz w:val="16"/>
                <w:szCs w:val="16"/>
              </w:rPr>
              <w:t>3</w:t>
            </w:r>
          </w:p>
        </w:tc>
      </w:tr>
      <w:tr w:rsidR="00FB4C64" w:rsidRPr="00671A99" w14:paraId="3DEDA4B7"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D6B4018" w14:textId="386CD0BC" w:rsidR="00FB4C64" w:rsidRPr="006B08DD" w:rsidRDefault="008A00E1" w:rsidP="009F4744">
            <w:pPr>
              <w:spacing w:after="0" w:line="278" w:lineRule="auto"/>
              <w:rPr>
                <w:rFonts w:cstheme="minorHAnsi"/>
                <w:b w:val="0"/>
                <w:sz w:val="16"/>
                <w:szCs w:val="16"/>
              </w:rPr>
            </w:pPr>
            <w:r w:rsidRPr="006B08DD">
              <w:rPr>
                <w:rFonts w:cstheme="minorHAnsi"/>
                <w:b w:val="0"/>
                <w:sz w:val="16"/>
                <w:szCs w:val="16"/>
              </w:rPr>
              <w:t>Meat (beef)</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8691D0" w14:textId="6A74BF51"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75</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394C223" w14:textId="32129037"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0.5</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0E687C9" w14:textId="2BEF0865" w:rsidR="00FB4C64" w:rsidRPr="006B08DD" w:rsidRDefault="0094528C" w:rsidP="009F474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Tyres</w:t>
            </w:r>
            <w:r w:rsidR="000A0675" w:rsidRPr="006B08DD">
              <w:rPr>
                <w:sz w:val="16"/>
                <w:szCs w:val="16"/>
              </w:rPr>
              <w:t xml:space="preserve"> and parts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F3FA32" w14:textId="7A5F8F63" w:rsidR="00FB4C64" w:rsidRPr="006B08DD" w:rsidRDefault="006E3882"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271</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8D21147" w14:textId="23FE163C" w:rsidR="00FB4C64" w:rsidRPr="006B08DD" w:rsidRDefault="006E3882"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w:t>
            </w:r>
            <w:r w:rsidR="00840ED7" w:rsidRPr="006B08DD">
              <w:rPr>
                <w:rFonts w:cstheme="minorHAnsi"/>
                <w:bCs/>
                <w:sz w:val="16"/>
                <w:szCs w:val="16"/>
              </w:rPr>
              <w:t>2</w:t>
            </w:r>
          </w:p>
        </w:tc>
      </w:tr>
      <w:tr w:rsidR="00FB4C64" w:rsidRPr="00671A99" w14:paraId="5422E8A5"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0D4C4BD" w14:textId="5DFD9148" w:rsidR="00FB4C64" w:rsidRPr="006B08DD" w:rsidRDefault="006D2492" w:rsidP="009F4744">
            <w:pPr>
              <w:spacing w:after="0" w:line="278" w:lineRule="auto"/>
              <w:rPr>
                <w:rFonts w:cstheme="minorHAnsi"/>
                <w:b w:val="0"/>
                <w:sz w:val="16"/>
                <w:szCs w:val="16"/>
              </w:rPr>
            </w:pPr>
            <w:r w:rsidRPr="006B08DD">
              <w:rPr>
                <w:rFonts w:cstheme="minorHAnsi"/>
                <w:b w:val="0"/>
                <w:sz w:val="16"/>
                <w:szCs w:val="16"/>
              </w:rPr>
              <w:t>Silver and platinum</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8C72B5" w14:textId="72E125CB"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01960BE" w14:textId="57F245CE"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03F3F60" w14:textId="1FF49FC6" w:rsidR="00FB4C64" w:rsidRPr="006B08DD" w:rsidRDefault="006D62B0" w:rsidP="009F474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Fertilisers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6F05DE" w14:textId="52F44E34" w:rsidR="00FB4C64" w:rsidRPr="006B08DD" w:rsidRDefault="006D62B0"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205</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F40CDC5" w14:textId="343F56E9" w:rsidR="00FB4C64" w:rsidRPr="006B08DD" w:rsidRDefault="00FB4C64"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w:t>
            </w:r>
            <w:r w:rsidR="006D62B0" w:rsidRPr="006B08DD">
              <w:rPr>
                <w:rFonts w:cstheme="minorHAnsi"/>
                <w:bCs/>
                <w:sz w:val="16"/>
                <w:szCs w:val="16"/>
              </w:rPr>
              <w:t>2</w:t>
            </w:r>
          </w:p>
        </w:tc>
      </w:tr>
      <w:tr w:rsidR="00FB4C64" w:rsidRPr="00671A99" w14:paraId="7361C87A"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A43EB70" w14:textId="0DED487C" w:rsidR="00FB4C64" w:rsidRPr="006B08DD" w:rsidRDefault="00444EAC" w:rsidP="009F4744">
            <w:pPr>
              <w:spacing w:after="0" w:line="278" w:lineRule="auto"/>
              <w:rPr>
                <w:rFonts w:cstheme="minorHAnsi"/>
                <w:b w:val="0"/>
                <w:sz w:val="16"/>
                <w:szCs w:val="16"/>
              </w:rPr>
            </w:pPr>
            <w:r w:rsidRPr="006B08DD">
              <w:rPr>
                <w:b w:val="0"/>
                <w:sz w:val="16"/>
                <w:szCs w:val="16"/>
              </w:rPr>
              <w:t>Inorganic chemicals</w:t>
            </w:r>
            <w:r w:rsidR="004436A5" w:rsidRPr="006B08DD">
              <w:rPr>
                <w:b w:val="0"/>
                <w:sz w:val="16"/>
                <w:szCs w:val="16"/>
                <w:vertAlign w:val="superscript"/>
              </w:rPr>
              <w:t>2</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1E4C" w14:textId="6D9D79E3"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813380E" w14:textId="5BB658E4"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57DC8D8" w14:textId="30D7A035" w:rsidR="00FB4C64" w:rsidRPr="006B08DD" w:rsidRDefault="00805E22" w:rsidP="009F474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Electrical machinery and apparatus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8EC063" w14:textId="6CF3F46C" w:rsidR="00FB4C64" w:rsidRPr="006B08DD" w:rsidRDefault="00F81AD6"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187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0777F77" w14:textId="7A049C97" w:rsidR="00FB4C64" w:rsidRPr="006B08DD" w:rsidRDefault="00FB4C64"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w:t>
            </w:r>
            <w:r w:rsidR="00F81AD6" w:rsidRPr="006B08DD">
              <w:rPr>
                <w:rFonts w:cstheme="minorHAnsi"/>
                <w:bCs/>
                <w:sz w:val="16"/>
                <w:szCs w:val="16"/>
              </w:rPr>
              <w:t>9</w:t>
            </w:r>
          </w:p>
        </w:tc>
      </w:tr>
      <w:tr w:rsidR="00FB4C64" w:rsidRPr="00671A99" w14:paraId="05C7ABEF"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954DEC5" w14:textId="4737046F" w:rsidR="00FB4C64" w:rsidRPr="006B08DD" w:rsidRDefault="001A12A0" w:rsidP="009F4744">
            <w:pPr>
              <w:spacing w:after="0" w:line="278" w:lineRule="auto"/>
              <w:rPr>
                <w:rFonts w:cstheme="minorHAnsi"/>
                <w:b w:val="0"/>
                <w:sz w:val="16"/>
                <w:szCs w:val="16"/>
              </w:rPr>
            </w:pPr>
            <w:r w:rsidRPr="006B08DD">
              <w:rPr>
                <w:rFonts w:cstheme="minorHAnsi"/>
                <w:b w:val="0"/>
                <w:sz w:val="16"/>
                <w:szCs w:val="16"/>
              </w:rPr>
              <w:t>Pigments, paints and varnishes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F2D528" w14:textId="0E1F9A37"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31</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9E80BBD" w14:textId="32C67C1D"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0.2</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2E3D40D" w14:textId="38A52F21" w:rsidR="00FB4C64" w:rsidRPr="006B08DD" w:rsidRDefault="00F81AD6" w:rsidP="009F474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Measuring </w:t>
            </w:r>
            <w:r w:rsidR="00805E22" w:rsidRPr="006B08DD">
              <w:rPr>
                <w:sz w:val="16"/>
                <w:szCs w:val="16"/>
              </w:rPr>
              <w:t>and checking instruments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4AC6F8" w14:textId="79F28A4D" w:rsidR="00FB4C64" w:rsidRPr="006B08DD" w:rsidRDefault="00F81AD6"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162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4C00689" w14:textId="5591DB3F" w:rsidR="00FB4C64" w:rsidRPr="006B08DD" w:rsidRDefault="00F81AD6"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2.5</w:t>
            </w:r>
          </w:p>
        </w:tc>
      </w:tr>
      <w:tr w:rsidR="00FB4C64" w:rsidRPr="00671A99" w14:paraId="072EB20A"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81BB488" w14:textId="243B088F" w:rsidR="00FB4C64" w:rsidRPr="006B08DD" w:rsidRDefault="00712F1F" w:rsidP="009F4744">
            <w:pPr>
              <w:spacing w:after="0" w:line="278" w:lineRule="auto"/>
              <w:rPr>
                <w:rFonts w:cstheme="minorHAnsi"/>
                <w:b w:val="0"/>
                <w:sz w:val="16"/>
                <w:szCs w:val="16"/>
              </w:rPr>
            </w:pPr>
            <w:r w:rsidRPr="006B08DD">
              <w:rPr>
                <w:b w:val="0"/>
                <w:sz w:val="16"/>
                <w:szCs w:val="16"/>
              </w:rPr>
              <w:t>Measuring and checking in</w:t>
            </w:r>
            <w:r w:rsidR="00F57B48" w:rsidRPr="006B08DD">
              <w:rPr>
                <w:b w:val="0"/>
                <w:sz w:val="16"/>
                <w:szCs w:val="16"/>
              </w:rPr>
              <w:t>struments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9B4E6" w14:textId="610FD982"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5CDC02F" w14:textId="2CCEEE79"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A3A1A6E" w14:textId="600E462B" w:rsidR="00FB4C64" w:rsidRPr="006B08DD" w:rsidRDefault="006B0C14" w:rsidP="009F474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Telecommu</w:t>
            </w:r>
            <w:r w:rsidR="00D84470" w:rsidRPr="006B08DD">
              <w:rPr>
                <w:rFonts w:cstheme="minorHAnsi"/>
                <w:sz w:val="16"/>
                <w:szCs w:val="16"/>
              </w:rPr>
              <w:t>nications 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14CBC5" w14:textId="6A5B4C08" w:rsidR="00FB4C64" w:rsidRPr="006B08DD" w:rsidRDefault="00FB4C64"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F81AD6" w:rsidRPr="006B08DD">
              <w:rPr>
                <w:sz w:val="16"/>
                <w:szCs w:val="16"/>
              </w:rPr>
              <w:t>30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2DA2E4B" w14:textId="7B1B9D3C" w:rsidR="00FB4C64" w:rsidRPr="006B08DD" w:rsidRDefault="00F81AD6"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w:t>
            </w:r>
            <w:r w:rsidR="0094528C" w:rsidRPr="006B08DD">
              <w:rPr>
                <w:rFonts w:cstheme="minorHAnsi"/>
                <w:bCs/>
                <w:sz w:val="16"/>
                <w:szCs w:val="16"/>
              </w:rPr>
              <w:t>0</w:t>
            </w:r>
          </w:p>
        </w:tc>
      </w:tr>
      <w:tr w:rsidR="00FB4C64" w:rsidRPr="00671A99" w14:paraId="0BF47557"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570E55B" w14:textId="77777777" w:rsidR="00FB4C64" w:rsidRPr="006B08DD" w:rsidRDefault="00FB4C64" w:rsidP="009F4744">
            <w:pPr>
              <w:spacing w:after="0" w:line="278" w:lineRule="auto"/>
              <w:rPr>
                <w:rFonts w:cstheme="minorHAnsi"/>
                <w:b w:val="0"/>
                <w:sz w:val="16"/>
                <w:szCs w:val="16"/>
              </w:rPr>
            </w:pPr>
            <w:r w:rsidRPr="006B08DD">
              <w:rPr>
                <w:rFonts w:cstheme="minorHAnsi"/>
                <w:b w:val="0"/>
                <w:sz w:val="16"/>
                <w:szCs w:val="16"/>
              </w:rPr>
              <w:t>All other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1B959C" w14:textId="2A4D72A3"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319</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78477027" w14:textId="4BA0662A"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2.2</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6F3627C" w14:textId="77777777" w:rsidR="00FB4C64" w:rsidRPr="006B08DD" w:rsidRDefault="00FB4C64" w:rsidP="009F474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162BBA" w14:textId="14623EFD" w:rsidR="00FB4C64" w:rsidRPr="006B08DD" w:rsidRDefault="001C4F82"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2,166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7986200" w14:textId="1565FAD1" w:rsidR="00FB4C64" w:rsidRPr="006B08DD" w:rsidRDefault="001C4F82"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33.5</w:t>
            </w:r>
          </w:p>
        </w:tc>
      </w:tr>
      <w:tr w:rsidR="00FB4C64" w:rsidRPr="00671A99" w14:paraId="6A88DA77"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3C464E31" w14:textId="77777777" w:rsidR="00FB4C64" w:rsidRPr="006B08DD" w:rsidRDefault="00FB4C64" w:rsidP="009F4744">
            <w:pPr>
              <w:spacing w:after="0" w:line="278" w:lineRule="auto"/>
              <w:rPr>
                <w:rFonts w:cstheme="minorHAnsi"/>
                <w:sz w:val="16"/>
                <w:szCs w:val="16"/>
              </w:rPr>
            </w:pPr>
            <w:r w:rsidRPr="006B08DD">
              <w:rPr>
                <w:rFonts w:cstheme="minorHAnsi"/>
                <w:sz w:val="16"/>
                <w:szCs w:val="16"/>
              </w:rPr>
              <w:t>Total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32817E" w14:textId="46B5C400"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14,486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5C9EBADA" w14:textId="46DE2D4A" w:rsidR="00FB4C64" w:rsidRPr="006B08DD" w:rsidRDefault="00F57B48"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EDC512D" w14:textId="77777777" w:rsidR="00FB4C64" w:rsidRPr="006B08DD" w:rsidRDefault="00FB4C64" w:rsidP="009F474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230B55" w14:textId="44CCACB7" w:rsidR="00FB4C64" w:rsidRPr="006B08DD" w:rsidRDefault="001C4F82"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bCs/>
                <w:sz w:val="16"/>
                <w:szCs w:val="16"/>
              </w:rPr>
              <w:t>6,469</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C768994" w14:textId="32A24BC8" w:rsidR="00FB4C64" w:rsidRPr="006B08DD" w:rsidRDefault="00FB4C64" w:rsidP="009F474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FB4C64" w:rsidRPr="00671A99" w14:paraId="5591EFEC"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D20C1E5" w14:textId="316EB032" w:rsidR="00FB4C64" w:rsidRPr="006B08DD" w:rsidRDefault="00FB4C64" w:rsidP="009F4744">
            <w:pPr>
              <w:spacing w:after="0"/>
              <w:rPr>
                <w:rFonts w:cstheme="minorHAnsi"/>
                <w:b w:val="0"/>
                <w:bCs w:val="0"/>
                <w:i/>
                <w:iCs/>
                <w:sz w:val="16"/>
                <w:szCs w:val="16"/>
              </w:rPr>
            </w:pPr>
            <w:r w:rsidRPr="006B08DD">
              <w:rPr>
                <w:rFonts w:cstheme="minorHAnsi"/>
                <w:b w:val="0"/>
                <w:bCs w:val="0"/>
                <w:i/>
                <w:iCs/>
                <w:sz w:val="16"/>
                <w:szCs w:val="16"/>
              </w:rPr>
              <w:t>Share of Western Australia’s exports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5CBB4A94" w14:textId="40A42C5E" w:rsidR="00FB4C64" w:rsidRPr="006B08DD" w:rsidRDefault="006369B9" w:rsidP="009F4744">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6.1</w:t>
            </w:r>
            <w:r w:rsidR="00FB4C64" w:rsidRPr="006B08DD">
              <w:rPr>
                <w:rFonts w:cstheme="minorHAnsi"/>
                <w:i/>
                <w:iCs/>
                <w:sz w:val="16"/>
                <w:szCs w:val="16"/>
              </w:rPr>
              <w:t>%</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460136F" w14:textId="4F02B868" w:rsidR="00FB4C64" w:rsidRPr="006B08DD" w:rsidRDefault="00FB4C64" w:rsidP="009F4744">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4D68AA7" w14:textId="39A1FF92" w:rsidR="00FB4C64" w:rsidRPr="006B08DD" w:rsidRDefault="0093192B" w:rsidP="009F4744">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12</w:t>
            </w:r>
            <w:r w:rsidR="006369B9" w:rsidRPr="006B08DD">
              <w:rPr>
                <w:rFonts w:cstheme="minorHAnsi"/>
                <w:i/>
                <w:sz w:val="16"/>
                <w:szCs w:val="16"/>
              </w:rPr>
              <w:t>.0</w:t>
            </w:r>
            <w:r w:rsidR="00FB4C64" w:rsidRPr="006B08DD">
              <w:rPr>
                <w:rFonts w:cstheme="minorHAnsi"/>
                <w:i/>
                <w:sz w:val="16"/>
                <w:szCs w:val="16"/>
              </w:rPr>
              <w:t>%</w:t>
            </w:r>
          </w:p>
        </w:tc>
      </w:tr>
      <w:tr w:rsidR="00FB4C64" w:rsidRPr="00671A99" w14:paraId="528EC0A2"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5AAE26F8" w14:textId="77777777" w:rsidR="00FB4C64" w:rsidRPr="006B08DD" w:rsidRDefault="00FB4C64" w:rsidP="009F4744">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6619EA0F" w14:textId="4627D782" w:rsidR="00FB4C64" w:rsidRPr="006B08DD" w:rsidRDefault="00A933AC" w:rsidP="009F4744">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4</w:t>
            </w:r>
          </w:p>
        </w:tc>
        <w:tc>
          <w:tcPr>
            <w:tcW w:w="1487"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10FA0553" w14:textId="77777777" w:rsidR="00FB4C64" w:rsidRPr="006B08DD" w:rsidRDefault="00FB4C64" w:rsidP="009F4744">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62AAEE8F" w14:textId="4DC1A806" w:rsidR="00FB4C64" w:rsidRPr="006B08DD" w:rsidRDefault="0093192B" w:rsidP="009F4744">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2</w:t>
            </w:r>
          </w:p>
        </w:tc>
      </w:tr>
    </w:tbl>
    <w:p w14:paraId="39221CEE" w14:textId="37E4DD6F" w:rsidR="00B86E12" w:rsidRPr="001008FC" w:rsidRDefault="0042684D" w:rsidP="00C350B8">
      <w:pPr>
        <w:spacing w:before="40" w:after="0"/>
        <w:jc w:val="both"/>
        <w:rPr>
          <w:rFonts w:ascii="Arial" w:hAnsi="Arial" w:cs="Arial"/>
          <w:sz w:val="10"/>
          <w:szCs w:val="10"/>
        </w:rPr>
      </w:pPr>
      <w:r>
        <w:rPr>
          <w:sz w:val="10"/>
          <w:szCs w:val="10"/>
        </w:rPr>
        <w:t xml:space="preserve">1. </w:t>
      </w:r>
      <w:r w:rsidR="00376C73">
        <w:rPr>
          <w:sz w:val="10"/>
          <w:szCs w:val="10"/>
        </w:rPr>
        <w:t xml:space="preserve">Titanium and zirconium ores. </w:t>
      </w:r>
      <w:r w:rsidR="004436A5">
        <w:rPr>
          <w:sz w:val="10"/>
          <w:szCs w:val="10"/>
        </w:rPr>
        <w:t xml:space="preserve">2. Mainly silicon </w:t>
      </w:r>
      <w:r w:rsidR="004436A5">
        <w:rPr>
          <w:rFonts w:ascii="Arial" w:hAnsi="Arial" w:cs="Arial"/>
          <w:sz w:val="10"/>
          <w:szCs w:val="10"/>
        </w:rPr>
        <w:t>3</w:t>
      </w:r>
      <w:r w:rsidR="00385C08">
        <w:rPr>
          <w:rFonts w:ascii="Arial" w:hAnsi="Arial" w:cs="Arial"/>
          <w:sz w:val="10"/>
          <w:szCs w:val="10"/>
        </w:rPr>
        <w:t xml:space="preserve">. </w:t>
      </w:r>
      <w:r w:rsidR="00C318BF">
        <w:rPr>
          <w:rFonts w:ascii="Arial" w:hAnsi="Arial" w:cs="Arial"/>
          <w:sz w:val="10"/>
          <w:szCs w:val="10"/>
        </w:rPr>
        <w:t xml:space="preserve">Excludes confidential import items </w:t>
      </w:r>
      <w:r w:rsidR="00925BD0">
        <w:rPr>
          <w:rFonts w:ascii="Arial" w:hAnsi="Arial" w:cs="Arial"/>
          <w:sz w:val="10"/>
          <w:szCs w:val="10"/>
        </w:rPr>
        <w:t xml:space="preserve">of mainly iron and steel, </w:t>
      </w:r>
      <w:r w:rsidR="00C318BF">
        <w:rPr>
          <w:rFonts w:ascii="Arial" w:hAnsi="Arial" w:cs="Arial"/>
          <w:sz w:val="10"/>
          <w:szCs w:val="10"/>
        </w:rPr>
        <w:t>although the value of these items is included in the total</w:t>
      </w:r>
      <w:r w:rsidR="006F177F">
        <w:rPr>
          <w:rFonts w:ascii="Arial" w:hAnsi="Arial" w:cs="Arial"/>
          <w:sz w:val="10"/>
          <w:szCs w:val="10"/>
        </w:rPr>
        <w:t xml:space="preserve">. </w:t>
      </w:r>
      <w:r w:rsidR="0077319A">
        <w:rPr>
          <w:rFonts w:ascii="Arial" w:hAnsi="Arial" w:cs="Arial"/>
          <w:sz w:val="10"/>
          <w:szCs w:val="10"/>
        </w:rPr>
        <w:t>4</w:t>
      </w:r>
      <w:r w:rsidR="00385C08">
        <w:rPr>
          <w:rFonts w:ascii="Arial" w:hAnsi="Arial" w:cs="Arial"/>
          <w:sz w:val="10"/>
          <w:szCs w:val="10"/>
        </w:rPr>
        <w:t>. W</w:t>
      </w:r>
      <w:r w:rsidR="008B0079" w:rsidRPr="00DA0451">
        <w:rPr>
          <w:rFonts w:ascii="Arial" w:hAnsi="Arial" w:cs="Arial"/>
          <w:sz w:val="10"/>
          <w:szCs w:val="10"/>
        </w:rPr>
        <w:t xml:space="preserve">estern Australia imports </w:t>
      </w:r>
      <w:r w:rsidR="008B0079" w:rsidRPr="00D53E70">
        <w:rPr>
          <w:rFonts w:ascii="Arial" w:hAnsi="Arial" w:cs="Arial"/>
          <w:sz w:val="10"/>
          <w:szCs w:val="10"/>
        </w:rPr>
        <w:t>non-monetary gold</w:t>
      </w:r>
      <w:r w:rsidR="008B0079" w:rsidRPr="00DA0451">
        <w:rPr>
          <w:rFonts w:ascii="Arial" w:hAnsi="Arial" w:cs="Arial"/>
          <w:sz w:val="10"/>
          <w:szCs w:val="10"/>
        </w:rPr>
        <w:t xml:space="preserve"> </w:t>
      </w:r>
      <w:r w:rsidR="008B0079">
        <w:rPr>
          <w:rFonts w:ascii="Arial" w:hAnsi="Arial" w:cs="Arial"/>
          <w:sz w:val="10"/>
          <w:szCs w:val="10"/>
        </w:rPr>
        <w:t>from other count</w:t>
      </w:r>
      <w:r w:rsidR="0077319A">
        <w:rPr>
          <w:rFonts w:ascii="Arial" w:hAnsi="Arial" w:cs="Arial"/>
          <w:sz w:val="10"/>
          <w:szCs w:val="10"/>
        </w:rPr>
        <w:t>r</w:t>
      </w:r>
      <w:r w:rsidR="008B0079">
        <w:rPr>
          <w:rFonts w:ascii="Arial" w:hAnsi="Arial" w:cs="Arial"/>
          <w:sz w:val="10"/>
          <w:szCs w:val="10"/>
        </w:rPr>
        <w:t xml:space="preserve">ies </w:t>
      </w:r>
      <w:r w:rsidR="008B0079" w:rsidRPr="00DA0451">
        <w:rPr>
          <w:rFonts w:ascii="Arial" w:hAnsi="Arial" w:cs="Arial"/>
          <w:sz w:val="10"/>
          <w:szCs w:val="10"/>
        </w:rPr>
        <w:t xml:space="preserve">primarily for </w:t>
      </w:r>
      <w:r w:rsidR="008B0079" w:rsidRPr="00D53E70">
        <w:rPr>
          <w:rFonts w:ascii="Arial" w:hAnsi="Arial" w:cs="Arial"/>
          <w:sz w:val="10"/>
          <w:szCs w:val="10"/>
        </w:rPr>
        <w:t>refining into high-purity products such as</w:t>
      </w:r>
      <w:r w:rsidR="008B0079">
        <w:rPr>
          <w:rFonts w:ascii="Arial" w:hAnsi="Arial" w:cs="Arial"/>
          <w:sz w:val="10"/>
          <w:szCs w:val="10"/>
        </w:rPr>
        <w:t xml:space="preserve"> gold </w:t>
      </w:r>
      <w:r w:rsidR="008B0079" w:rsidRPr="00D53E70">
        <w:rPr>
          <w:rFonts w:ascii="Arial" w:hAnsi="Arial" w:cs="Arial"/>
          <w:sz w:val="10"/>
          <w:szCs w:val="10"/>
        </w:rPr>
        <w:t xml:space="preserve">bars and coins at the Perth Mint, which are then </w:t>
      </w:r>
      <w:r w:rsidR="008B0079">
        <w:rPr>
          <w:rFonts w:ascii="Arial" w:hAnsi="Arial" w:cs="Arial"/>
          <w:sz w:val="10"/>
          <w:szCs w:val="10"/>
        </w:rPr>
        <w:t>re-</w:t>
      </w:r>
      <w:r w:rsidR="008B0079" w:rsidRPr="00D53E70">
        <w:rPr>
          <w:rFonts w:ascii="Arial" w:hAnsi="Arial" w:cs="Arial"/>
          <w:sz w:val="10"/>
          <w:szCs w:val="10"/>
        </w:rPr>
        <w:t>exported globally</w:t>
      </w:r>
      <w:r w:rsidR="008B0079" w:rsidRPr="001008FC">
        <w:rPr>
          <w:rFonts w:ascii="Arial" w:hAnsi="Arial" w:cs="Arial"/>
          <w:sz w:val="10"/>
          <w:szCs w:val="10"/>
        </w:rPr>
        <w:t>.</w:t>
      </w:r>
    </w:p>
    <w:p w14:paraId="742F6A51" w14:textId="26C4D849" w:rsidR="002A7CDA" w:rsidRDefault="006F177F" w:rsidP="002A7CDA">
      <w:pPr>
        <w:spacing w:before="40" w:after="0"/>
        <w:rPr>
          <w:rFonts w:ascii="Arial" w:hAnsi="Arial" w:cs="Arial"/>
          <w:sz w:val="10"/>
          <w:szCs w:val="10"/>
        </w:rPr>
        <w:sectPr w:rsidR="002A7CDA" w:rsidSect="002A7CDA">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data</w:t>
      </w:r>
      <w:r w:rsidR="002A7CDA" w:rsidRPr="00290CD5">
        <w:rPr>
          <w:rFonts w:ascii="Arial" w:hAnsi="Arial" w:cs="Arial"/>
          <w:sz w:val="10"/>
          <w:szCs w:val="10"/>
        </w:rPr>
        <w:t>.</w:t>
      </w:r>
    </w:p>
    <w:p w14:paraId="06B0FB30" w14:textId="3F972593" w:rsidR="004525F6" w:rsidRPr="00432E31" w:rsidRDefault="007A66C0" w:rsidP="004525F6">
      <w:pPr>
        <w:pStyle w:val="Myheading2"/>
        <w:spacing w:before="0"/>
        <w:rPr>
          <w:b/>
          <w:bCs/>
        </w:rPr>
      </w:pPr>
      <w:r>
        <w:rPr>
          <w:b/>
          <w:bCs/>
        </w:rPr>
        <w:lastRenderedPageBreak/>
        <w:t xml:space="preserve">Visits from </w:t>
      </w:r>
      <w:r w:rsidR="001074B7">
        <w:rPr>
          <w:b/>
          <w:bCs/>
        </w:rPr>
        <w:t xml:space="preserve">the </w:t>
      </w:r>
      <w:r>
        <w:rPr>
          <w:b/>
          <w:bCs/>
        </w:rPr>
        <w:t xml:space="preserve">United States to </w:t>
      </w:r>
      <w:r w:rsidR="004525F6">
        <w:rPr>
          <w:b/>
          <w:bCs/>
        </w:rPr>
        <w:t>Western Australia</w:t>
      </w:r>
    </w:p>
    <w:p w14:paraId="4EA11988" w14:textId="36AB6349" w:rsidR="004525F6" w:rsidRDefault="00F86F42" w:rsidP="004525F6">
      <w:pPr>
        <w:spacing w:after="0"/>
        <w:jc w:val="both"/>
        <w:rPr>
          <w:sz w:val="16"/>
        </w:rPr>
      </w:pPr>
      <w:r>
        <w:rPr>
          <w:noProof/>
          <w:sz w:val="16"/>
        </w:rPr>
        <w:drawing>
          <wp:inline distT="0" distB="0" distL="0" distR="0" wp14:anchorId="63465F86" wp14:editId="410B9DDD">
            <wp:extent cx="3420000" cy="2105827"/>
            <wp:effectExtent l="0" t="0" r="9525" b="8890"/>
            <wp:docPr id="11931530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2761AF33" w14:textId="77777777" w:rsidR="004525F6" w:rsidRPr="00903A23" w:rsidRDefault="004525F6" w:rsidP="004525F6">
      <w:pPr>
        <w:spacing w:after="0"/>
        <w:jc w:val="both"/>
        <w:rPr>
          <w:sz w:val="10"/>
        </w:rPr>
      </w:pPr>
      <w:r w:rsidRPr="00EC1A33">
        <w:rPr>
          <w:sz w:val="10"/>
        </w:rPr>
        <w:t>Source: Tourism Research Australia, International Visitor Survey</w:t>
      </w:r>
      <w:r w:rsidRPr="00903A23">
        <w:rPr>
          <w:sz w:val="10"/>
        </w:rPr>
        <w:t>.</w:t>
      </w:r>
    </w:p>
    <w:p w14:paraId="698B0AC5" w14:textId="77777777" w:rsidR="004525F6" w:rsidRDefault="004525F6" w:rsidP="004525F6">
      <w:pPr>
        <w:spacing w:after="0"/>
        <w:jc w:val="both"/>
        <w:rPr>
          <w:sz w:val="16"/>
        </w:rPr>
      </w:pPr>
      <w:r>
        <w:rPr>
          <w:sz w:val="16"/>
        </w:rPr>
        <w:br w:type="column"/>
      </w:r>
    </w:p>
    <w:p w14:paraId="00476038" w14:textId="39F39FB9" w:rsidR="004525F6" w:rsidRPr="00F86F42" w:rsidRDefault="004525F6" w:rsidP="004525F6">
      <w:pPr>
        <w:pStyle w:val="BodyText"/>
        <w:numPr>
          <w:ilvl w:val="0"/>
          <w:numId w:val="9"/>
        </w:numPr>
        <w:spacing w:before="40" w:after="40"/>
        <w:jc w:val="both"/>
        <w:rPr>
          <w:sz w:val="16"/>
        </w:rPr>
      </w:pPr>
      <w:r w:rsidRPr="00F86F42">
        <w:rPr>
          <w:sz w:val="16"/>
        </w:rPr>
        <w:t>International visitors to Western Australia declined sharply from early 2020 due to COVID-19 travel restrictions, with the recovery beginning in 2022 at varying rates across markets.</w:t>
      </w:r>
    </w:p>
    <w:p w14:paraId="7437CF69" w14:textId="27CFC977" w:rsidR="004525F6" w:rsidRPr="006B08DD" w:rsidRDefault="004525F6" w:rsidP="004525F6">
      <w:pPr>
        <w:pStyle w:val="BodyText"/>
        <w:numPr>
          <w:ilvl w:val="1"/>
          <w:numId w:val="29"/>
        </w:numPr>
        <w:spacing w:before="40" w:after="40"/>
        <w:ind w:left="709"/>
        <w:jc w:val="both"/>
        <w:rPr>
          <w:sz w:val="16"/>
        </w:rPr>
      </w:pPr>
      <w:r w:rsidRPr="006B08DD">
        <w:rPr>
          <w:sz w:val="16"/>
        </w:rPr>
        <w:t>In 2025, visitor numbers from the United States</w:t>
      </w:r>
      <w:r w:rsidR="00C62710" w:rsidRPr="006B08DD">
        <w:rPr>
          <w:sz w:val="16"/>
        </w:rPr>
        <w:t xml:space="preserve"> to Western Australia</w:t>
      </w:r>
      <w:r w:rsidRPr="006B08DD">
        <w:rPr>
          <w:sz w:val="16"/>
        </w:rPr>
        <w:t xml:space="preserve"> were 15</w:t>
      </w:r>
      <w:r w:rsidR="004F76EF" w:rsidRPr="006B08DD">
        <w:rPr>
          <w:sz w:val="16"/>
        </w:rPr>
        <w:t>.2</w:t>
      </w:r>
      <w:r w:rsidRPr="006B08DD">
        <w:rPr>
          <w:sz w:val="16"/>
        </w:rPr>
        <w:t>% below pre-pandemic levels in 2019.</w:t>
      </w:r>
    </w:p>
    <w:p w14:paraId="1C1CD69F" w14:textId="77777777" w:rsidR="004525F6" w:rsidRPr="006B08DD" w:rsidRDefault="004525F6" w:rsidP="004525F6">
      <w:pPr>
        <w:pStyle w:val="BodyText"/>
        <w:numPr>
          <w:ilvl w:val="0"/>
          <w:numId w:val="9"/>
        </w:numPr>
        <w:spacing w:before="40" w:after="40"/>
        <w:jc w:val="both"/>
        <w:rPr>
          <w:sz w:val="16"/>
        </w:rPr>
      </w:pPr>
      <w:r w:rsidRPr="006B08DD">
        <w:rPr>
          <w:sz w:val="16"/>
        </w:rPr>
        <w:t>The United States was Western Australia’s 7th largest market for international visitors in 2025, with 48,405 visits (4.5% of the State’s total international visits).</w:t>
      </w:r>
    </w:p>
    <w:p w14:paraId="196265C2" w14:textId="652C3175" w:rsidR="004525F6" w:rsidRPr="006B08DD" w:rsidRDefault="004525F6" w:rsidP="004525F6">
      <w:pPr>
        <w:pStyle w:val="BodyText"/>
        <w:numPr>
          <w:ilvl w:val="1"/>
          <w:numId w:val="29"/>
        </w:numPr>
        <w:spacing w:before="40" w:after="40"/>
        <w:ind w:left="709"/>
        <w:jc w:val="both"/>
        <w:rPr>
          <w:sz w:val="16"/>
        </w:rPr>
      </w:pPr>
      <w:r w:rsidRPr="006B08DD">
        <w:rPr>
          <w:sz w:val="16"/>
        </w:rPr>
        <w:t xml:space="preserve">Visitor numbers from the United States </w:t>
      </w:r>
      <w:r w:rsidR="004F76EF" w:rsidRPr="006B08DD">
        <w:rPr>
          <w:sz w:val="16"/>
        </w:rPr>
        <w:t>to Western Australia increased</w:t>
      </w:r>
      <w:r w:rsidRPr="006B08DD">
        <w:rPr>
          <w:sz w:val="16"/>
        </w:rPr>
        <w:t xml:space="preserve"> 4</w:t>
      </w:r>
      <w:r w:rsidR="004F76EF" w:rsidRPr="006B08DD">
        <w:rPr>
          <w:sz w:val="16"/>
        </w:rPr>
        <w:t>.5</w:t>
      </w:r>
      <w:r w:rsidRPr="006B08DD">
        <w:rPr>
          <w:sz w:val="16"/>
        </w:rPr>
        <w:t>% in 2025.</w:t>
      </w:r>
    </w:p>
    <w:p w14:paraId="6EE68EB4" w14:textId="1D26CF98" w:rsidR="004525F6" w:rsidRPr="006B08DD" w:rsidRDefault="004525F6" w:rsidP="004525F6">
      <w:pPr>
        <w:pStyle w:val="BodyText"/>
        <w:numPr>
          <w:ilvl w:val="0"/>
          <w:numId w:val="9"/>
        </w:numPr>
        <w:spacing w:before="40" w:after="40"/>
        <w:jc w:val="both"/>
        <w:rPr>
          <w:sz w:val="16"/>
        </w:rPr>
      </w:pPr>
      <w:r w:rsidRPr="006B08DD">
        <w:rPr>
          <w:sz w:val="16"/>
        </w:rPr>
        <w:t>Visitors from the United States spent a total of $97</w:t>
      </w:r>
      <w:r w:rsidR="004F76EF" w:rsidRPr="006B08DD">
        <w:rPr>
          <w:sz w:val="16"/>
        </w:rPr>
        <w:t> </w:t>
      </w:r>
      <w:r w:rsidRPr="006B08DD">
        <w:rPr>
          <w:sz w:val="16"/>
        </w:rPr>
        <w:t xml:space="preserve">million in Western Australia in 2025, </w:t>
      </w:r>
      <w:r w:rsidR="00431A43" w:rsidRPr="006B08DD">
        <w:rPr>
          <w:sz w:val="16"/>
        </w:rPr>
        <w:t>2.7</w:t>
      </w:r>
      <w:r w:rsidRPr="006B08DD">
        <w:rPr>
          <w:sz w:val="16"/>
        </w:rPr>
        <w:t xml:space="preserve">% </w:t>
      </w:r>
      <w:r w:rsidR="004F76EF" w:rsidRPr="006B08DD">
        <w:rPr>
          <w:sz w:val="16"/>
        </w:rPr>
        <w:t>less</w:t>
      </w:r>
      <w:r w:rsidRPr="006B08DD">
        <w:rPr>
          <w:sz w:val="16"/>
        </w:rPr>
        <w:t xml:space="preserve"> than in 2024.</w:t>
      </w:r>
    </w:p>
    <w:p w14:paraId="1DFD7752" w14:textId="13854C55" w:rsidR="004525F6" w:rsidRPr="006B08DD" w:rsidRDefault="004525F6" w:rsidP="004525F6">
      <w:pPr>
        <w:pStyle w:val="BodyText"/>
        <w:numPr>
          <w:ilvl w:val="0"/>
          <w:numId w:val="9"/>
        </w:numPr>
        <w:spacing w:before="40" w:after="40"/>
        <w:jc w:val="both"/>
        <w:rPr>
          <w:sz w:val="16"/>
        </w:rPr>
      </w:pPr>
      <w:r w:rsidRPr="006B08DD">
        <w:rPr>
          <w:sz w:val="16"/>
        </w:rPr>
        <w:t>On average, visitors from the United States spent $2,004</w:t>
      </w:r>
      <w:r w:rsidR="00F20B3C" w:rsidRPr="006B08DD">
        <w:rPr>
          <w:sz w:val="16"/>
        </w:rPr>
        <w:t> </w:t>
      </w:r>
      <w:r w:rsidRPr="006B08DD">
        <w:rPr>
          <w:sz w:val="16"/>
        </w:rPr>
        <w:t>per</w:t>
      </w:r>
      <w:r w:rsidR="00F20B3C" w:rsidRPr="006B08DD">
        <w:rPr>
          <w:sz w:val="16"/>
        </w:rPr>
        <w:t> </w:t>
      </w:r>
      <w:r w:rsidRPr="006B08DD">
        <w:rPr>
          <w:sz w:val="16"/>
        </w:rPr>
        <w:t>visit in Western Australia in 2025, below the average of $3,188 per visit from all markets.</w:t>
      </w:r>
    </w:p>
    <w:p w14:paraId="17380CD6" w14:textId="77777777" w:rsidR="004525F6" w:rsidRPr="006B08DD" w:rsidRDefault="004525F6" w:rsidP="004525F6">
      <w:pPr>
        <w:spacing w:after="0"/>
        <w:jc w:val="both"/>
        <w:rPr>
          <w:sz w:val="16"/>
        </w:rPr>
        <w:sectPr w:rsidR="004525F6" w:rsidRPr="006B08DD" w:rsidSect="004525F6">
          <w:pgSz w:w="11907" w:h="16840" w:code="9"/>
          <w:pgMar w:top="1701" w:right="720" w:bottom="720" w:left="720" w:header="709" w:footer="709" w:gutter="0"/>
          <w:cols w:num="2" w:space="285" w:equalWidth="0">
            <w:col w:w="5647" w:space="285"/>
            <w:col w:w="4535"/>
          </w:cols>
          <w:docGrid w:linePitch="360"/>
        </w:sectPr>
      </w:pPr>
    </w:p>
    <w:p w14:paraId="4115EADF" w14:textId="77777777" w:rsidR="001D1771" w:rsidRPr="001D1771" w:rsidRDefault="001D1771" w:rsidP="001D1771">
      <w:pPr>
        <w:pStyle w:val="BodyText"/>
        <w:spacing w:after="0"/>
        <w:rPr>
          <w:sz w:val="16"/>
          <w:szCs w:val="16"/>
        </w:rPr>
      </w:pPr>
    </w:p>
    <w:p w14:paraId="4132596B" w14:textId="79F4D82B" w:rsidR="009A3775" w:rsidRPr="00432E31" w:rsidRDefault="00E32CE8" w:rsidP="009A3775">
      <w:pPr>
        <w:pStyle w:val="Myheading2"/>
        <w:spacing w:before="0"/>
        <w:rPr>
          <w:b/>
          <w:bCs/>
        </w:rPr>
      </w:pPr>
      <w:r>
        <w:rPr>
          <w:b/>
          <w:bCs/>
        </w:rPr>
        <w:t>S</w:t>
      </w:r>
      <w:r w:rsidR="009A3775">
        <w:rPr>
          <w:b/>
          <w:bCs/>
        </w:rPr>
        <w:t>tudent</w:t>
      </w:r>
      <w:r>
        <w:rPr>
          <w:b/>
          <w:bCs/>
        </w:rPr>
        <w:t xml:space="preserve"> enrolment</w:t>
      </w:r>
      <w:r w:rsidR="009A3775">
        <w:rPr>
          <w:b/>
          <w:bCs/>
        </w:rPr>
        <w:t>s from the United States</w:t>
      </w:r>
      <w:r>
        <w:rPr>
          <w:b/>
          <w:bCs/>
        </w:rPr>
        <w:t xml:space="preserve"> in Western Australia</w:t>
      </w:r>
    </w:p>
    <w:p w14:paraId="439D2727" w14:textId="621C7093" w:rsidR="009A3775" w:rsidRPr="006B5876" w:rsidRDefault="00B20C4D" w:rsidP="009A3775">
      <w:pPr>
        <w:pStyle w:val="BodyText"/>
        <w:spacing w:after="0"/>
        <w:rPr>
          <w:sz w:val="16"/>
        </w:rPr>
      </w:pPr>
      <w:r>
        <w:rPr>
          <w:noProof/>
          <w:sz w:val="16"/>
        </w:rPr>
        <w:drawing>
          <wp:inline distT="0" distB="0" distL="0" distR="0" wp14:anchorId="3CB20B13" wp14:editId="48CDFE56">
            <wp:extent cx="3420000" cy="2107010"/>
            <wp:effectExtent l="0" t="0" r="9525" b="7620"/>
            <wp:docPr id="5254544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1797BFA2" w14:textId="1049F643" w:rsidR="009A3775" w:rsidRPr="00EC1A33" w:rsidRDefault="00282BFF" w:rsidP="009A3775">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9A3775"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B20C4D">
        <w:rPr>
          <w:rFonts w:eastAsia="Aptos" w:cstheme="minorHAnsi"/>
          <w:kern w:val="2"/>
          <w:sz w:val="10"/>
          <w:szCs w:val="10"/>
          <w14:ligatures w14:val="standardContextual"/>
        </w:rPr>
        <w:t>a</w:t>
      </w:r>
      <w:r w:rsidR="009A3775" w:rsidRPr="00EC1A33">
        <w:rPr>
          <w:rFonts w:eastAsia="Aptos" w:cstheme="minorHAnsi"/>
          <w:kern w:val="2"/>
          <w:sz w:val="10"/>
          <w:szCs w:val="10"/>
          <w14:ligatures w14:val="standardContextual"/>
        </w:rPr>
        <w:t>ward = Foundation courses or study abroad and exchange programs.</w:t>
      </w:r>
    </w:p>
    <w:p w14:paraId="339F5C0E" w14:textId="77777777" w:rsidR="009A3775" w:rsidRPr="00EC1A33" w:rsidRDefault="009A3775" w:rsidP="009A3775">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039B5364" w14:textId="77777777" w:rsidR="009A3775" w:rsidRDefault="009A3775" w:rsidP="009A3775">
      <w:pPr>
        <w:spacing w:after="0"/>
        <w:jc w:val="both"/>
        <w:rPr>
          <w:sz w:val="16"/>
        </w:rPr>
      </w:pPr>
      <w:r>
        <w:rPr>
          <w:sz w:val="16"/>
        </w:rPr>
        <w:br w:type="column"/>
      </w:r>
    </w:p>
    <w:p w14:paraId="1B4A8D8F" w14:textId="77777777" w:rsidR="009A3775" w:rsidRDefault="009A3775" w:rsidP="009A3775">
      <w:pPr>
        <w:spacing w:after="0"/>
        <w:jc w:val="both"/>
        <w:rPr>
          <w:sz w:val="16"/>
        </w:rPr>
      </w:pPr>
    </w:p>
    <w:p w14:paraId="41ACDA45" w14:textId="77777777" w:rsidR="001D1771" w:rsidRDefault="001D1771" w:rsidP="009A3775">
      <w:pPr>
        <w:spacing w:after="0"/>
        <w:jc w:val="both"/>
        <w:rPr>
          <w:sz w:val="16"/>
        </w:rPr>
      </w:pPr>
    </w:p>
    <w:p w14:paraId="438F402E" w14:textId="77777777" w:rsidR="009A3775" w:rsidRPr="001922B4" w:rsidRDefault="009A3775" w:rsidP="009A3775">
      <w:pPr>
        <w:pStyle w:val="BodyText"/>
        <w:numPr>
          <w:ilvl w:val="0"/>
          <w:numId w:val="29"/>
        </w:numPr>
        <w:spacing w:before="40" w:after="40"/>
        <w:jc w:val="both"/>
        <w:rPr>
          <w:sz w:val="16"/>
        </w:rPr>
      </w:pPr>
      <w:r w:rsidRPr="001922B4">
        <w:rPr>
          <w:sz w:val="16"/>
        </w:rPr>
        <w:t>International student enrolments in Western Australia dropped sharply in 2020 and 2021 due to COVID-19 travel restrictions but began recovering in 2022 and climbed to record highs in 2024 and 2025, with growth varying across markets.</w:t>
      </w:r>
    </w:p>
    <w:p w14:paraId="3C1576E2" w14:textId="0FF7CFF1" w:rsidR="009A3775" w:rsidRPr="006B08DD" w:rsidRDefault="009A3775" w:rsidP="009A3775">
      <w:pPr>
        <w:pStyle w:val="BodyText"/>
        <w:numPr>
          <w:ilvl w:val="1"/>
          <w:numId w:val="29"/>
        </w:numPr>
        <w:spacing w:before="40" w:after="40"/>
        <w:ind w:left="709"/>
        <w:jc w:val="both"/>
        <w:rPr>
          <w:sz w:val="16"/>
        </w:rPr>
      </w:pPr>
      <w:r w:rsidRPr="006B08DD">
        <w:rPr>
          <w:sz w:val="16"/>
        </w:rPr>
        <w:t xml:space="preserve">In 2025, student enrolments from the United States </w:t>
      </w:r>
      <w:r w:rsidR="0045048B" w:rsidRPr="006B08DD">
        <w:rPr>
          <w:sz w:val="16"/>
        </w:rPr>
        <w:t xml:space="preserve">in Western Australia </w:t>
      </w:r>
      <w:r w:rsidRPr="006B08DD">
        <w:rPr>
          <w:sz w:val="16"/>
        </w:rPr>
        <w:t>were 49% below pre-pandemic levels in 2019.</w:t>
      </w:r>
    </w:p>
    <w:p w14:paraId="1E7EA155" w14:textId="340832A7" w:rsidR="009A3775" w:rsidRPr="006B08DD" w:rsidRDefault="009A3775" w:rsidP="009A3775">
      <w:pPr>
        <w:pStyle w:val="BodyText"/>
        <w:numPr>
          <w:ilvl w:val="0"/>
          <w:numId w:val="9"/>
        </w:numPr>
        <w:spacing w:before="40" w:after="40"/>
        <w:jc w:val="both"/>
        <w:rPr>
          <w:sz w:val="16"/>
        </w:rPr>
      </w:pPr>
      <w:r w:rsidRPr="006B08DD">
        <w:rPr>
          <w:sz w:val="16"/>
        </w:rPr>
        <w:t>The United States was Western Australia’s 30th largest market for international students in 2025, with 382</w:t>
      </w:r>
      <w:r w:rsidR="009A2439" w:rsidRPr="006B08DD">
        <w:rPr>
          <w:sz w:val="16"/>
        </w:rPr>
        <w:t> </w:t>
      </w:r>
      <w:r w:rsidRPr="006B08DD">
        <w:rPr>
          <w:sz w:val="16"/>
        </w:rPr>
        <w:t>enrolments (0.4% of the State’s total international student enrolments).</w:t>
      </w:r>
    </w:p>
    <w:p w14:paraId="7AFFFC90" w14:textId="4BB72394" w:rsidR="009A3775" w:rsidRPr="006B08DD" w:rsidRDefault="009A3775" w:rsidP="009A3775">
      <w:pPr>
        <w:pStyle w:val="BodyText"/>
        <w:numPr>
          <w:ilvl w:val="1"/>
          <w:numId w:val="29"/>
        </w:numPr>
        <w:spacing w:before="40" w:after="40"/>
        <w:ind w:left="709"/>
        <w:jc w:val="both"/>
        <w:rPr>
          <w:sz w:val="16"/>
        </w:rPr>
      </w:pPr>
      <w:r w:rsidRPr="006B08DD">
        <w:rPr>
          <w:sz w:val="16"/>
        </w:rPr>
        <w:t>Student enrolments from the United States</w:t>
      </w:r>
      <w:r w:rsidR="0045048B" w:rsidRPr="006B08DD">
        <w:rPr>
          <w:sz w:val="16"/>
        </w:rPr>
        <w:t xml:space="preserve"> in Westen Australia</w:t>
      </w:r>
      <w:r w:rsidRPr="006B08DD">
        <w:rPr>
          <w:sz w:val="16"/>
        </w:rPr>
        <w:t xml:space="preserve"> </w:t>
      </w:r>
      <w:r w:rsidR="0045048B" w:rsidRPr="006B08DD">
        <w:rPr>
          <w:sz w:val="16"/>
        </w:rPr>
        <w:t>increased</w:t>
      </w:r>
      <w:r w:rsidRPr="006B08DD">
        <w:rPr>
          <w:sz w:val="16"/>
        </w:rPr>
        <w:t xml:space="preserve"> </w:t>
      </w:r>
      <w:r w:rsidR="0045048B" w:rsidRPr="006B08DD">
        <w:rPr>
          <w:sz w:val="16"/>
        </w:rPr>
        <w:t>8.8</w:t>
      </w:r>
      <w:r w:rsidRPr="006B08DD">
        <w:rPr>
          <w:sz w:val="16"/>
        </w:rPr>
        <w:t>% in 2025.</w:t>
      </w:r>
    </w:p>
    <w:p w14:paraId="4989137A" w14:textId="52A812B6" w:rsidR="009A3775" w:rsidRPr="006B08DD" w:rsidRDefault="004012FC" w:rsidP="009A3775">
      <w:pPr>
        <w:pStyle w:val="BodyText"/>
        <w:numPr>
          <w:ilvl w:val="0"/>
          <w:numId w:val="9"/>
        </w:numPr>
        <w:spacing w:before="40" w:after="40"/>
        <w:jc w:val="both"/>
        <w:rPr>
          <w:sz w:val="16"/>
        </w:rPr>
      </w:pPr>
      <w:r w:rsidRPr="006B08DD">
        <w:rPr>
          <w:sz w:val="16"/>
        </w:rPr>
        <w:t>Most students from the United States in</w:t>
      </w:r>
      <w:r w:rsidR="009A3775" w:rsidRPr="006B08DD">
        <w:rPr>
          <w:sz w:val="16"/>
        </w:rPr>
        <w:t xml:space="preserve"> Western Australia in 2025 were enrolled in </w:t>
      </w:r>
      <w:r w:rsidR="002E60BF" w:rsidRPr="006B08DD">
        <w:rPr>
          <w:sz w:val="16"/>
        </w:rPr>
        <w:t xml:space="preserve">either </w:t>
      </w:r>
      <w:r w:rsidR="009A3775" w:rsidRPr="006B08DD">
        <w:rPr>
          <w:sz w:val="16"/>
        </w:rPr>
        <w:t xml:space="preserve">non-award courses such as foundation courses or study abroad and student exchange programs (46%) </w:t>
      </w:r>
      <w:r w:rsidR="002E60BF" w:rsidRPr="006B08DD">
        <w:rPr>
          <w:sz w:val="16"/>
        </w:rPr>
        <w:t>or</w:t>
      </w:r>
      <w:r w:rsidR="009A3775" w:rsidRPr="006B08DD">
        <w:rPr>
          <w:sz w:val="16"/>
        </w:rPr>
        <w:t xml:space="preserve"> higher education (35%).</w:t>
      </w:r>
    </w:p>
    <w:p w14:paraId="5757FFB2" w14:textId="77777777" w:rsidR="009A3775" w:rsidRPr="006B08DD" w:rsidRDefault="009A3775" w:rsidP="009A3775">
      <w:pPr>
        <w:jc w:val="both"/>
        <w:rPr>
          <w:sz w:val="16"/>
        </w:rPr>
        <w:sectPr w:rsidR="009A3775" w:rsidRPr="006B08DD" w:rsidSect="009A3775">
          <w:type w:val="continuous"/>
          <w:pgSz w:w="11907" w:h="16840" w:code="9"/>
          <w:pgMar w:top="1701" w:right="720" w:bottom="720" w:left="720" w:header="709" w:footer="709" w:gutter="0"/>
          <w:cols w:num="2" w:space="284" w:equalWidth="0">
            <w:col w:w="5647" w:space="284"/>
            <w:col w:w="4536"/>
          </w:cols>
          <w:docGrid w:linePitch="360"/>
        </w:sectPr>
      </w:pPr>
    </w:p>
    <w:p w14:paraId="7C4968ED" w14:textId="77777777" w:rsidR="00DB561F" w:rsidRPr="00DB561F" w:rsidRDefault="00DB561F" w:rsidP="002A7CDA">
      <w:pPr>
        <w:pStyle w:val="BodyText"/>
        <w:spacing w:after="0"/>
        <w:rPr>
          <w:sz w:val="16"/>
          <w:szCs w:val="16"/>
        </w:rPr>
      </w:pPr>
    </w:p>
    <w:p w14:paraId="65F93B42" w14:textId="32FA38DF" w:rsidR="0037153E" w:rsidRPr="001A7923" w:rsidRDefault="0037153E" w:rsidP="0037153E">
      <w:pPr>
        <w:pStyle w:val="Myheading2"/>
        <w:spacing w:before="0"/>
        <w:rPr>
          <w:b/>
          <w:bCs/>
        </w:rPr>
      </w:pPr>
      <w:r>
        <w:rPr>
          <w:b/>
          <w:bCs/>
        </w:rPr>
        <w:t>Western Australia</w:t>
      </w:r>
      <w:r w:rsidR="00E32CE8">
        <w:rPr>
          <w:b/>
          <w:bCs/>
        </w:rPr>
        <w:t>n</w:t>
      </w:r>
      <w:r w:rsidRPr="001A7923">
        <w:rPr>
          <w:b/>
          <w:bCs/>
        </w:rPr>
        <w:t xml:space="preserve"> </w:t>
      </w:r>
      <w:r>
        <w:rPr>
          <w:b/>
          <w:bCs/>
        </w:rPr>
        <w:t>residents born in the United States</w:t>
      </w:r>
    </w:p>
    <w:p w14:paraId="25634CE3" w14:textId="5528504D" w:rsidR="0037153E" w:rsidRDefault="007138C7" w:rsidP="0037153E">
      <w:pPr>
        <w:pStyle w:val="BodyText"/>
        <w:spacing w:after="0"/>
        <w:jc w:val="both"/>
        <w:rPr>
          <w:sz w:val="16"/>
        </w:rPr>
      </w:pPr>
      <w:r>
        <w:rPr>
          <w:noProof/>
          <w:sz w:val="16"/>
        </w:rPr>
        <w:drawing>
          <wp:inline distT="0" distB="0" distL="0" distR="0" wp14:anchorId="0C9C9E0B" wp14:editId="78A92262">
            <wp:extent cx="3420000" cy="2112121"/>
            <wp:effectExtent l="0" t="0" r="9525" b="2540"/>
            <wp:docPr id="18917014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6D89683E" w14:textId="49DCDADA" w:rsidR="0037153E" w:rsidRPr="007825FA" w:rsidRDefault="00282BFF" w:rsidP="0037153E">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37153E" w:rsidRPr="007825FA">
        <w:rPr>
          <w:rFonts w:eastAsia="Aptos" w:cstheme="minorHAnsi"/>
          <w:kern w:val="2"/>
          <w:sz w:val="10"/>
          <w:szCs w:val="10"/>
          <w14:ligatures w14:val="standardContextual"/>
        </w:rPr>
        <w:t>Population counts as of June.</w:t>
      </w:r>
    </w:p>
    <w:p w14:paraId="4B71132D" w14:textId="77777777" w:rsidR="0037153E" w:rsidRDefault="0037153E" w:rsidP="0037153E">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4BF97A8A" w14:textId="77777777" w:rsidR="0037153E" w:rsidRDefault="0037153E" w:rsidP="0037153E">
      <w:pPr>
        <w:spacing w:after="0"/>
        <w:ind w:right="402"/>
        <w:jc w:val="both"/>
        <w:rPr>
          <w:rFonts w:eastAsia="Aptos"/>
          <w:sz w:val="16"/>
        </w:rPr>
      </w:pPr>
      <w:r w:rsidRPr="00BA6040">
        <w:rPr>
          <w:sz w:val="16"/>
        </w:rPr>
        <w:br w:type="column"/>
      </w:r>
    </w:p>
    <w:p w14:paraId="65D82E5F" w14:textId="77777777" w:rsidR="005109FE" w:rsidRPr="007825FA" w:rsidRDefault="005109FE" w:rsidP="002A7CDA">
      <w:pPr>
        <w:spacing w:after="0"/>
        <w:ind w:right="402"/>
        <w:jc w:val="both"/>
        <w:rPr>
          <w:rFonts w:eastAsia="Aptos" w:cstheme="minorHAnsi"/>
          <w:kern w:val="2"/>
          <w:sz w:val="16"/>
          <w:szCs w:val="16"/>
          <w14:ligatures w14:val="standardContextual"/>
        </w:rPr>
      </w:pPr>
    </w:p>
    <w:p w14:paraId="01442D1F" w14:textId="5CF180E9" w:rsidR="0037153E" w:rsidRPr="00B12932" w:rsidRDefault="0037153E" w:rsidP="0037153E">
      <w:pPr>
        <w:pStyle w:val="BodyText"/>
        <w:numPr>
          <w:ilvl w:val="0"/>
          <w:numId w:val="9"/>
        </w:numPr>
        <w:spacing w:before="40" w:after="40"/>
        <w:jc w:val="both"/>
        <w:rPr>
          <w:sz w:val="16"/>
        </w:rPr>
      </w:pPr>
      <w:r w:rsidRPr="00B12932">
        <w:rPr>
          <w:sz w:val="16"/>
        </w:rPr>
        <w:t xml:space="preserve">Western Australia had 11,890 residents in 2021 who were born in the United States, </w:t>
      </w:r>
      <w:r w:rsidR="00072046">
        <w:rPr>
          <w:sz w:val="16"/>
        </w:rPr>
        <w:t>3.8</w:t>
      </w:r>
      <w:r w:rsidRPr="00B12932">
        <w:rPr>
          <w:sz w:val="16"/>
        </w:rPr>
        <w:t>% more than in 2016.</w:t>
      </w:r>
    </w:p>
    <w:p w14:paraId="2F83A5E6" w14:textId="77777777" w:rsidR="0037153E" w:rsidRPr="00B12932" w:rsidRDefault="0037153E" w:rsidP="0037153E">
      <w:pPr>
        <w:pStyle w:val="BodyText"/>
        <w:numPr>
          <w:ilvl w:val="0"/>
          <w:numId w:val="9"/>
        </w:numPr>
        <w:spacing w:before="40" w:after="40"/>
        <w:jc w:val="both"/>
        <w:rPr>
          <w:sz w:val="16"/>
        </w:rPr>
      </w:pPr>
      <w:r w:rsidRPr="00B12932">
        <w:rPr>
          <w:sz w:val="16"/>
        </w:rPr>
        <w:t>People born in the United States accounted for 1.3% of Western Australia’s overseas</w:t>
      </w:r>
      <w:r w:rsidRPr="00B12932">
        <w:rPr>
          <w:sz w:val="16"/>
        </w:rPr>
        <w:noBreakHyphen/>
        <w:t>born resident population in 2021, in line with the 1.3% share in 2016.</w:t>
      </w:r>
    </w:p>
    <w:p w14:paraId="688045C4" w14:textId="77777777" w:rsidR="0037153E" w:rsidRDefault="0037153E" w:rsidP="0037153E">
      <w:pPr>
        <w:pStyle w:val="BodyText"/>
        <w:numPr>
          <w:ilvl w:val="0"/>
          <w:numId w:val="9"/>
        </w:numPr>
        <w:spacing w:before="40" w:after="40"/>
        <w:jc w:val="both"/>
        <w:rPr>
          <w:sz w:val="16"/>
        </w:rPr>
      </w:pPr>
      <w:r w:rsidRPr="00B12932">
        <w:rPr>
          <w:sz w:val="16"/>
        </w:rPr>
        <w:t>People born in the United States were the 15th largest overseas</w:t>
      </w:r>
      <w:r w:rsidRPr="00B12932">
        <w:rPr>
          <w:sz w:val="16"/>
        </w:rPr>
        <w:noBreakHyphen/>
        <w:t>born resident population in Western Australia in 2021.</w:t>
      </w:r>
    </w:p>
    <w:p w14:paraId="5FC83683" w14:textId="77777777" w:rsidR="00974D13" w:rsidRDefault="00974D13" w:rsidP="00B80DDD">
      <w:pPr>
        <w:pStyle w:val="BodyText"/>
        <w:spacing w:before="40" w:after="40"/>
        <w:jc w:val="both"/>
        <w:rPr>
          <w:rFonts w:cstheme="minorHAnsi"/>
          <w:sz w:val="16"/>
        </w:rPr>
      </w:pPr>
    </w:p>
    <w:p w14:paraId="57A2CF27" w14:textId="44A74E57" w:rsidR="0067300D" w:rsidRPr="003E6711" w:rsidRDefault="0067300D" w:rsidP="00B80DDD">
      <w:pPr>
        <w:pStyle w:val="BodyText"/>
        <w:spacing w:before="40" w:after="40"/>
        <w:jc w:val="both"/>
        <w:rPr>
          <w:rFonts w:cstheme="minorHAnsi"/>
          <w:sz w:val="16"/>
        </w:rPr>
        <w:sectPr w:rsidR="0067300D" w:rsidRPr="003E6711" w:rsidSect="00DB561F">
          <w:type w:val="continuous"/>
          <w:pgSz w:w="11907" w:h="16840" w:code="9"/>
          <w:pgMar w:top="1701" w:right="720" w:bottom="720" w:left="720" w:header="709" w:footer="709" w:gutter="0"/>
          <w:cols w:num="2" w:space="284" w:equalWidth="0">
            <w:col w:w="5647" w:space="284"/>
            <w:col w:w="4536"/>
          </w:cols>
          <w:docGrid w:linePitch="360"/>
        </w:sectPr>
      </w:pPr>
    </w:p>
    <w:tbl>
      <w:tblPr>
        <w:tblStyle w:val="TableGrid"/>
        <w:tblW w:w="0" w:type="auto"/>
        <w:tblLook w:val="04A0" w:firstRow="1" w:lastRow="0" w:firstColumn="1" w:lastColumn="0" w:noHBand="0" w:noVBand="1"/>
      </w:tblPr>
      <w:tblGrid>
        <w:gridCol w:w="6804"/>
        <w:gridCol w:w="3663"/>
      </w:tblGrid>
      <w:tr w:rsidR="00D260DE" w14:paraId="2EBF21EC" w14:textId="77777777" w:rsidTr="009179FD">
        <w:tc>
          <w:tcPr>
            <w:tcW w:w="6804" w:type="dxa"/>
            <w:vAlign w:val="center"/>
          </w:tcPr>
          <w:p w14:paraId="03C62943" w14:textId="4BDD6643" w:rsidR="00D260DE" w:rsidRPr="003C3FA3" w:rsidRDefault="00377577" w:rsidP="009179FD">
            <w:pPr>
              <w:pStyle w:val="Myheading1"/>
              <w:spacing w:after="120"/>
              <w:ind w:hanging="107"/>
              <w:rPr>
                <w:b w:val="0"/>
                <w:bCs w:val="0"/>
              </w:rPr>
            </w:pPr>
            <w:r>
              <w:lastRenderedPageBreak/>
              <w:t>South Korea</w:t>
            </w:r>
            <w:r w:rsidR="00D260DE">
              <w:noBreakHyphen/>
              <w:t>Western Australia trade relationship</w:t>
            </w:r>
          </w:p>
        </w:tc>
        <w:tc>
          <w:tcPr>
            <w:tcW w:w="3663" w:type="dxa"/>
            <w:vAlign w:val="center"/>
          </w:tcPr>
          <w:p w14:paraId="6429B2D9" w14:textId="1F860766" w:rsidR="00D260DE" w:rsidRPr="00B062E8" w:rsidRDefault="00D260DE"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3430C332" w14:textId="77777777" w:rsidR="006368EF" w:rsidRPr="006368EF" w:rsidRDefault="006368EF" w:rsidP="006368EF">
      <w:pPr>
        <w:pStyle w:val="BodyText"/>
        <w:spacing w:after="120"/>
        <w:jc w:val="both"/>
        <w:rPr>
          <w:sz w:val="16"/>
        </w:rPr>
      </w:pPr>
      <w:r w:rsidRPr="006368EF">
        <w:rPr>
          <w:sz w:val="16"/>
        </w:rPr>
        <w:t>Western Australia’s trade relationship with South Korea developed from the 1970s, when South Korea’s rapid industrialisation created a strong demand for minerals and energy. Western Australia quickly became a major supplier, especially of iron ore, which was vital for Korean steelmakers like POSCO, supporting South Korea’s globally competitive shipbuilding, automotive and construction industries. LNG exports from Western Australia to South Korea grew from the 1990s, as South Korea expa</w:t>
      </w:r>
      <w:bookmarkStart w:id="6" w:name="SouthKorea"/>
      <w:bookmarkEnd w:id="6"/>
      <w:r w:rsidRPr="006368EF">
        <w:rPr>
          <w:sz w:val="16"/>
        </w:rPr>
        <w:t>nded its energy infrastructure and demand for cleaner fuels increased. Over time, Western Australia’s exports to South Korea expanded to include gold, copper, wheat and other agri-food products, which helped meet food demand in a densely populated country with limited arable land.</w:t>
      </w:r>
    </w:p>
    <w:p w14:paraId="4DBD2111" w14:textId="77777777" w:rsidR="006368EF" w:rsidRPr="006368EF" w:rsidRDefault="006368EF" w:rsidP="006368EF">
      <w:pPr>
        <w:pStyle w:val="BodyText"/>
        <w:spacing w:after="120"/>
        <w:jc w:val="both"/>
        <w:rPr>
          <w:sz w:val="16"/>
        </w:rPr>
      </w:pPr>
      <w:r w:rsidRPr="006368EF">
        <w:rPr>
          <w:sz w:val="16"/>
        </w:rPr>
        <w:t>On the import side, South Korea supplies Western Australia with refined petroleum products and advanced manufactured goods, including electronics, motor vehicles and battery technologies. These imports support Western Australia’s mining operations, energy transition and infrastructure development. Overall, the trade partnership has evolved from a focus on raw materials to a broader, mutually beneficial relationship that supports economic growth, industrial development and the energy transition in both Western Australia and South Korea.</w:t>
      </w:r>
    </w:p>
    <w:p w14:paraId="5F26261E" w14:textId="77777777" w:rsidR="00CC5153" w:rsidRPr="00D40A9C" w:rsidRDefault="00CC5153" w:rsidP="006368EF">
      <w:pPr>
        <w:pStyle w:val="BodyText"/>
        <w:spacing w:after="120"/>
        <w:jc w:val="both"/>
        <w:rPr>
          <w:sz w:val="16"/>
        </w:rPr>
      </w:pPr>
    </w:p>
    <w:p w14:paraId="5591484E" w14:textId="77777777" w:rsidR="00CC5153" w:rsidRDefault="00CC5153" w:rsidP="00CC5153">
      <w:pPr>
        <w:pStyle w:val="BodyText"/>
        <w:spacing w:after="0"/>
        <w:rPr>
          <w:rFonts w:asciiTheme="majorHAnsi" w:eastAsiaTheme="majorEastAsia" w:hAnsiTheme="majorHAnsi" w:cstheme="majorBidi"/>
          <w:b/>
          <w:bCs/>
          <w:sz w:val="28"/>
          <w:szCs w:val="28"/>
        </w:rPr>
        <w:sectPr w:rsidR="00CC5153" w:rsidSect="00CC5153">
          <w:pgSz w:w="11907" w:h="16840" w:code="9"/>
          <w:pgMar w:top="1701" w:right="720" w:bottom="720" w:left="720" w:header="709" w:footer="709" w:gutter="0"/>
          <w:cols w:space="284"/>
          <w:docGrid w:linePitch="360"/>
        </w:sectPr>
      </w:pPr>
    </w:p>
    <w:p w14:paraId="78D37167" w14:textId="77777777" w:rsidR="00631D23" w:rsidRPr="004D1366" w:rsidRDefault="00631D23" w:rsidP="00631D23">
      <w:pPr>
        <w:pStyle w:val="Myheading2"/>
        <w:spacing w:before="0"/>
        <w:rPr>
          <w:b/>
          <w:bCs/>
        </w:rPr>
      </w:pPr>
      <w:r>
        <w:rPr>
          <w:b/>
          <w:bCs/>
        </w:rPr>
        <w:t>Western Australia</w:t>
      </w:r>
      <w:r w:rsidRPr="001A7923">
        <w:rPr>
          <w:b/>
          <w:bCs/>
        </w:rPr>
        <w:t xml:space="preserve">’s </w:t>
      </w:r>
      <w:r>
        <w:rPr>
          <w:b/>
          <w:bCs/>
        </w:rPr>
        <w:t>trade in goods with South Korea</w:t>
      </w:r>
    </w:p>
    <w:p w14:paraId="62B283D0" w14:textId="77777777" w:rsidR="00631D23" w:rsidRDefault="00631D23" w:rsidP="00631D23">
      <w:pPr>
        <w:spacing w:after="0"/>
        <w:rPr>
          <w:sz w:val="16"/>
        </w:rPr>
      </w:pPr>
      <w:r>
        <w:rPr>
          <w:noProof/>
          <w:sz w:val="16"/>
        </w:rPr>
        <w:drawing>
          <wp:inline distT="0" distB="0" distL="0" distR="0" wp14:anchorId="134BAA36" wp14:editId="58CD9BB4">
            <wp:extent cx="3420000" cy="2107010"/>
            <wp:effectExtent l="0" t="0" r="9525" b="7620"/>
            <wp:docPr id="4704701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577A517" w14:textId="0B43DADA" w:rsidR="00631D23" w:rsidRPr="00525993" w:rsidRDefault="00FB60DC" w:rsidP="00631D23">
      <w:pPr>
        <w:spacing w:after="0"/>
        <w:jc w:val="both"/>
        <w:rPr>
          <w:sz w:val="10"/>
        </w:rPr>
      </w:pPr>
      <w:r>
        <w:rPr>
          <w:sz w:val="10"/>
        </w:rPr>
        <w:t xml:space="preserve">Note: </w:t>
      </w:r>
      <w:r w:rsidR="00631D23" w:rsidRPr="00525993">
        <w:rPr>
          <w:sz w:val="10"/>
        </w:rPr>
        <w:t>Imports are shown as negative values because they are an outflow of expenditure from the economy.</w:t>
      </w:r>
      <w:r w:rsidR="00631D23">
        <w:rPr>
          <w:sz w:val="10"/>
        </w:rPr>
        <w:t xml:space="preserve"> </w:t>
      </w:r>
      <w:r w:rsidR="00631D23" w:rsidRPr="00AA23A6">
        <w:rPr>
          <w:sz w:val="10"/>
        </w:rPr>
        <w:t xml:space="preserve">Western Australia’s imports from South Korea were </w:t>
      </w:r>
      <w:r w:rsidR="00631D23">
        <w:rPr>
          <w:sz w:val="10"/>
        </w:rPr>
        <w:t xml:space="preserve">very </w:t>
      </w:r>
      <w:r w:rsidR="00631D23" w:rsidRPr="00AA23A6">
        <w:rPr>
          <w:sz w:val="10"/>
        </w:rPr>
        <w:t>high in 2017</w:t>
      </w:r>
      <w:r w:rsidR="00631D23">
        <w:rPr>
          <w:sz w:val="10"/>
        </w:rPr>
        <w:t>-</w:t>
      </w:r>
      <w:r w:rsidR="00631D23" w:rsidRPr="00AA23A6">
        <w:rPr>
          <w:sz w:val="10"/>
        </w:rPr>
        <w:t>18 due to the arrival of the Prelude floating LNG plant, which was constructed in South Korea and transported to W</w:t>
      </w:r>
      <w:r w:rsidR="00631D23">
        <w:rPr>
          <w:sz w:val="10"/>
        </w:rPr>
        <w:t>estern Australia</w:t>
      </w:r>
      <w:r w:rsidR="00631D23" w:rsidRPr="00AA23A6">
        <w:rPr>
          <w:sz w:val="10"/>
        </w:rPr>
        <w:t>.</w:t>
      </w:r>
    </w:p>
    <w:p w14:paraId="0A055E17" w14:textId="77777777" w:rsidR="00631D23" w:rsidRPr="00EB7354" w:rsidRDefault="00631D23" w:rsidP="00631D23">
      <w:pPr>
        <w:spacing w:after="0"/>
        <w:jc w:val="both"/>
        <w:rPr>
          <w:sz w:val="10"/>
        </w:rPr>
      </w:pPr>
      <w:r w:rsidRPr="00525993">
        <w:rPr>
          <w:sz w:val="10"/>
        </w:rPr>
        <w:t>Source: Based on data from ABS International Trade in Goods</w:t>
      </w:r>
      <w:r>
        <w:rPr>
          <w:sz w:val="10"/>
        </w:rPr>
        <w:t>.</w:t>
      </w:r>
    </w:p>
    <w:p w14:paraId="0AF76037" w14:textId="77777777" w:rsidR="00631D23" w:rsidRDefault="00631D23" w:rsidP="00631D23">
      <w:pPr>
        <w:spacing w:after="0"/>
        <w:jc w:val="both"/>
        <w:rPr>
          <w:sz w:val="16"/>
        </w:rPr>
      </w:pPr>
      <w:r>
        <w:rPr>
          <w:sz w:val="16"/>
        </w:rPr>
        <w:br w:type="column"/>
      </w:r>
    </w:p>
    <w:p w14:paraId="4F32D8E0" w14:textId="77777777" w:rsidR="00631D23" w:rsidRPr="000D11CC" w:rsidRDefault="00631D23" w:rsidP="00631D23">
      <w:pPr>
        <w:pStyle w:val="BodyText"/>
        <w:numPr>
          <w:ilvl w:val="0"/>
          <w:numId w:val="9"/>
        </w:numPr>
        <w:spacing w:before="40" w:after="40"/>
        <w:jc w:val="both"/>
        <w:rPr>
          <w:sz w:val="16"/>
        </w:rPr>
      </w:pPr>
      <w:r w:rsidRPr="000D11CC">
        <w:rPr>
          <w:sz w:val="16"/>
        </w:rPr>
        <w:t>Western Australia</w:t>
      </w:r>
      <w:r>
        <w:rPr>
          <w:sz w:val="16"/>
        </w:rPr>
        <w:t>’s</w:t>
      </w:r>
      <w:r w:rsidRPr="000D11CC">
        <w:rPr>
          <w:sz w:val="16"/>
        </w:rPr>
        <w:t xml:space="preserve"> large trade surplus with South Korea is driven by the high value of its exports of iron ore and petroleum, which are greater than the value of imports,</w:t>
      </w:r>
      <w:r w:rsidRPr="000D11CC">
        <w:rPr>
          <w:sz w:val="16"/>
          <w:szCs w:val="16"/>
        </w:rPr>
        <w:t xml:space="preserve"> mainly</w:t>
      </w:r>
      <w:r w:rsidRPr="000D11CC">
        <w:rPr>
          <w:sz w:val="16"/>
        </w:rPr>
        <w:t xml:space="preserve"> motor cars and refined petroleum products.</w:t>
      </w:r>
    </w:p>
    <w:p w14:paraId="6CB6DA5F" w14:textId="3C9E6234" w:rsidR="00631D23" w:rsidRPr="006B08DD" w:rsidRDefault="00631D23" w:rsidP="00631D23">
      <w:pPr>
        <w:pStyle w:val="BodyText"/>
        <w:numPr>
          <w:ilvl w:val="0"/>
          <w:numId w:val="9"/>
        </w:numPr>
        <w:spacing w:before="40" w:after="40"/>
        <w:jc w:val="both"/>
        <w:rPr>
          <w:sz w:val="16"/>
        </w:rPr>
      </w:pPr>
      <w:r w:rsidRPr="006B08DD">
        <w:rPr>
          <w:sz w:val="16"/>
        </w:rPr>
        <w:t>The value of Western Australia’s goods exports to South</w:t>
      </w:r>
      <w:r w:rsidR="00D722CF" w:rsidRPr="006B08DD">
        <w:rPr>
          <w:sz w:val="16"/>
        </w:rPr>
        <w:t> </w:t>
      </w:r>
      <w:r w:rsidRPr="006B08DD">
        <w:rPr>
          <w:sz w:val="16"/>
        </w:rPr>
        <w:t>Korea was $17.4 billion in 2025, 10.1% lower than in 2024.</w:t>
      </w:r>
    </w:p>
    <w:p w14:paraId="3DE455EA" w14:textId="1455D834" w:rsidR="00631D23" w:rsidRPr="006B08DD" w:rsidRDefault="00631D23" w:rsidP="00631D23">
      <w:pPr>
        <w:pStyle w:val="BodyText"/>
        <w:numPr>
          <w:ilvl w:val="1"/>
          <w:numId w:val="29"/>
        </w:numPr>
        <w:spacing w:before="40" w:after="40"/>
        <w:ind w:left="709"/>
        <w:jc w:val="both"/>
        <w:rPr>
          <w:sz w:val="16"/>
        </w:rPr>
      </w:pPr>
      <w:r w:rsidRPr="006B08DD">
        <w:rPr>
          <w:sz w:val="16"/>
        </w:rPr>
        <w:t>The value of Western Australia’s exports to South</w:t>
      </w:r>
      <w:r w:rsidR="00D722CF" w:rsidRPr="006B08DD">
        <w:rPr>
          <w:sz w:val="16"/>
        </w:rPr>
        <w:t> </w:t>
      </w:r>
      <w:r w:rsidRPr="006B08DD">
        <w:rPr>
          <w:sz w:val="16"/>
        </w:rPr>
        <w:t>Korea rose steadily from the mid</w:t>
      </w:r>
      <w:r w:rsidRPr="006B08DD">
        <w:rPr>
          <w:sz w:val="16"/>
        </w:rPr>
        <w:noBreakHyphen/>
        <w:t xml:space="preserve">2010s due to strong demand and higher prices for iron ore, LNG and gold. The value of exports fell after 2022 </w:t>
      </w:r>
      <w:r w:rsidR="00FA3F72" w:rsidRPr="006B08DD">
        <w:rPr>
          <w:sz w:val="16"/>
        </w:rPr>
        <w:t xml:space="preserve">due </w:t>
      </w:r>
      <w:r w:rsidRPr="006B08DD">
        <w:rPr>
          <w:sz w:val="16"/>
        </w:rPr>
        <w:t>mainly to falling global prices for iron ore and LNG.</w:t>
      </w:r>
    </w:p>
    <w:p w14:paraId="7BC0BEF5" w14:textId="2525CF95" w:rsidR="00631D23" w:rsidRPr="006B08DD" w:rsidRDefault="00631D23" w:rsidP="00631D23">
      <w:pPr>
        <w:pStyle w:val="BodyText"/>
        <w:numPr>
          <w:ilvl w:val="0"/>
          <w:numId w:val="9"/>
        </w:numPr>
        <w:spacing w:before="40" w:after="40"/>
        <w:jc w:val="both"/>
        <w:rPr>
          <w:sz w:val="16"/>
        </w:rPr>
      </w:pPr>
      <w:r w:rsidRPr="006B08DD">
        <w:rPr>
          <w:sz w:val="16"/>
        </w:rPr>
        <w:t>The value of Western Australia’s goods imports from South</w:t>
      </w:r>
      <w:r w:rsidR="00D722CF" w:rsidRPr="006B08DD">
        <w:rPr>
          <w:sz w:val="16"/>
        </w:rPr>
        <w:t> </w:t>
      </w:r>
      <w:r w:rsidRPr="006B08DD">
        <w:rPr>
          <w:sz w:val="16"/>
        </w:rPr>
        <w:t>Korea was $1.3 billion in 2025, 22% lower than in 2024.</w:t>
      </w:r>
    </w:p>
    <w:p w14:paraId="2C6AABC0" w14:textId="77777777" w:rsidR="00631D23" w:rsidRPr="006B08DD" w:rsidRDefault="00631D23" w:rsidP="00631D23">
      <w:pPr>
        <w:pStyle w:val="BodyText"/>
        <w:numPr>
          <w:ilvl w:val="0"/>
          <w:numId w:val="9"/>
        </w:numPr>
        <w:spacing w:before="40" w:after="40"/>
        <w:jc w:val="both"/>
        <w:rPr>
          <w:sz w:val="16"/>
        </w:rPr>
        <w:sectPr w:rsidR="00631D23" w:rsidRPr="006B08DD" w:rsidSect="00631D23">
          <w:type w:val="continuous"/>
          <w:pgSz w:w="11907" w:h="16840" w:code="9"/>
          <w:pgMar w:top="1701" w:right="720" w:bottom="720" w:left="720" w:header="709" w:footer="709" w:gutter="0"/>
          <w:cols w:num="2" w:space="284" w:equalWidth="0">
            <w:col w:w="5647" w:space="284"/>
            <w:col w:w="4536"/>
          </w:cols>
          <w:docGrid w:linePitch="360"/>
        </w:sectPr>
      </w:pPr>
    </w:p>
    <w:p w14:paraId="77132345" w14:textId="77777777" w:rsidR="00667A47" w:rsidRPr="00EF046B" w:rsidRDefault="00667A47" w:rsidP="006B1B1A">
      <w:pPr>
        <w:pStyle w:val="BodyText"/>
        <w:spacing w:after="0"/>
        <w:rPr>
          <w:sz w:val="20"/>
          <w:szCs w:val="20"/>
        </w:rPr>
      </w:pPr>
    </w:p>
    <w:p w14:paraId="03426814" w14:textId="6E2DB6D1" w:rsidR="00FE7F89" w:rsidRDefault="00FE7F89" w:rsidP="00FE7F89">
      <w:pPr>
        <w:pStyle w:val="Myheading2"/>
        <w:spacing w:before="0"/>
        <w:rPr>
          <w:b/>
          <w:bCs/>
        </w:rPr>
      </w:pPr>
      <w:r>
        <w:rPr>
          <w:b/>
          <w:bCs/>
        </w:rPr>
        <w:t>Western Australia</w:t>
      </w:r>
      <w:r w:rsidR="0049647A">
        <w:rPr>
          <w:b/>
          <w:bCs/>
        </w:rPr>
        <w:noBreakHyphen/>
        <w:t>South Korea</w:t>
      </w:r>
      <w:r>
        <w:rPr>
          <w:b/>
          <w:bCs/>
        </w:rPr>
        <w:t xml:space="preserve"> ma</w:t>
      </w:r>
      <w:r w:rsidR="0049647A">
        <w:rPr>
          <w:b/>
          <w:bCs/>
        </w:rPr>
        <w:t>in</w:t>
      </w:r>
      <w:r>
        <w:rPr>
          <w:b/>
          <w:bCs/>
        </w:rPr>
        <w:t xml:space="preserve"> commodities trade</w:t>
      </w:r>
      <w:r w:rsidR="0049647A">
        <w:rPr>
          <w:b/>
          <w:bCs/>
        </w:rPr>
        <w:t>d</w:t>
      </w:r>
      <w:r>
        <w:rPr>
          <w:b/>
          <w:bCs/>
        </w:rPr>
        <w:t>: 2025</w:t>
      </w:r>
    </w:p>
    <w:p w14:paraId="259F6850" w14:textId="235448A0" w:rsidR="00FE7F89" w:rsidRPr="00432E31" w:rsidRDefault="00FE7F89"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Pr>
          <w:rFonts w:ascii="Arial" w:hAnsi="Arial" w:cs="Arial"/>
          <w:sz w:val="16"/>
          <w:szCs w:val="16"/>
        </w:rPr>
        <w:t>Western Australia</w:t>
      </w:r>
      <w:r w:rsidRPr="00432E31">
        <w:rPr>
          <w:rFonts w:ascii="Arial" w:hAnsi="Arial" w:cs="Arial"/>
          <w:sz w:val="16"/>
          <w:szCs w:val="16"/>
        </w:rPr>
        <w:t xml:space="preserve"> and </w:t>
      </w:r>
      <w:r>
        <w:rPr>
          <w:rFonts w:ascii="Arial" w:hAnsi="Arial" w:cs="Arial"/>
          <w:sz w:val="16"/>
          <w:szCs w:val="16"/>
        </w:rPr>
        <w:t>South Korea</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07"/>
        <w:gridCol w:w="1129"/>
        <w:gridCol w:w="991"/>
        <w:gridCol w:w="3110"/>
        <w:gridCol w:w="1129"/>
        <w:gridCol w:w="991"/>
      </w:tblGrid>
      <w:tr w:rsidR="00FE7F89" w:rsidRPr="00671A99" w14:paraId="3605F121"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85"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6F717C82" w14:textId="77777777" w:rsidR="00FE7F89" w:rsidRPr="009C4D1F" w:rsidRDefault="00FE7F89" w:rsidP="009179FD">
            <w:pPr>
              <w:spacing w:after="0" w:line="278" w:lineRule="auto"/>
              <w:rPr>
                <w:rFonts w:cstheme="minorHAnsi"/>
                <w:sz w:val="16"/>
                <w:szCs w:val="16"/>
              </w:rPr>
            </w:pPr>
            <w:r w:rsidRPr="009C4D1F">
              <w:rPr>
                <w:rFonts w:cstheme="minorHAnsi"/>
                <w:sz w:val="16"/>
                <w:szCs w:val="16"/>
              </w:rPr>
              <w:t>Exports</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6FC287F3" w14:textId="77777777" w:rsidR="00FE7F89" w:rsidRPr="009C4D1F" w:rsidRDefault="00FE7F89"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14E677E1" w14:textId="77777777" w:rsidR="00FE7F89" w:rsidRPr="009C4D1F" w:rsidRDefault="00FE7F89"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8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6891BD4A" w14:textId="6844A888" w:rsidR="00FE7F89" w:rsidRPr="009C4D1F" w:rsidRDefault="00FE7F89" w:rsidP="009179F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00DB455E" w:rsidRPr="00DB455E">
              <w:rPr>
                <w:rFonts w:cstheme="minorHAnsi"/>
                <w:sz w:val="16"/>
                <w:szCs w:val="16"/>
                <w:vertAlign w:val="superscript"/>
              </w:rPr>
              <w:t>4</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3A17B5D2" w14:textId="77777777" w:rsidR="00FE7F89" w:rsidRPr="009C4D1F" w:rsidRDefault="00FE7F89"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3AA70F62" w14:textId="77777777" w:rsidR="00FE7F89" w:rsidRPr="009C4D1F" w:rsidRDefault="00FE7F89"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FE7F89" w:rsidRPr="00671A99" w14:paraId="2C95C24A"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D004041" w14:textId="2C65DA9D" w:rsidR="00FE7F89" w:rsidRPr="006B08DD" w:rsidRDefault="00C17F50" w:rsidP="009179FD">
            <w:pPr>
              <w:spacing w:after="0" w:line="278" w:lineRule="auto"/>
              <w:rPr>
                <w:rFonts w:cstheme="minorHAnsi"/>
                <w:b w:val="0"/>
                <w:bCs w:val="0"/>
                <w:sz w:val="16"/>
                <w:szCs w:val="16"/>
              </w:rPr>
            </w:pPr>
            <w:r w:rsidRPr="006B08DD">
              <w:rPr>
                <w:b w:val="0"/>
                <w:bCs w:val="0"/>
                <w:sz w:val="16"/>
                <w:szCs w:val="16"/>
              </w:rPr>
              <w:t>Petroleum</w:t>
            </w:r>
            <w:r w:rsidRPr="006B08DD">
              <w:rPr>
                <w:b w:val="0"/>
                <w:bCs w:val="0"/>
                <w:sz w:val="16"/>
                <w:szCs w:val="16"/>
                <w:vertAlign w:val="superscript"/>
              </w:rPr>
              <w:t>1</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ADB91C" w14:textId="42A33992" w:rsidR="00FE7F89" w:rsidRPr="006B08DD" w:rsidRDefault="002762D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6,506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CA32330" w14:textId="49F213EE" w:rsidR="00FE7F89" w:rsidRPr="006B08DD" w:rsidRDefault="00C614B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37.4</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989D53C" w14:textId="77777777" w:rsidR="00FE7F89" w:rsidRPr="006B08DD" w:rsidRDefault="00FE7F89"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 cars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C62EBF" w14:textId="127E5460"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4</w:t>
            </w:r>
            <w:r w:rsidR="00B2096D" w:rsidRPr="006B08DD">
              <w:rPr>
                <w:sz w:val="16"/>
                <w:szCs w:val="16"/>
              </w:rPr>
              <w:t>98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8FC27F5" w14:textId="76AC356B"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3</w:t>
            </w:r>
            <w:r w:rsidR="00B2096D" w:rsidRPr="006B08DD">
              <w:rPr>
                <w:rFonts w:cstheme="minorHAnsi"/>
                <w:bCs/>
                <w:sz w:val="16"/>
                <w:szCs w:val="16"/>
              </w:rPr>
              <w:t>7</w:t>
            </w:r>
            <w:r w:rsidRPr="006B08DD">
              <w:rPr>
                <w:rFonts w:cstheme="minorHAnsi"/>
                <w:bCs/>
                <w:sz w:val="16"/>
                <w:szCs w:val="16"/>
              </w:rPr>
              <w:t>.</w:t>
            </w:r>
            <w:r w:rsidR="00B2096D" w:rsidRPr="006B08DD">
              <w:rPr>
                <w:rFonts w:cstheme="minorHAnsi"/>
                <w:bCs/>
                <w:sz w:val="16"/>
                <w:szCs w:val="16"/>
              </w:rPr>
              <w:t>2</w:t>
            </w:r>
          </w:p>
        </w:tc>
      </w:tr>
      <w:tr w:rsidR="00FE7F89" w:rsidRPr="00671A99" w14:paraId="72745595"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84B5406" w14:textId="7EC8A786" w:rsidR="00FE7F89" w:rsidRPr="006B08DD" w:rsidRDefault="00C17F50" w:rsidP="009179FD">
            <w:pPr>
              <w:spacing w:after="0" w:line="278" w:lineRule="auto"/>
              <w:rPr>
                <w:rFonts w:cstheme="minorHAnsi"/>
                <w:b w:val="0"/>
                <w:bCs w:val="0"/>
                <w:sz w:val="16"/>
                <w:szCs w:val="16"/>
              </w:rPr>
            </w:pPr>
            <w:r w:rsidRPr="006B08DD">
              <w:rPr>
                <w:b w:val="0"/>
                <w:bCs w:val="0"/>
                <w:sz w:val="16"/>
                <w:szCs w:val="16"/>
              </w:rPr>
              <w:t>Iron ore</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E31410" w14:textId="1B2B79A6" w:rsidR="00FE7F89" w:rsidRPr="006B08DD" w:rsidRDefault="002762D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6,149</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E859842" w14:textId="688A994C" w:rsidR="00FE7F89" w:rsidRPr="006B08DD" w:rsidRDefault="00C614B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35.3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62EEBC7" w14:textId="4FBFE12C" w:rsidR="00FE7F89" w:rsidRPr="006B08DD" w:rsidRDefault="00B2096D"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Inorganic chemicals</w:t>
            </w:r>
            <w:r w:rsidR="00DB455E" w:rsidRPr="006B08DD">
              <w:rPr>
                <w:sz w:val="16"/>
                <w:szCs w:val="16"/>
                <w:vertAlign w:val="superscript"/>
              </w:rPr>
              <w:t>5</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17F5ED" w14:textId="079FC83F"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B2096D" w:rsidRPr="006B08DD">
              <w:rPr>
                <w:sz w:val="16"/>
                <w:szCs w:val="16"/>
              </w:rPr>
              <w:t>01</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F426D9F" w14:textId="3B1593EC" w:rsidR="00FE7F89" w:rsidRPr="006B08DD" w:rsidRDefault="00B2096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7.6</w:t>
            </w:r>
          </w:p>
        </w:tc>
      </w:tr>
      <w:tr w:rsidR="00FE7F89" w:rsidRPr="00671A99" w14:paraId="51F2D3B6"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40439C0" w14:textId="77777777" w:rsidR="00FE7F89" w:rsidRPr="006B08DD" w:rsidRDefault="00FE7F89" w:rsidP="009179FD">
            <w:pPr>
              <w:spacing w:after="0" w:line="278" w:lineRule="auto"/>
              <w:rPr>
                <w:rFonts w:cstheme="minorHAnsi"/>
                <w:b w:val="0"/>
                <w:bCs w:val="0"/>
                <w:sz w:val="16"/>
                <w:szCs w:val="16"/>
              </w:rPr>
            </w:pPr>
            <w:r w:rsidRPr="006B08DD">
              <w:rPr>
                <w:b w:val="0"/>
                <w:bCs w:val="0"/>
                <w:sz w:val="16"/>
                <w:szCs w:val="16"/>
              </w:rPr>
              <w:t>Non-monetary gold</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286812" w14:textId="3BB316D8"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2762D2" w:rsidRPr="006B08DD">
              <w:rPr>
                <w:sz w:val="16"/>
                <w:szCs w:val="16"/>
              </w:rPr>
              <w:t>920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62D54FA" w14:textId="0E788DEF" w:rsidR="00FE7F89" w:rsidRPr="006B08DD" w:rsidRDefault="00C614B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11.0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421DDDF" w14:textId="78760C90" w:rsidR="00FE7F89" w:rsidRPr="006B08DD" w:rsidRDefault="00B2096D"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Silver and </w:t>
            </w:r>
            <w:r w:rsidR="003E2C6D" w:rsidRPr="006B08DD">
              <w:rPr>
                <w:sz w:val="16"/>
                <w:szCs w:val="16"/>
              </w:rPr>
              <w:t>platinum</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49B929" w14:textId="1100CE28"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3E2C6D" w:rsidRPr="006B08DD">
              <w:rPr>
                <w:sz w:val="16"/>
                <w:szCs w:val="16"/>
              </w:rPr>
              <w:t>00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1512B30" w14:textId="3341B051" w:rsidR="00FE7F89" w:rsidRPr="006B08DD" w:rsidRDefault="003E2C6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7.4</w:t>
            </w:r>
          </w:p>
        </w:tc>
      </w:tr>
      <w:tr w:rsidR="00FE7F89" w:rsidRPr="00671A99" w14:paraId="2D4E97B9"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BB0CFF2" w14:textId="77777777" w:rsidR="00FE7F89" w:rsidRPr="006B08DD" w:rsidRDefault="00FE7F89" w:rsidP="009179FD">
            <w:pPr>
              <w:spacing w:after="0" w:line="278" w:lineRule="auto"/>
              <w:rPr>
                <w:rFonts w:cstheme="minorHAnsi"/>
                <w:b w:val="0"/>
                <w:bCs w:val="0"/>
                <w:sz w:val="16"/>
                <w:szCs w:val="16"/>
              </w:rPr>
            </w:pPr>
            <w:r w:rsidRPr="006B08DD">
              <w:rPr>
                <w:b w:val="0"/>
                <w:bCs w:val="0"/>
                <w:sz w:val="16"/>
                <w:szCs w:val="16"/>
              </w:rPr>
              <w:t>Gold ore</w:t>
            </w:r>
            <w:r w:rsidRPr="006B08DD">
              <w:rPr>
                <w:b w:val="0"/>
                <w:bCs w:val="0"/>
                <w:sz w:val="16"/>
                <w:szCs w:val="16"/>
                <w:vertAlign w:val="superscript"/>
              </w:rPr>
              <w:t>2</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266727" w14:textId="4DCD6BB9" w:rsidR="00FE7F89" w:rsidRPr="006B08DD" w:rsidRDefault="00C614B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1,491</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1504744" w14:textId="020F4D26" w:rsidR="00FE7F89" w:rsidRPr="006B08DD" w:rsidRDefault="00C614B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8.6</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FCADE89" w14:textId="42593CEB" w:rsidR="00FE7F89" w:rsidRPr="006B08DD" w:rsidRDefault="008B2037"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Refined petroleum oils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C7F7A5" w14:textId="62529234" w:rsidR="00FE7F89" w:rsidRPr="006B08DD" w:rsidRDefault="008B2037"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60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67478E4" w14:textId="22E782EF" w:rsidR="00FE7F89" w:rsidRPr="006B08DD" w:rsidRDefault="008B2037"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4.5</w:t>
            </w:r>
          </w:p>
        </w:tc>
      </w:tr>
      <w:tr w:rsidR="00FE7F89" w:rsidRPr="00671A99" w14:paraId="207A8146"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B1F6654" w14:textId="71CC700C" w:rsidR="00FE7F89" w:rsidRPr="006B08DD" w:rsidRDefault="00C614B9" w:rsidP="009179FD">
            <w:pPr>
              <w:spacing w:after="0" w:line="278" w:lineRule="auto"/>
              <w:rPr>
                <w:rFonts w:cstheme="minorHAnsi"/>
                <w:b w:val="0"/>
                <w:bCs w:val="0"/>
                <w:sz w:val="16"/>
                <w:szCs w:val="16"/>
              </w:rPr>
            </w:pPr>
            <w:r w:rsidRPr="006B08DD">
              <w:rPr>
                <w:b w:val="0"/>
                <w:bCs w:val="0"/>
                <w:sz w:val="16"/>
                <w:szCs w:val="16"/>
              </w:rPr>
              <w:t>Wheat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A5815A" w14:textId="705ADA89" w:rsidR="00FE7F89" w:rsidRPr="006B08DD" w:rsidRDefault="00C614B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561</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E60358E" w14:textId="6918126B" w:rsidR="00FE7F89" w:rsidRPr="006B08DD" w:rsidRDefault="00C614B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3.2</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BF37CF2" w14:textId="0A4F5407" w:rsidR="00FE7F89" w:rsidRPr="006B08DD" w:rsidRDefault="00F64B11" w:rsidP="003F4A5E">
            <w:pPr>
              <w:tabs>
                <w:tab w:val="left" w:pos="1816"/>
              </w:tabs>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 vehicles for transporting goods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0D5390" w14:textId="2A191A79" w:rsidR="00FE7F89" w:rsidRPr="006B08DD" w:rsidRDefault="00130D0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50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54B9AB2" w14:textId="0AEC38E8"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w:t>
            </w:r>
            <w:r w:rsidR="00130D03" w:rsidRPr="006B08DD">
              <w:rPr>
                <w:rFonts w:cstheme="minorHAnsi"/>
                <w:bCs/>
                <w:sz w:val="16"/>
                <w:szCs w:val="16"/>
              </w:rPr>
              <w:t>7</w:t>
            </w:r>
          </w:p>
        </w:tc>
      </w:tr>
      <w:tr w:rsidR="00FE7F89" w:rsidRPr="00671A99" w14:paraId="06D5E6FF"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6BE0F68" w14:textId="4A436285" w:rsidR="00FE7F89" w:rsidRPr="006B08DD" w:rsidRDefault="00DA63E8" w:rsidP="009179FD">
            <w:pPr>
              <w:spacing w:after="0" w:line="278" w:lineRule="auto"/>
              <w:rPr>
                <w:rFonts w:cstheme="minorHAnsi"/>
                <w:b w:val="0"/>
                <w:bCs w:val="0"/>
                <w:sz w:val="16"/>
                <w:szCs w:val="16"/>
              </w:rPr>
            </w:pPr>
            <w:r w:rsidRPr="006B08DD">
              <w:rPr>
                <w:b w:val="0"/>
                <w:bCs w:val="0"/>
                <w:sz w:val="16"/>
                <w:szCs w:val="16"/>
              </w:rPr>
              <w:t>Nickel</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61CC5F" w14:textId="79996582" w:rsidR="00FE7F89" w:rsidRPr="006B08DD" w:rsidRDefault="00DA63E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340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6EA05D9" w14:textId="184EEC0F" w:rsidR="00FE7F89" w:rsidRPr="006B08DD" w:rsidRDefault="00C614B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2.0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AEF052F" w14:textId="3B8AA837" w:rsidR="00FE7F89" w:rsidRPr="006B08DD" w:rsidRDefault="006F5505"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Fertilisers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A6D47D" w14:textId="0A000323"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4</w:t>
            </w:r>
            <w:r w:rsidR="006F5505" w:rsidRPr="006B08DD">
              <w:rPr>
                <w:sz w:val="16"/>
                <w:szCs w:val="16"/>
              </w:rPr>
              <w:t>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1326EEB" w14:textId="32BBBA1D"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w:t>
            </w:r>
            <w:r w:rsidR="006F5505" w:rsidRPr="006B08DD">
              <w:rPr>
                <w:rFonts w:cstheme="minorHAnsi"/>
                <w:bCs/>
                <w:sz w:val="16"/>
                <w:szCs w:val="16"/>
              </w:rPr>
              <w:t>5</w:t>
            </w:r>
          </w:p>
        </w:tc>
      </w:tr>
      <w:tr w:rsidR="00FE7F89" w:rsidRPr="00671A99" w14:paraId="159E2422"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70B6BE6" w14:textId="1A7987BA" w:rsidR="00FE7F89" w:rsidRPr="006B08DD" w:rsidRDefault="004F574F" w:rsidP="009179FD">
            <w:pPr>
              <w:spacing w:after="0" w:line="278" w:lineRule="auto"/>
              <w:rPr>
                <w:rFonts w:cstheme="minorHAnsi"/>
                <w:b w:val="0"/>
                <w:bCs w:val="0"/>
                <w:sz w:val="16"/>
                <w:szCs w:val="16"/>
              </w:rPr>
            </w:pPr>
            <w:r w:rsidRPr="006B08DD">
              <w:rPr>
                <w:b w:val="0"/>
                <w:bCs w:val="0"/>
                <w:sz w:val="16"/>
                <w:szCs w:val="16"/>
              </w:rPr>
              <w:t>Animal feed</w:t>
            </w:r>
            <w:r w:rsidRPr="006B08DD">
              <w:rPr>
                <w:b w:val="0"/>
                <w:bCs w:val="0"/>
                <w:sz w:val="16"/>
                <w:szCs w:val="16"/>
                <w:vertAlign w:val="superscript"/>
              </w:rPr>
              <w:t>3</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3742C9" w14:textId="441899E4" w:rsidR="00FE7F89" w:rsidRPr="006B08DD" w:rsidRDefault="004F574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F0A14A7" w14:textId="62411ADB" w:rsidR="00FE7F89" w:rsidRPr="006B08DD" w:rsidRDefault="00DA63E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1.0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0C7196A" w14:textId="77777777" w:rsidR="00FE7F89" w:rsidRPr="006B08DD" w:rsidRDefault="00FE7F89"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Civil engineering plant and 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26F40A" w14:textId="2F837F4F"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4</w:t>
            </w:r>
            <w:r w:rsidR="006F5505" w:rsidRPr="006B08DD">
              <w:rPr>
                <w:sz w:val="16"/>
                <w:szCs w:val="16"/>
              </w:rPr>
              <w:t>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E6CF920" w14:textId="409FEDCA"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w:t>
            </w:r>
            <w:r w:rsidR="006F5505" w:rsidRPr="006B08DD">
              <w:rPr>
                <w:rFonts w:cstheme="minorHAnsi"/>
                <w:bCs/>
                <w:sz w:val="16"/>
                <w:szCs w:val="16"/>
              </w:rPr>
              <w:t>2</w:t>
            </w:r>
          </w:p>
        </w:tc>
      </w:tr>
      <w:tr w:rsidR="00FE7F89" w:rsidRPr="00671A99" w14:paraId="14BDC3DC"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EDCE837" w14:textId="7B68D621" w:rsidR="00FE7F89" w:rsidRPr="006B08DD" w:rsidRDefault="004F574F" w:rsidP="009179FD">
            <w:pPr>
              <w:spacing w:after="0" w:line="278" w:lineRule="auto"/>
              <w:rPr>
                <w:rFonts w:cstheme="minorHAnsi"/>
                <w:b w:val="0"/>
                <w:bCs w:val="0"/>
                <w:sz w:val="16"/>
                <w:szCs w:val="16"/>
              </w:rPr>
            </w:pPr>
            <w:r w:rsidRPr="006B08DD">
              <w:rPr>
                <w:b w:val="0"/>
                <w:bCs w:val="0"/>
                <w:sz w:val="16"/>
                <w:szCs w:val="16"/>
              </w:rPr>
              <w:t>Lithium concentrate</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C58B34" w14:textId="3C3B7B10" w:rsidR="00FE7F89" w:rsidRPr="006B08DD" w:rsidRDefault="00FA276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47A223B" w14:textId="6D234054" w:rsidR="00FE7F89" w:rsidRPr="006B08DD" w:rsidRDefault="00DA63E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0.6</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C801131" w14:textId="78E30091" w:rsidR="00FE7F89" w:rsidRPr="006B08DD" w:rsidRDefault="00C20507"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Electric</w:t>
            </w:r>
            <w:r w:rsidR="00937C1B" w:rsidRPr="006B08DD">
              <w:rPr>
                <w:rFonts w:cstheme="minorHAnsi"/>
                <w:sz w:val="16"/>
                <w:szCs w:val="16"/>
              </w:rPr>
              <w:t>al</w:t>
            </w:r>
            <w:r w:rsidRPr="006B08DD">
              <w:rPr>
                <w:rFonts w:cstheme="minorHAnsi"/>
                <w:sz w:val="16"/>
                <w:szCs w:val="16"/>
              </w:rPr>
              <w:t xml:space="preserve"> machinery</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2063E3" w14:textId="111520AB" w:rsidR="00FE7F89" w:rsidRPr="006B08DD" w:rsidRDefault="00C20507"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39</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DA4C245" w14:textId="0A53095C"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w:t>
            </w:r>
            <w:r w:rsidR="00C20507" w:rsidRPr="006B08DD">
              <w:rPr>
                <w:rFonts w:cstheme="minorHAnsi"/>
                <w:bCs/>
                <w:sz w:val="16"/>
                <w:szCs w:val="16"/>
              </w:rPr>
              <w:t>9</w:t>
            </w:r>
          </w:p>
        </w:tc>
      </w:tr>
      <w:tr w:rsidR="00FE7F89" w:rsidRPr="00671A99" w14:paraId="54A0B9D4"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F0F8CE3" w14:textId="6B4FC8CF" w:rsidR="00FE7F89" w:rsidRPr="006B08DD" w:rsidRDefault="008C3726" w:rsidP="009179FD">
            <w:pPr>
              <w:spacing w:after="0" w:line="278" w:lineRule="auto"/>
              <w:rPr>
                <w:rFonts w:cstheme="minorHAnsi"/>
                <w:b w:val="0"/>
                <w:bCs w:val="0"/>
                <w:sz w:val="16"/>
                <w:szCs w:val="16"/>
              </w:rPr>
            </w:pPr>
            <w:r w:rsidRPr="006B08DD">
              <w:rPr>
                <w:rFonts w:cstheme="minorHAnsi"/>
                <w:b w:val="0"/>
                <w:bCs w:val="0"/>
                <w:sz w:val="16"/>
                <w:szCs w:val="16"/>
              </w:rPr>
              <w:t>Base metals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9CC29F" w14:textId="51912E0F" w:rsidR="00FE7F89" w:rsidRPr="006B08DD" w:rsidRDefault="00EF45F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2E325A6" w14:textId="6F0E0823" w:rsidR="00FE7F89" w:rsidRPr="006B08DD" w:rsidRDefault="00DA63E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0.4</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F2853FC" w14:textId="4144DFC7" w:rsidR="00FE7F89" w:rsidRPr="006B08DD" w:rsidRDefault="00654B61"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Telecommunications </w:t>
            </w:r>
            <w:r w:rsidR="000243CC" w:rsidRPr="006B08DD">
              <w:rPr>
                <w:sz w:val="16"/>
                <w:szCs w:val="16"/>
              </w:rPr>
              <w:t>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2A95A2" w14:textId="25AD803A" w:rsidR="00FE7F89" w:rsidRPr="006B08DD" w:rsidRDefault="000243CC"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29</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1BB2C57" w14:textId="19A8BD1E" w:rsidR="00FE7F89" w:rsidRPr="006B08DD" w:rsidRDefault="00C93DD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2.2</w:t>
            </w:r>
          </w:p>
        </w:tc>
      </w:tr>
      <w:tr w:rsidR="00FE7F89" w:rsidRPr="00671A99" w14:paraId="3A59985C"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505EB02" w14:textId="029C27BE" w:rsidR="00FE7F89" w:rsidRPr="006B08DD" w:rsidRDefault="00EF45F5" w:rsidP="009179FD">
            <w:pPr>
              <w:spacing w:after="0" w:line="278" w:lineRule="auto"/>
              <w:rPr>
                <w:rFonts w:cstheme="minorHAnsi"/>
                <w:b w:val="0"/>
                <w:bCs w:val="0"/>
                <w:sz w:val="16"/>
                <w:szCs w:val="16"/>
              </w:rPr>
            </w:pPr>
            <w:r w:rsidRPr="006B08DD">
              <w:rPr>
                <w:rFonts w:cstheme="minorHAnsi"/>
                <w:b w:val="0"/>
                <w:bCs w:val="0"/>
                <w:sz w:val="16"/>
                <w:szCs w:val="16"/>
              </w:rPr>
              <w:t>Pigments and paints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158245" w14:textId="05B78785" w:rsidR="00FE7F89" w:rsidRPr="006B08DD" w:rsidRDefault="00EF45F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733630A" w14:textId="4CF6E60F" w:rsidR="00FE7F89" w:rsidRPr="006B08DD" w:rsidRDefault="00DA63E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0.3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96B4588" w14:textId="39CD4E77" w:rsidR="00FE7F89" w:rsidRPr="006B08DD" w:rsidRDefault="00C93DDF"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Aluminium</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575683" w14:textId="185FD59A" w:rsidR="00FE7F89" w:rsidRPr="006B08DD" w:rsidRDefault="00C93DD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89EACD7" w14:textId="609136B4" w:rsidR="00FE7F89" w:rsidRPr="006B08DD" w:rsidRDefault="00C93DD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2.0</w:t>
            </w:r>
          </w:p>
        </w:tc>
      </w:tr>
      <w:tr w:rsidR="00FE7F89" w:rsidRPr="00671A99" w14:paraId="42996492"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1A36DC9D" w14:textId="77777777" w:rsidR="00FE7F89" w:rsidRPr="006B08DD" w:rsidRDefault="00FE7F89" w:rsidP="009179FD">
            <w:pPr>
              <w:spacing w:after="0" w:line="278" w:lineRule="auto"/>
              <w:rPr>
                <w:rFonts w:cstheme="minorHAnsi"/>
                <w:b w:val="0"/>
                <w:bCs w:val="0"/>
                <w:sz w:val="16"/>
                <w:szCs w:val="16"/>
              </w:rPr>
            </w:pPr>
            <w:r w:rsidRPr="006B08DD">
              <w:rPr>
                <w:rFonts w:cstheme="minorHAnsi"/>
                <w:b w:val="0"/>
                <w:bCs w:val="0"/>
                <w:sz w:val="16"/>
                <w:szCs w:val="16"/>
              </w:rPr>
              <w:t>All other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BA28AF" w14:textId="042E0839" w:rsidR="00FE7F89" w:rsidRPr="006B08DD" w:rsidRDefault="00EF45F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53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11B79D84" w14:textId="5D43046F" w:rsidR="00FE7F89" w:rsidRPr="006B08DD" w:rsidRDefault="00DA63E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6B08DD">
              <w:rPr>
                <w:rFonts w:cstheme="minorHAnsi"/>
                <w:bCs/>
                <w:sz w:val="16"/>
                <w:szCs w:val="16"/>
              </w:rPr>
              <w:t>0.3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C227F8F" w14:textId="77777777" w:rsidR="00FE7F89" w:rsidRPr="006B08DD" w:rsidRDefault="00FE7F89"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46A0A" w14:textId="6A9A0324"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w:t>
            </w:r>
            <w:r w:rsidR="00C93DDF" w:rsidRPr="006B08DD">
              <w:rPr>
                <w:rFonts w:cstheme="minorHAnsi"/>
                <w:sz w:val="16"/>
                <w:szCs w:val="16"/>
              </w:rPr>
              <w:t>45</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CE4DA5A" w14:textId="4F04920B"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25.</w:t>
            </w:r>
            <w:r w:rsidR="00C93DDF" w:rsidRPr="006B08DD">
              <w:rPr>
                <w:rFonts w:cstheme="minorHAnsi"/>
                <w:sz w:val="16"/>
                <w:szCs w:val="16"/>
              </w:rPr>
              <w:t>8</w:t>
            </w:r>
          </w:p>
        </w:tc>
      </w:tr>
      <w:tr w:rsidR="00FE7F89" w:rsidRPr="00671A99" w14:paraId="29C66C8E"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11B3FF85" w14:textId="77777777" w:rsidR="00FE7F89" w:rsidRPr="006B08DD" w:rsidRDefault="00FE7F89" w:rsidP="009179FD">
            <w:pPr>
              <w:spacing w:after="0" w:line="278" w:lineRule="auto"/>
              <w:rPr>
                <w:rFonts w:cstheme="minorHAnsi"/>
                <w:sz w:val="16"/>
                <w:szCs w:val="16"/>
              </w:rPr>
            </w:pPr>
            <w:r w:rsidRPr="006B08DD">
              <w:rPr>
                <w:rFonts w:cstheme="minorHAnsi"/>
                <w:sz w:val="16"/>
                <w:szCs w:val="16"/>
              </w:rPr>
              <w:t>Total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5E59EC" w14:textId="3D82B925" w:rsidR="00FE7F89" w:rsidRPr="006B08DD" w:rsidRDefault="00EF45F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6B08DD">
              <w:rPr>
                <w:rFonts w:cstheme="minorHAnsi"/>
                <w:b/>
                <w:bCs/>
                <w:sz w:val="16"/>
                <w:szCs w:val="16"/>
              </w:rPr>
              <w:t>17,408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5BAC8CF2" w14:textId="77777777"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6B08DD">
              <w:rPr>
                <w:rFonts w:cstheme="minorHAnsi"/>
                <w:b/>
                <w:bCs/>
                <w:sz w:val="16"/>
                <w:szCs w:val="16"/>
              </w:rPr>
              <w:t>100.0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5A8146E" w14:textId="77777777" w:rsidR="00FE7F89" w:rsidRPr="006B08DD" w:rsidRDefault="00FE7F89"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2484BF" w14:textId="0C41D698"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w:t>
            </w:r>
            <w:r w:rsidRPr="006B08DD">
              <w:rPr>
                <w:rFonts w:cstheme="minorHAnsi"/>
                <w:b/>
                <w:bCs/>
                <w:sz w:val="16"/>
                <w:szCs w:val="16"/>
              </w:rPr>
              <w:t>3</w:t>
            </w:r>
            <w:r w:rsidR="00EA3DA2" w:rsidRPr="006B08DD">
              <w:rPr>
                <w:rFonts w:cstheme="minorHAnsi"/>
                <w:b/>
                <w:bCs/>
                <w:sz w:val="16"/>
                <w:szCs w:val="16"/>
              </w:rPr>
              <w:t>39</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005637C" w14:textId="77777777" w:rsidR="00FE7F89" w:rsidRPr="006B08DD" w:rsidRDefault="00FE7F8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FE7F89" w:rsidRPr="00671A99" w14:paraId="4BB23ED4"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3C3F5BA1" w14:textId="77777777" w:rsidR="00FE7F89" w:rsidRPr="006B08DD" w:rsidRDefault="00FE7F89" w:rsidP="009179FD">
            <w:pPr>
              <w:spacing w:after="0"/>
              <w:rPr>
                <w:rFonts w:cstheme="minorHAnsi"/>
                <w:b w:val="0"/>
                <w:bCs w:val="0"/>
                <w:i/>
                <w:iCs/>
                <w:sz w:val="16"/>
                <w:szCs w:val="16"/>
              </w:rPr>
            </w:pPr>
            <w:r w:rsidRPr="006B08DD">
              <w:rPr>
                <w:rFonts w:cstheme="minorHAnsi"/>
                <w:b w:val="0"/>
                <w:bCs w:val="0"/>
                <w:i/>
                <w:iCs/>
                <w:sz w:val="16"/>
                <w:szCs w:val="16"/>
              </w:rPr>
              <w:t>Share of Western Australia’s exports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65AAF35F" w14:textId="7022AA96" w:rsidR="00FE7F89" w:rsidRPr="006B08DD" w:rsidRDefault="00FE7F89"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7</w:t>
            </w:r>
            <w:r w:rsidR="000C1FAD" w:rsidRPr="006B08DD">
              <w:rPr>
                <w:rFonts w:cstheme="minorHAnsi"/>
                <w:i/>
                <w:iCs/>
                <w:sz w:val="16"/>
                <w:szCs w:val="16"/>
              </w:rPr>
              <w:t>.3</w:t>
            </w:r>
            <w:r w:rsidRPr="006B08DD">
              <w:rPr>
                <w:rFonts w:cstheme="minorHAnsi"/>
                <w:i/>
                <w:iCs/>
                <w:sz w:val="16"/>
                <w:szCs w:val="16"/>
              </w:rPr>
              <w:t>%</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A477314" w14:textId="77777777" w:rsidR="00FE7F89" w:rsidRPr="006B08DD" w:rsidRDefault="00FE7F89"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216B1DD" w14:textId="0872594E" w:rsidR="00FE7F89" w:rsidRPr="006B08DD" w:rsidRDefault="00D2401A"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iCs/>
                <w:sz w:val="16"/>
                <w:szCs w:val="16"/>
              </w:rPr>
              <w:t>2</w:t>
            </w:r>
            <w:r w:rsidR="00902229" w:rsidRPr="006B08DD">
              <w:rPr>
                <w:rFonts w:cstheme="minorHAnsi"/>
                <w:i/>
                <w:iCs/>
                <w:sz w:val="16"/>
                <w:szCs w:val="16"/>
              </w:rPr>
              <w:t>.5</w:t>
            </w:r>
            <w:r w:rsidR="00FE7F89" w:rsidRPr="006B08DD">
              <w:rPr>
                <w:rFonts w:cstheme="minorHAnsi"/>
                <w:i/>
                <w:sz w:val="16"/>
                <w:szCs w:val="16"/>
              </w:rPr>
              <w:t>%</w:t>
            </w:r>
          </w:p>
        </w:tc>
      </w:tr>
      <w:tr w:rsidR="00FE7F89" w:rsidRPr="00671A99" w14:paraId="365B7F91"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1021392A" w14:textId="77777777" w:rsidR="00FE7F89" w:rsidRPr="006B08DD" w:rsidRDefault="00FE7F89" w:rsidP="009179FD">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659AB42E" w14:textId="77777777" w:rsidR="00FE7F89" w:rsidRPr="006B08DD" w:rsidRDefault="00FE7F89"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3</w:t>
            </w:r>
          </w:p>
        </w:tc>
        <w:tc>
          <w:tcPr>
            <w:tcW w:w="1487"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7AFF4431" w14:textId="77777777" w:rsidR="00FE7F89" w:rsidRPr="006B08DD" w:rsidRDefault="00FE7F89"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2DE7F2D4" w14:textId="62E0B828" w:rsidR="00FE7F89" w:rsidRPr="006B08DD" w:rsidRDefault="00902229"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iCs/>
                <w:sz w:val="16"/>
                <w:szCs w:val="16"/>
              </w:rPr>
              <w:t>12</w:t>
            </w:r>
          </w:p>
        </w:tc>
      </w:tr>
    </w:tbl>
    <w:p w14:paraId="6F399B44" w14:textId="14B50786" w:rsidR="00FE7F89" w:rsidRPr="00290CD5" w:rsidRDefault="00DB455E" w:rsidP="00C350B8">
      <w:pPr>
        <w:spacing w:before="40" w:after="0"/>
        <w:jc w:val="both"/>
        <w:rPr>
          <w:rFonts w:ascii="Arial" w:hAnsi="Arial" w:cs="Arial"/>
          <w:sz w:val="10"/>
          <w:szCs w:val="10"/>
        </w:rPr>
      </w:pPr>
      <w:r>
        <w:rPr>
          <w:sz w:val="10"/>
          <w:szCs w:val="10"/>
        </w:rPr>
        <w:t xml:space="preserve">1. </w:t>
      </w:r>
      <w:r w:rsidR="00FE7F89">
        <w:rPr>
          <w:sz w:val="10"/>
          <w:szCs w:val="10"/>
        </w:rPr>
        <w:t xml:space="preserve">Liquefied natural gas, condensate, crude oil and liquefied petroleum gas. </w:t>
      </w:r>
      <w:r>
        <w:rPr>
          <w:sz w:val="10"/>
          <w:szCs w:val="10"/>
        </w:rPr>
        <w:t xml:space="preserve">2. </w:t>
      </w:r>
      <w:r w:rsidR="00FE7F89" w:rsidRPr="00290CD5">
        <w:rPr>
          <w:rFonts w:ascii="Arial" w:hAnsi="Arial" w:cs="Arial"/>
          <w:sz w:val="10"/>
          <w:szCs w:val="10"/>
        </w:rPr>
        <w:t>May include other precious metal ore.</w:t>
      </w:r>
      <w:r w:rsidR="00FE7F89">
        <w:rPr>
          <w:rFonts w:ascii="Arial" w:hAnsi="Arial" w:cs="Arial"/>
          <w:sz w:val="10"/>
          <w:szCs w:val="10"/>
        </w:rPr>
        <w:t xml:space="preserve"> </w:t>
      </w:r>
      <w:r>
        <w:rPr>
          <w:sz w:val="10"/>
          <w:szCs w:val="10"/>
        </w:rPr>
        <w:t xml:space="preserve">3. </w:t>
      </w:r>
      <w:r w:rsidR="00FE7F89">
        <w:rPr>
          <w:sz w:val="10"/>
          <w:szCs w:val="10"/>
        </w:rPr>
        <w:t xml:space="preserve">Mainly hay and lupins. </w:t>
      </w:r>
      <w:r w:rsidR="00C350B8">
        <w:rPr>
          <w:rFonts w:ascii="Arial" w:hAnsi="Arial" w:cs="Arial"/>
          <w:sz w:val="10"/>
          <w:szCs w:val="10"/>
        </w:rPr>
        <w:t xml:space="preserve">4. </w:t>
      </w:r>
      <w:r w:rsidR="00FE7F89">
        <w:rPr>
          <w:rFonts w:ascii="Arial" w:hAnsi="Arial" w:cs="Arial"/>
          <w:sz w:val="10"/>
          <w:szCs w:val="10"/>
        </w:rPr>
        <w:t xml:space="preserve">Excludes confidential import items of mainly iron and steel, although the value of these items is included in the total. </w:t>
      </w:r>
      <w:r w:rsidR="00C350B8">
        <w:rPr>
          <w:rFonts w:ascii="Arial" w:hAnsi="Arial" w:cs="Arial"/>
          <w:sz w:val="10"/>
          <w:szCs w:val="10"/>
        </w:rPr>
        <w:t xml:space="preserve">5. </w:t>
      </w:r>
      <w:r w:rsidR="00FE7F89">
        <w:rPr>
          <w:rFonts w:ascii="Arial" w:hAnsi="Arial" w:cs="Arial"/>
          <w:sz w:val="10"/>
          <w:szCs w:val="10"/>
        </w:rPr>
        <w:t>Mainly sodium hydroxide (soda lye or liquid soda and caustic soda) used in mostly alumina and gold refining and titanium dioxide pigment production.</w:t>
      </w:r>
    </w:p>
    <w:p w14:paraId="273E73F2" w14:textId="77777777" w:rsidR="003F6145" w:rsidRDefault="00FE7F89" w:rsidP="00FE7F89">
      <w:pPr>
        <w:spacing w:before="40" w:after="0"/>
        <w:rPr>
          <w:rFonts w:ascii="Arial" w:hAnsi="Arial" w:cs="Arial"/>
          <w:sz w:val="10"/>
          <w:szCs w:val="10"/>
        </w:rPr>
        <w:sectPr w:rsidR="003F6145" w:rsidSect="00FE7F89">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data</w:t>
      </w:r>
      <w:r w:rsidRPr="00290CD5">
        <w:rPr>
          <w:rFonts w:ascii="Arial" w:hAnsi="Arial" w:cs="Arial"/>
          <w:sz w:val="10"/>
          <w:szCs w:val="10"/>
        </w:rPr>
        <w:t>.</w:t>
      </w:r>
    </w:p>
    <w:p w14:paraId="1D46130C" w14:textId="235B6A7C" w:rsidR="00F85BC3" w:rsidRPr="00432E31" w:rsidRDefault="001B6261" w:rsidP="00F85BC3">
      <w:pPr>
        <w:pStyle w:val="Myheading2"/>
        <w:spacing w:before="0"/>
        <w:rPr>
          <w:b/>
          <w:bCs/>
        </w:rPr>
      </w:pPr>
      <w:r>
        <w:rPr>
          <w:b/>
          <w:bCs/>
        </w:rPr>
        <w:lastRenderedPageBreak/>
        <w:t xml:space="preserve">Visits from South Korea to </w:t>
      </w:r>
      <w:r w:rsidR="00F85BC3">
        <w:rPr>
          <w:b/>
          <w:bCs/>
        </w:rPr>
        <w:t>Western Australia</w:t>
      </w:r>
    </w:p>
    <w:p w14:paraId="24556257" w14:textId="25B721B5" w:rsidR="00F85BC3" w:rsidRDefault="00200444" w:rsidP="00F85BC3">
      <w:pPr>
        <w:spacing w:after="0"/>
        <w:jc w:val="both"/>
        <w:rPr>
          <w:sz w:val="16"/>
        </w:rPr>
      </w:pPr>
      <w:r>
        <w:rPr>
          <w:noProof/>
          <w:sz w:val="16"/>
        </w:rPr>
        <w:drawing>
          <wp:inline distT="0" distB="0" distL="0" distR="0" wp14:anchorId="1532BD24" wp14:editId="59EF0EAA">
            <wp:extent cx="3420000" cy="2105827"/>
            <wp:effectExtent l="0" t="0" r="9525" b="8890"/>
            <wp:docPr id="8922002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7AAA792C" w14:textId="77777777" w:rsidR="00F85BC3" w:rsidRPr="00903A23" w:rsidRDefault="00F85BC3" w:rsidP="00F85BC3">
      <w:pPr>
        <w:spacing w:after="0"/>
        <w:jc w:val="both"/>
        <w:rPr>
          <w:sz w:val="10"/>
        </w:rPr>
      </w:pPr>
      <w:r w:rsidRPr="00EC1A33">
        <w:rPr>
          <w:sz w:val="10"/>
        </w:rPr>
        <w:t>Source: Tourism Research Australia, International Visitor Survey</w:t>
      </w:r>
      <w:r w:rsidRPr="00903A23">
        <w:rPr>
          <w:sz w:val="10"/>
        </w:rPr>
        <w:t>.</w:t>
      </w:r>
    </w:p>
    <w:p w14:paraId="78F77774" w14:textId="77777777" w:rsidR="00F85BC3" w:rsidRDefault="00F85BC3" w:rsidP="00F85BC3">
      <w:pPr>
        <w:spacing w:after="0"/>
        <w:jc w:val="both"/>
        <w:rPr>
          <w:sz w:val="16"/>
        </w:rPr>
      </w:pPr>
      <w:r>
        <w:rPr>
          <w:sz w:val="16"/>
        </w:rPr>
        <w:br w:type="column"/>
      </w:r>
    </w:p>
    <w:p w14:paraId="48AEA1B0" w14:textId="77777777" w:rsidR="00F85BC3" w:rsidRPr="00C80F81" w:rsidRDefault="00F85BC3" w:rsidP="00F85BC3">
      <w:pPr>
        <w:pStyle w:val="BodyText"/>
        <w:numPr>
          <w:ilvl w:val="0"/>
          <w:numId w:val="9"/>
        </w:numPr>
        <w:spacing w:before="40" w:after="40"/>
        <w:jc w:val="both"/>
        <w:rPr>
          <w:sz w:val="16"/>
        </w:rPr>
      </w:pPr>
      <w:r w:rsidRPr="00C80F81">
        <w:rPr>
          <w:sz w:val="16"/>
        </w:rPr>
        <w:t>International visitors to Western Australia declined sharply from early 2020 due to COVID-19 travel restrictions, with the recovery beginning in 2022 at varying rates across markets.</w:t>
      </w:r>
    </w:p>
    <w:p w14:paraId="6E7DC336" w14:textId="24285247" w:rsidR="00F85BC3" w:rsidRPr="006B08DD" w:rsidRDefault="00F85BC3" w:rsidP="00F85BC3">
      <w:pPr>
        <w:pStyle w:val="BodyText"/>
        <w:numPr>
          <w:ilvl w:val="1"/>
          <w:numId w:val="29"/>
        </w:numPr>
        <w:spacing w:before="40" w:after="40"/>
        <w:ind w:left="709"/>
        <w:jc w:val="both"/>
        <w:rPr>
          <w:sz w:val="16"/>
        </w:rPr>
      </w:pPr>
      <w:r w:rsidRPr="006B08DD">
        <w:rPr>
          <w:sz w:val="16"/>
        </w:rPr>
        <w:t>In 2025, visitor numbers from South Korea</w:t>
      </w:r>
      <w:r w:rsidR="00C80F81" w:rsidRPr="006B08DD">
        <w:rPr>
          <w:sz w:val="16"/>
        </w:rPr>
        <w:t xml:space="preserve"> to Western Australia</w:t>
      </w:r>
      <w:r w:rsidRPr="006B08DD">
        <w:rPr>
          <w:sz w:val="16"/>
        </w:rPr>
        <w:t xml:space="preserve"> were 61% above pre-pandemic levels in 2019.</w:t>
      </w:r>
    </w:p>
    <w:p w14:paraId="69B6EC7F" w14:textId="38FA64D0" w:rsidR="00F85BC3" w:rsidRPr="006B08DD" w:rsidRDefault="00F85BC3" w:rsidP="00F85BC3">
      <w:pPr>
        <w:pStyle w:val="BodyText"/>
        <w:numPr>
          <w:ilvl w:val="0"/>
          <w:numId w:val="9"/>
        </w:numPr>
        <w:spacing w:before="40" w:after="40"/>
        <w:jc w:val="both"/>
        <w:rPr>
          <w:sz w:val="16"/>
        </w:rPr>
      </w:pPr>
      <w:r w:rsidRPr="006B08DD">
        <w:rPr>
          <w:sz w:val="16"/>
        </w:rPr>
        <w:t>South Korea was Western Australia’s 14</w:t>
      </w:r>
      <w:r w:rsidR="00F2157A" w:rsidRPr="006B08DD">
        <w:rPr>
          <w:sz w:val="16"/>
        </w:rPr>
        <w:t>th</w:t>
      </w:r>
      <w:r w:rsidRPr="006B08DD">
        <w:rPr>
          <w:sz w:val="16"/>
        </w:rPr>
        <w:t xml:space="preserve"> largest market for international visitors in 2025, with 20,964 visits (2</w:t>
      </w:r>
      <w:r w:rsidR="00B62D45" w:rsidRPr="006B08DD">
        <w:rPr>
          <w:sz w:val="16"/>
        </w:rPr>
        <w:t>.0</w:t>
      </w:r>
      <w:r w:rsidRPr="006B08DD">
        <w:rPr>
          <w:sz w:val="16"/>
        </w:rPr>
        <w:t>% of the State’s total international visits).</w:t>
      </w:r>
    </w:p>
    <w:p w14:paraId="299BA3F9" w14:textId="0043FBBA" w:rsidR="00F85BC3" w:rsidRPr="006B08DD" w:rsidRDefault="00F85BC3" w:rsidP="00F85BC3">
      <w:pPr>
        <w:pStyle w:val="BodyText"/>
        <w:numPr>
          <w:ilvl w:val="1"/>
          <w:numId w:val="29"/>
        </w:numPr>
        <w:spacing w:before="40" w:after="40"/>
        <w:ind w:left="709"/>
        <w:jc w:val="both"/>
        <w:rPr>
          <w:sz w:val="16"/>
        </w:rPr>
      </w:pPr>
      <w:r w:rsidRPr="006B08DD">
        <w:rPr>
          <w:sz w:val="16"/>
        </w:rPr>
        <w:t>Visitor numbers from South Korea</w:t>
      </w:r>
      <w:r w:rsidR="00B62D45" w:rsidRPr="006B08DD">
        <w:rPr>
          <w:sz w:val="16"/>
        </w:rPr>
        <w:t xml:space="preserve"> to Westen Australia increased</w:t>
      </w:r>
      <w:r w:rsidRPr="006B08DD">
        <w:rPr>
          <w:sz w:val="16"/>
        </w:rPr>
        <w:t xml:space="preserve"> 54% in 2025.</w:t>
      </w:r>
    </w:p>
    <w:p w14:paraId="52EE4725" w14:textId="3668C1CC" w:rsidR="00F85BC3" w:rsidRPr="006B08DD" w:rsidRDefault="00F85BC3" w:rsidP="00F85BC3">
      <w:pPr>
        <w:pStyle w:val="BodyText"/>
        <w:numPr>
          <w:ilvl w:val="0"/>
          <w:numId w:val="9"/>
        </w:numPr>
        <w:spacing w:before="40" w:after="40"/>
        <w:jc w:val="both"/>
        <w:rPr>
          <w:sz w:val="16"/>
        </w:rPr>
      </w:pPr>
      <w:r w:rsidRPr="006B08DD">
        <w:rPr>
          <w:sz w:val="16"/>
        </w:rPr>
        <w:t>Visitors from South Korea spent a total of $108</w:t>
      </w:r>
      <w:r w:rsidR="00B62D45" w:rsidRPr="006B08DD">
        <w:rPr>
          <w:sz w:val="16"/>
        </w:rPr>
        <w:t> </w:t>
      </w:r>
      <w:r w:rsidRPr="006B08DD">
        <w:rPr>
          <w:sz w:val="16"/>
        </w:rPr>
        <w:t xml:space="preserve">million in Western Australia in 2025, 44% </w:t>
      </w:r>
      <w:r w:rsidR="00DA6AF5" w:rsidRPr="006B08DD">
        <w:rPr>
          <w:sz w:val="16"/>
        </w:rPr>
        <w:t>more</w:t>
      </w:r>
      <w:r w:rsidRPr="006B08DD">
        <w:rPr>
          <w:sz w:val="16"/>
        </w:rPr>
        <w:t xml:space="preserve"> than in 2024.</w:t>
      </w:r>
    </w:p>
    <w:p w14:paraId="1A2C3F6B" w14:textId="76318B01" w:rsidR="00F85BC3" w:rsidRPr="006B08DD" w:rsidRDefault="00F85BC3" w:rsidP="00F85BC3">
      <w:pPr>
        <w:pStyle w:val="BodyText"/>
        <w:numPr>
          <w:ilvl w:val="0"/>
          <w:numId w:val="9"/>
        </w:numPr>
        <w:spacing w:before="40" w:after="40"/>
        <w:jc w:val="both"/>
        <w:rPr>
          <w:sz w:val="16"/>
        </w:rPr>
      </w:pPr>
      <w:r w:rsidRPr="006B08DD">
        <w:rPr>
          <w:sz w:val="16"/>
        </w:rPr>
        <w:t>On average, visitors from South Korea spent $5,136 per visit in Western Australia in 2025, above the average of $3,188</w:t>
      </w:r>
      <w:r w:rsidR="00DA6AF5" w:rsidRPr="006B08DD">
        <w:rPr>
          <w:sz w:val="16"/>
        </w:rPr>
        <w:t> </w:t>
      </w:r>
      <w:r w:rsidRPr="006B08DD">
        <w:rPr>
          <w:sz w:val="16"/>
        </w:rPr>
        <w:t>per visit from all markets.</w:t>
      </w:r>
    </w:p>
    <w:p w14:paraId="2E89B1B5" w14:textId="77777777" w:rsidR="00F85BC3" w:rsidRPr="006B08DD" w:rsidRDefault="00F85BC3" w:rsidP="00F85BC3">
      <w:pPr>
        <w:spacing w:after="0"/>
        <w:jc w:val="both"/>
        <w:rPr>
          <w:sz w:val="16"/>
        </w:rPr>
        <w:sectPr w:rsidR="00F85BC3" w:rsidRPr="006B08DD" w:rsidSect="00F85BC3">
          <w:type w:val="continuous"/>
          <w:pgSz w:w="11907" w:h="16840" w:code="9"/>
          <w:pgMar w:top="1701" w:right="720" w:bottom="720" w:left="720" w:header="709" w:footer="709" w:gutter="0"/>
          <w:cols w:num="2" w:space="285" w:equalWidth="0">
            <w:col w:w="5647" w:space="285"/>
            <w:col w:w="4535"/>
          </w:cols>
          <w:docGrid w:linePitch="360"/>
        </w:sectPr>
      </w:pPr>
    </w:p>
    <w:p w14:paraId="069F33E0" w14:textId="77777777" w:rsidR="00455A48" w:rsidRPr="008901DF" w:rsidRDefault="00455A48" w:rsidP="00455A48">
      <w:pPr>
        <w:pStyle w:val="BodyText"/>
        <w:spacing w:after="0"/>
        <w:rPr>
          <w:sz w:val="16"/>
          <w:szCs w:val="16"/>
        </w:rPr>
      </w:pPr>
    </w:p>
    <w:p w14:paraId="07FF4FC6" w14:textId="1F740E56" w:rsidR="00455A48" w:rsidRPr="00432E31" w:rsidRDefault="001074B7" w:rsidP="00455A48">
      <w:pPr>
        <w:pStyle w:val="Myheading2"/>
        <w:spacing w:before="0"/>
        <w:rPr>
          <w:b/>
          <w:bCs/>
        </w:rPr>
      </w:pPr>
      <w:r>
        <w:rPr>
          <w:b/>
          <w:bCs/>
        </w:rPr>
        <w:t>S</w:t>
      </w:r>
      <w:r w:rsidR="00455A48" w:rsidRPr="00092C2C">
        <w:rPr>
          <w:b/>
          <w:bCs/>
        </w:rPr>
        <w:t>tudent</w:t>
      </w:r>
      <w:r>
        <w:rPr>
          <w:b/>
          <w:bCs/>
        </w:rPr>
        <w:t xml:space="preserve"> enrolment</w:t>
      </w:r>
      <w:r w:rsidR="00455A48" w:rsidRPr="00092C2C">
        <w:rPr>
          <w:b/>
          <w:bCs/>
        </w:rPr>
        <w:t>s from</w:t>
      </w:r>
      <w:r w:rsidR="00455A48">
        <w:rPr>
          <w:b/>
          <w:bCs/>
        </w:rPr>
        <w:t xml:space="preserve"> South Korea</w:t>
      </w:r>
      <w:r>
        <w:rPr>
          <w:b/>
          <w:bCs/>
        </w:rPr>
        <w:t xml:space="preserve"> in Western Australia</w:t>
      </w:r>
    </w:p>
    <w:p w14:paraId="68A41B9F" w14:textId="34C7F2A9" w:rsidR="00455A48" w:rsidRPr="006B5876" w:rsidRDefault="0006495B" w:rsidP="00455A48">
      <w:pPr>
        <w:pStyle w:val="BodyText"/>
        <w:spacing w:after="0"/>
        <w:rPr>
          <w:sz w:val="16"/>
        </w:rPr>
      </w:pPr>
      <w:r>
        <w:rPr>
          <w:noProof/>
          <w:sz w:val="16"/>
        </w:rPr>
        <w:drawing>
          <wp:inline distT="0" distB="0" distL="0" distR="0" wp14:anchorId="120E056C" wp14:editId="268C4B79">
            <wp:extent cx="3420000" cy="2107010"/>
            <wp:effectExtent l="0" t="0" r="9525" b="7620"/>
            <wp:docPr id="21177684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AC4818B" w14:textId="1EDD510C" w:rsidR="00455A48" w:rsidRPr="00EC1A33" w:rsidRDefault="00282BFF" w:rsidP="00455A48">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455A48"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06495B">
        <w:rPr>
          <w:rFonts w:eastAsia="Aptos" w:cstheme="minorHAnsi"/>
          <w:kern w:val="2"/>
          <w:sz w:val="10"/>
          <w:szCs w:val="10"/>
          <w14:ligatures w14:val="standardContextual"/>
        </w:rPr>
        <w:t>a</w:t>
      </w:r>
      <w:r w:rsidR="00455A48" w:rsidRPr="00EC1A33">
        <w:rPr>
          <w:rFonts w:eastAsia="Aptos" w:cstheme="minorHAnsi"/>
          <w:kern w:val="2"/>
          <w:sz w:val="10"/>
          <w:szCs w:val="10"/>
          <w14:ligatures w14:val="standardContextual"/>
        </w:rPr>
        <w:t>ward = Foundation courses or study abroad and exchange programs.</w:t>
      </w:r>
    </w:p>
    <w:p w14:paraId="5FAAA914" w14:textId="77777777" w:rsidR="00455A48" w:rsidRPr="00EC1A33" w:rsidRDefault="00455A48" w:rsidP="00455A48">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31256093" w14:textId="77777777" w:rsidR="00455A48" w:rsidRDefault="00455A48" w:rsidP="00455A48">
      <w:pPr>
        <w:spacing w:after="0"/>
        <w:jc w:val="both"/>
        <w:rPr>
          <w:sz w:val="16"/>
        </w:rPr>
      </w:pPr>
      <w:r>
        <w:rPr>
          <w:sz w:val="16"/>
        </w:rPr>
        <w:br w:type="column"/>
      </w:r>
    </w:p>
    <w:p w14:paraId="01F6A7FF" w14:textId="77777777" w:rsidR="00455A48" w:rsidRDefault="00455A48" w:rsidP="00455A48">
      <w:pPr>
        <w:spacing w:after="0"/>
        <w:jc w:val="both"/>
        <w:rPr>
          <w:sz w:val="16"/>
        </w:rPr>
      </w:pPr>
    </w:p>
    <w:p w14:paraId="6E9784C7" w14:textId="77777777" w:rsidR="00455A48" w:rsidRPr="001922B4" w:rsidRDefault="00455A48" w:rsidP="00455A48">
      <w:pPr>
        <w:pStyle w:val="BodyText"/>
        <w:numPr>
          <w:ilvl w:val="0"/>
          <w:numId w:val="29"/>
        </w:numPr>
        <w:spacing w:before="40" w:after="40"/>
        <w:jc w:val="both"/>
        <w:rPr>
          <w:sz w:val="16"/>
        </w:rPr>
      </w:pPr>
      <w:r w:rsidRPr="001922B4">
        <w:rPr>
          <w:sz w:val="16"/>
        </w:rPr>
        <w:t>International student enrolments in Western Australia dropped sharply in 2020 and 2021 due to COVID-19 travel restrictions but began recovering in 2022 and climbed to record highs in 2024 and 2025, with growth varying across markets.</w:t>
      </w:r>
    </w:p>
    <w:p w14:paraId="45CDA767" w14:textId="54A6E631" w:rsidR="00455A48" w:rsidRPr="006B08DD" w:rsidRDefault="00455A48" w:rsidP="00455A48">
      <w:pPr>
        <w:pStyle w:val="BodyText"/>
        <w:numPr>
          <w:ilvl w:val="1"/>
          <w:numId w:val="29"/>
        </w:numPr>
        <w:spacing w:before="40" w:after="40"/>
        <w:ind w:left="709"/>
        <w:jc w:val="both"/>
        <w:rPr>
          <w:sz w:val="16"/>
        </w:rPr>
      </w:pPr>
      <w:r w:rsidRPr="006B08DD">
        <w:rPr>
          <w:sz w:val="16"/>
        </w:rPr>
        <w:t xml:space="preserve">In 2025, student enrolments from South Korea </w:t>
      </w:r>
      <w:r w:rsidR="00437A19" w:rsidRPr="006B08DD">
        <w:rPr>
          <w:sz w:val="16"/>
        </w:rPr>
        <w:t xml:space="preserve">in Western Australia </w:t>
      </w:r>
      <w:r w:rsidRPr="006B08DD">
        <w:rPr>
          <w:sz w:val="16"/>
        </w:rPr>
        <w:t>were 27% below pre-pandemic levels in 2019.</w:t>
      </w:r>
    </w:p>
    <w:p w14:paraId="7D9BF48E" w14:textId="5064BF2C" w:rsidR="00455A48" w:rsidRPr="006B08DD" w:rsidRDefault="00455A48" w:rsidP="00455A48">
      <w:pPr>
        <w:pStyle w:val="BodyText"/>
        <w:numPr>
          <w:ilvl w:val="0"/>
          <w:numId w:val="9"/>
        </w:numPr>
        <w:spacing w:before="40" w:after="40"/>
        <w:jc w:val="both"/>
        <w:rPr>
          <w:sz w:val="16"/>
        </w:rPr>
      </w:pPr>
      <w:r w:rsidRPr="006B08DD">
        <w:rPr>
          <w:sz w:val="16"/>
        </w:rPr>
        <w:t>South Korea was Western Australia’s 20</w:t>
      </w:r>
      <w:r w:rsidR="00FE0E18" w:rsidRPr="006B08DD">
        <w:rPr>
          <w:sz w:val="16"/>
        </w:rPr>
        <w:t>th</w:t>
      </w:r>
      <w:r w:rsidRPr="006B08DD">
        <w:rPr>
          <w:sz w:val="16"/>
        </w:rPr>
        <w:t xml:space="preserve"> largest market for international students in 2025, with </w:t>
      </w:r>
      <w:r w:rsidR="00437A19" w:rsidRPr="006B08DD">
        <w:rPr>
          <w:sz w:val="16"/>
        </w:rPr>
        <w:t>833</w:t>
      </w:r>
      <w:r w:rsidRPr="006B08DD">
        <w:rPr>
          <w:sz w:val="16"/>
        </w:rPr>
        <w:t xml:space="preserve"> enrolments (</w:t>
      </w:r>
      <w:r w:rsidR="00885699" w:rsidRPr="006B08DD">
        <w:rPr>
          <w:sz w:val="16"/>
        </w:rPr>
        <w:t>0.9</w:t>
      </w:r>
      <w:r w:rsidRPr="006B08DD">
        <w:rPr>
          <w:sz w:val="16"/>
        </w:rPr>
        <w:t>% of the State’s total international student enrolments).</w:t>
      </w:r>
    </w:p>
    <w:p w14:paraId="6301D921" w14:textId="55926F26" w:rsidR="00455A48" w:rsidRPr="006B08DD" w:rsidRDefault="00455A48" w:rsidP="00455A48">
      <w:pPr>
        <w:pStyle w:val="BodyText"/>
        <w:numPr>
          <w:ilvl w:val="1"/>
          <w:numId w:val="29"/>
        </w:numPr>
        <w:spacing w:before="40" w:after="40"/>
        <w:ind w:left="709"/>
        <w:jc w:val="both"/>
        <w:rPr>
          <w:sz w:val="16"/>
        </w:rPr>
      </w:pPr>
      <w:r w:rsidRPr="006B08DD">
        <w:rPr>
          <w:sz w:val="16"/>
        </w:rPr>
        <w:t xml:space="preserve">Student enrolments from South Korea </w:t>
      </w:r>
      <w:r w:rsidR="00885699" w:rsidRPr="006B08DD">
        <w:rPr>
          <w:sz w:val="16"/>
        </w:rPr>
        <w:t>in Western</w:t>
      </w:r>
      <w:r w:rsidR="00FE0E18" w:rsidRPr="006B08DD">
        <w:rPr>
          <w:sz w:val="16"/>
        </w:rPr>
        <w:t> </w:t>
      </w:r>
      <w:r w:rsidR="00885699" w:rsidRPr="006B08DD">
        <w:rPr>
          <w:sz w:val="16"/>
        </w:rPr>
        <w:t>Australia increased</w:t>
      </w:r>
      <w:r w:rsidRPr="006B08DD">
        <w:rPr>
          <w:sz w:val="16"/>
        </w:rPr>
        <w:t xml:space="preserve"> 11</w:t>
      </w:r>
      <w:r w:rsidR="00885699" w:rsidRPr="006B08DD">
        <w:rPr>
          <w:sz w:val="16"/>
        </w:rPr>
        <w:t>.1</w:t>
      </w:r>
      <w:r w:rsidRPr="006B08DD">
        <w:rPr>
          <w:sz w:val="16"/>
        </w:rPr>
        <w:t>% in 2025.</w:t>
      </w:r>
    </w:p>
    <w:p w14:paraId="58F3B668" w14:textId="3CEEBBAF" w:rsidR="00455A48" w:rsidRPr="006B08DD" w:rsidRDefault="00455A48" w:rsidP="00455A48">
      <w:pPr>
        <w:pStyle w:val="BodyText"/>
        <w:numPr>
          <w:ilvl w:val="0"/>
          <w:numId w:val="9"/>
        </w:numPr>
        <w:spacing w:before="40" w:after="40"/>
        <w:jc w:val="both"/>
        <w:rPr>
          <w:sz w:val="16"/>
        </w:rPr>
      </w:pPr>
      <w:r w:rsidRPr="006B08DD">
        <w:rPr>
          <w:sz w:val="16"/>
        </w:rPr>
        <w:t xml:space="preserve">Most </w:t>
      </w:r>
      <w:r w:rsidR="00885699" w:rsidRPr="006B08DD">
        <w:rPr>
          <w:sz w:val="16"/>
        </w:rPr>
        <w:t xml:space="preserve">students from South Korea in </w:t>
      </w:r>
      <w:r w:rsidRPr="006B08DD">
        <w:rPr>
          <w:sz w:val="16"/>
        </w:rPr>
        <w:t>Western Australia in 2025 were enrolled in vocational education and training (4</w:t>
      </w:r>
      <w:r w:rsidR="005D6A9A" w:rsidRPr="006B08DD">
        <w:rPr>
          <w:sz w:val="16"/>
        </w:rPr>
        <w:t>8</w:t>
      </w:r>
      <w:r w:rsidRPr="006B08DD">
        <w:rPr>
          <w:sz w:val="16"/>
        </w:rPr>
        <w:t>%) or higher education (28%).</w:t>
      </w:r>
    </w:p>
    <w:p w14:paraId="18A99172" w14:textId="77777777" w:rsidR="00455A48" w:rsidRPr="006B08DD" w:rsidRDefault="00455A48" w:rsidP="00455A48">
      <w:pPr>
        <w:jc w:val="both"/>
        <w:rPr>
          <w:sz w:val="16"/>
        </w:rPr>
        <w:sectPr w:rsidR="00455A48" w:rsidRPr="006B08DD" w:rsidSect="00455A48">
          <w:type w:val="continuous"/>
          <w:pgSz w:w="11907" w:h="16840" w:code="9"/>
          <w:pgMar w:top="1701" w:right="720" w:bottom="720" w:left="720" w:header="709" w:footer="709" w:gutter="0"/>
          <w:cols w:num="2" w:space="284" w:equalWidth="0">
            <w:col w:w="5647" w:space="284"/>
            <w:col w:w="4536"/>
          </w:cols>
          <w:docGrid w:linePitch="360"/>
        </w:sectPr>
      </w:pPr>
    </w:p>
    <w:p w14:paraId="3AB3B9DC" w14:textId="77777777" w:rsidR="00CC5153" w:rsidRPr="008901DF" w:rsidRDefault="00CC5153" w:rsidP="00CC5153">
      <w:pPr>
        <w:pStyle w:val="BodyText"/>
        <w:spacing w:after="0"/>
        <w:rPr>
          <w:sz w:val="16"/>
          <w:szCs w:val="16"/>
        </w:rPr>
      </w:pPr>
    </w:p>
    <w:p w14:paraId="42C2FB9C" w14:textId="2F35EB35" w:rsidR="003B2100" w:rsidRPr="001A7923" w:rsidRDefault="003B2100" w:rsidP="003B2100">
      <w:pPr>
        <w:pStyle w:val="Myheading2"/>
        <w:spacing w:before="0"/>
        <w:rPr>
          <w:b/>
          <w:bCs/>
        </w:rPr>
      </w:pPr>
      <w:r>
        <w:rPr>
          <w:b/>
          <w:bCs/>
        </w:rPr>
        <w:t>Western Australia</w:t>
      </w:r>
      <w:r w:rsidR="001074B7">
        <w:rPr>
          <w:b/>
          <w:bCs/>
        </w:rPr>
        <w:t>n</w:t>
      </w:r>
      <w:r w:rsidRPr="001A7923">
        <w:rPr>
          <w:b/>
          <w:bCs/>
        </w:rPr>
        <w:t xml:space="preserve"> </w:t>
      </w:r>
      <w:r>
        <w:rPr>
          <w:b/>
          <w:bCs/>
        </w:rPr>
        <w:t>residents born in South</w:t>
      </w:r>
      <w:r w:rsidR="005A6DD6">
        <w:rPr>
          <w:b/>
          <w:bCs/>
        </w:rPr>
        <w:t> </w:t>
      </w:r>
      <w:r>
        <w:rPr>
          <w:b/>
          <w:bCs/>
        </w:rPr>
        <w:t>Korea</w:t>
      </w:r>
    </w:p>
    <w:p w14:paraId="4D3B5D39" w14:textId="5C8D7D32" w:rsidR="003B2100" w:rsidRDefault="00A347AA" w:rsidP="003B2100">
      <w:pPr>
        <w:pStyle w:val="BodyText"/>
        <w:spacing w:after="0"/>
        <w:jc w:val="both"/>
        <w:rPr>
          <w:sz w:val="16"/>
        </w:rPr>
      </w:pPr>
      <w:r>
        <w:rPr>
          <w:noProof/>
          <w:sz w:val="16"/>
        </w:rPr>
        <w:drawing>
          <wp:inline distT="0" distB="0" distL="0" distR="0" wp14:anchorId="7136FC73" wp14:editId="71B80EFD">
            <wp:extent cx="3420000" cy="2112121"/>
            <wp:effectExtent l="0" t="0" r="9525" b="2540"/>
            <wp:docPr id="3528229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5D7D0F88" w14:textId="4A1A953C" w:rsidR="003B2100" w:rsidRPr="007825FA" w:rsidRDefault="00282BFF" w:rsidP="003B210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3B2100" w:rsidRPr="007825FA">
        <w:rPr>
          <w:rFonts w:eastAsia="Aptos" w:cstheme="minorHAnsi"/>
          <w:kern w:val="2"/>
          <w:sz w:val="10"/>
          <w:szCs w:val="10"/>
          <w14:ligatures w14:val="standardContextual"/>
        </w:rPr>
        <w:t>Population counts as of June.</w:t>
      </w:r>
    </w:p>
    <w:p w14:paraId="21C9CF4A" w14:textId="77777777" w:rsidR="003B2100" w:rsidRDefault="003B2100" w:rsidP="003B2100">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56221F86" w14:textId="77777777" w:rsidR="00CC5153" w:rsidRDefault="00CC5153" w:rsidP="00CC5153">
      <w:pPr>
        <w:spacing w:after="0"/>
        <w:ind w:right="402"/>
        <w:jc w:val="both"/>
        <w:rPr>
          <w:rFonts w:eastAsia="Aptos"/>
          <w:sz w:val="16"/>
        </w:rPr>
      </w:pPr>
      <w:r w:rsidRPr="00BA6040">
        <w:rPr>
          <w:sz w:val="16"/>
        </w:rPr>
        <w:br w:type="column"/>
      </w:r>
    </w:p>
    <w:p w14:paraId="7C16B87B" w14:textId="77777777" w:rsidR="007B73B5" w:rsidRPr="007825FA" w:rsidRDefault="007B73B5" w:rsidP="00CC5153">
      <w:pPr>
        <w:spacing w:after="0"/>
        <w:ind w:right="402"/>
        <w:jc w:val="both"/>
        <w:rPr>
          <w:rFonts w:eastAsia="Aptos" w:cstheme="minorHAnsi"/>
          <w:kern w:val="2"/>
          <w:sz w:val="16"/>
          <w:szCs w:val="16"/>
          <w14:ligatures w14:val="standardContextual"/>
        </w:rPr>
      </w:pPr>
    </w:p>
    <w:p w14:paraId="211CB9BD" w14:textId="22C153B6" w:rsidR="00056FE2" w:rsidRPr="003E6711" w:rsidRDefault="00056FE2" w:rsidP="00056FE2">
      <w:pPr>
        <w:pStyle w:val="BodyText"/>
        <w:numPr>
          <w:ilvl w:val="0"/>
          <w:numId w:val="9"/>
        </w:numPr>
        <w:spacing w:before="40" w:after="40"/>
        <w:jc w:val="both"/>
        <w:rPr>
          <w:sz w:val="16"/>
        </w:rPr>
      </w:pPr>
      <w:r w:rsidRPr="003E6711">
        <w:rPr>
          <w:sz w:val="16"/>
        </w:rPr>
        <w:t xml:space="preserve">Western Australia had 6,990 residents in 2021 who were born in </w:t>
      </w:r>
      <w:r>
        <w:rPr>
          <w:sz w:val="16"/>
        </w:rPr>
        <w:t>South Korea</w:t>
      </w:r>
      <w:r w:rsidRPr="003E6711">
        <w:rPr>
          <w:sz w:val="16"/>
        </w:rPr>
        <w:t>, 1</w:t>
      </w:r>
      <w:r w:rsidR="00B20D0A">
        <w:rPr>
          <w:sz w:val="16"/>
        </w:rPr>
        <w:t>1.7</w:t>
      </w:r>
      <w:r w:rsidRPr="003E6711">
        <w:rPr>
          <w:sz w:val="16"/>
        </w:rPr>
        <w:t xml:space="preserve">% </w:t>
      </w:r>
      <w:r w:rsidR="002450AF">
        <w:rPr>
          <w:sz w:val="16"/>
        </w:rPr>
        <w:t>less</w:t>
      </w:r>
      <w:r w:rsidRPr="003E6711">
        <w:rPr>
          <w:sz w:val="16"/>
        </w:rPr>
        <w:t xml:space="preserve"> than in 2016.</w:t>
      </w:r>
    </w:p>
    <w:p w14:paraId="660E4014" w14:textId="5AF1FEE5" w:rsidR="00056FE2" w:rsidRPr="003E6711" w:rsidRDefault="00056FE2" w:rsidP="00056FE2">
      <w:pPr>
        <w:pStyle w:val="BodyText"/>
        <w:numPr>
          <w:ilvl w:val="0"/>
          <w:numId w:val="9"/>
        </w:numPr>
        <w:spacing w:before="40" w:after="40"/>
        <w:jc w:val="both"/>
        <w:rPr>
          <w:sz w:val="16"/>
        </w:rPr>
      </w:pPr>
      <w:r w:rsidRPr="003E6711">
        <w:rPr>
          <w:sz w:val="16"/>
        </w:rPr>
        <w:t xml:space="preserve">People born in </w:t>
      </w:r>
      <w:r>
        <w:rPr>
          <w:sz w:val="16"/>
        </w:rPr>
        <w:t>South Korea</w:t>
      </w:r>
      <w:r w:rsidRPr="003E6711">
        <w:rPr>
          <w:sz w:val="16"/>
        </w:rPr>
        <w:t xml:space="preserve"> accounted for 0.7% of Western</w:t>
      </w:r>
      <w:r w:rsidR="002450AF">
        <w:rPr>
          <w:sz w:val="16"/>
        </w:rPr>
        <w:t> </w:t>
      </w:r>
      <w:r w:rsidRPr="003E6711">
        <w:rPr>
          <w:sz w:val="16"/>
        </w:rPr>
        <w:t>Australia’s overseas</w:t>
      </w:r>
      <w:r w:rsidRPr="003E6711">
        <w:rPr>
          <w:sz w:val="16"/>
        </w:rPr>
        <w:noBreakHyphen/>
        <w:t>born resident population in 2021, below the 0.9% share in 2016.</w:t>
      </w:r>
    </w:p>
    <w:p w14:paraId="4BBD36DA" w14:textId="77777777" w:rsidR="00056FE2" w:rsidRDefault="00056FE2" w:rsidP="00056FE2">
      <w:pPr>
        <w:pStyle w:val="BodyText"/>
        <w:numPr>
          <w:ilvl w:val="0"/>
          <w:numId w:val="9"/>
        </w:numPr>
        <w:spacing w:before="40" w:after="40"/>
        <w:jc w:val="both"/>
        <w:rPr>
          <w:rFonts w:cstheme="minorHAnsi"/>
          <w:sz w:val="16"/>
        </w:rPr>
      </w:pPr>
      <w:r w:rsidRPr="003E6711">
        <w:rPr>
          <w:sz w:val="16"/>
        </w:rPr>
        <w:t xml:space="preserve">People born in </w:t>
      </w:r>
      <w:r>
        <w:rPr>
          <w:sz w:val="16"/>
        </w:rPr>
        <w:t>South Korea</w:t>
      </w:r>
      <w:r w:rsidRPr="003E6711">
        <w:rPr>
          <w:sz w:val="16"/>
        </w:rPr>
        <w:t xml:space="preserve"> were the 25th largest overseas</w:t>
      </w:r>
      <w:r w:rsidRPr="003E6711">
        <w:rPr>
          <w:sz w:val="16"/>
        </w:rPr>
        <w:noBreakHyphen/>
        <w:t>born resident population in Western Australia in 2021</w:t>
      </w:r>
      <w:r w:rsidRPr="003E6711">
        <w:rPr>
          <w:rFonts w:cstheme="minorHAnsi"/>
          <w:sz w:val="16"/>
        </w:rPr>
        <w:t>.</w:t>
      </w:r>
    </w:p>
    <w:p w14:paraId="084D414B" w14:textId="77777777" w:rsidR="00B80DDD" w:rsidRDefault="00B80DDD" w:rsidP="00B80DDD">
      <w:pPr>
        <w:pStyle w:val="BodyText"/>
        <w:spacing w:before="40" w:after="40"/>
        <w:jc w:val="both"/>
        <w:rPr>
          <w:sz w:val="16"/>
        </w:rPr>
      </w:pPr>
    </w:p>
    <w:p w14:paraId="1589EAF0" w14:textId="396033DF" w:rsidR="00CC5153" w:rsidRPr="00B12932" w:rsidRDefault="00CC5153" w:rsidP="00B80DDD">
      <w:pPr>
        <w:pStyle w:val="BodyText"/>
        <w:spacing w:before="40" w:after="40"/>
        <w:jc w:val="both"/>
        <w:rPr>
          <w:sz w:val="16"/>
        </w:rPr>
        <w:sectPr w:rsidR="00CC5153" w:rsidRPr="00B12932" w:rsidSect="00CC5153">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6804"/>
        <w:gridCol w:w="3663"/>
      </w:tblGrid>
      <w:tr w:rsidR="00AA7153" w14:paraId="0F19D3A3" w14:textId="77777777" w:rsidTr="009179FD">
        <w:tc>
          <w:tcPr>
            <w:tcW w:w="6804" w:type="dxa"/>
            <w:vAlign w:val="center"/>
          </w:tcPr>
          <w:p w14:paraId="7158B5E6" w14:textId="17B32DFC" w:rsidR="00AA7153" w:rsidRPr="003C3FA3" w:rsidRDefault="00AA7153" w:rsidP="009179FD">
            <w:pPr>
              <w:pStyle w:val="Myheading1"/>
              <w:spacing w:after="120"/>
              <w:ind w:hanging="107"/>
              <w:rPr>
                <w:b w:val="0"/>
                <w:bCs w:val="0"/>
              </w:rPr>
            </w:pPr>
            <w:bookmarkStart w:id="7" w:name="Singapore"/>
            <w:r>
              <w:lastRenderedPageBreak/>
              <w:t>Singapore</w:t>
            </w:r>
            <w:r>
              <w:noBreakHyphen/>
              <w:t>Western Australia trade relationship</w:t>
            </w:r>
            <w:bookmarkEnd w:id="7"/>
          </w:p>
        </w:tc>
        <w:tc>
          <w:tcPr>
            <w:tcW w:w="3663" w:type="dxa"/>
            <w:vAlign w:val="center"/>
          </w:tcPr>
          <w:p w14:paraId="73473DC6" w14:textId="6EFECB4B" w:rsidR="00AA7153" w:rsidRPr="00B062E8" w:rsidRDefault="00AA7153"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7BCE3577" w14:textId="14AAE3D3" w:rsidR="00B9690A" w:rsidRPr="00623AC4" w:rsidRDefault="00B9690A" w:rsidP="00AA7153">
      <w:pPr>
        <w:pStyle w:val="BodyText"/>
        <w:spacing w:after="120"/>
        <w:jc w:val="both"/>
        <w:rPr>
          <w:rFonts w:cstheme="minorHAnsi"/>
          <w:sz w:val="16"/>
          <w:szCs w:val="16"/>
        </w:rPr>
      </w:pPr>
      <w:r w:rsidRPr="00623AC4">
        <w:rPr>
          <w:rFonts w:cstheme="minorHAnsi"/>
          <w:sz w:val="16"/>
          <w:szCs w:val="16"/>
        </w:rPr>
        <w:t xml:space="preserve">Western Australia’s trade relationship with Singapore began in the post-independence era of the 1960s, as Singapore rapidly developed into a major regional trading and refining hub. </w:t>
      </w:r>
      <w:r w:rsidR="0043790D" w:rsidRPr="00623AC4">
        <w:rPr>
          <w:rFonts w:cstheme="minorHAnsi"/>
          <w:sz w:val="16"/>
          <w:szCs w:val="16"/>
        </w:rPr>
        <w:t xml:space="preserve">Singapore </w:t>
      </w:r>
      <w:r w:rsidR="003568AC" w:rsidRPr="00623AC4">
        <w:rPr>
          <w:rFonts w:cstheme="minorHAnsi"/>
          <w:sz w:val="16"/>
          <w:szCs w:val="16"/>
        </w:rPr>
        <w:t xml:space="preserve">is </w:t>
      </w:r>
      <w:r w:rsidR="0043790D" w:rsidRPr="00623AC4">
        <w:rPr>
          <w:rFonts w:cstheme="minorHAnsi"/>
          <w:sz w:val="16"/>
          <w:szCs w:val="16"/>
        </w:rPr>
        <w:t xml:space="preserve">a major gateway for Western Australian exports into Southeast Asia and </w:t>
      </w:r>
      <w:r w:rsidR="003568AC" w:rsidRPr="00623AC4">
        <w:rPr>
          <w:rFonts w:cstheme="minorHAnsi"/>
          <w:sz w:val="16"/>
          <w:szCs w:val="16"/>
        </w:rPr>
        <w:t xml:space="preserve">is </w:t>
      </w:r>
      <w:r w:rsidR="0043790D" w:rsidRPr="00623AC4">
        <w:rPr>
          <w:rFonts w:cstheme="minorHAnsi"/>
          <w:sz w:val="16"/>
          <w:szCs w:val="16"/>
        </w:rPr>
        <w:t xml:space="preserve">a strategic partner in trade, investment and innovation. </w:t>
      </w:r>
      <w:r w:rsidR="00CD6C39">
        <w:rPr>
          <w:rFonts w:cstheme="minorHAnsi"/>
          <w:sz w:val="16"/>
          <w:szCs w:val="16"/>
        </w:rPr>
        <w:t xml:space="preserve">The </w:t>
      </w:r>
      <w:r w:rsidRPr="00623AC4">
        <w:rPr>
          <w:rFonts w:cstheme="minorHAnsi"/>
          <w:sz w:val="16"/>
          <w:szCs w:val="16"/>
        </w:rPr>
        <w:t xml:space="preserve">trade </w:t>
      </w:r>
      <w:r w:rsidR="00CD6C39">
        <w:rPr>
          <w:rFonts w:cstheme="minorHAnsi"/>
          <w:sz w:val="16"/>
          <w:szCs w:val="16"/>
        </w:rPr>
        <w:t xml:space="preserve">relationship between Singapore and Western Australia initially </w:t>
      </w:r>
      <w:r w:rsidRPr="00623AC4">
        <w:rPr>
          <w:rFonts w:cstheme="minorHAnsi"/>
          <w:sz w:val="16"/>
          <w:szCs w:val="16"/>
        </w:rPr>
        <w:t xml:space="preserve">focused on agricultural products and basic minerals, but as Singapore’s economy industrialised and its port became one of the world’s </w:t>
      </w:r>
      <w:r w:rsidR="00E961AA" w:rsidRPr="00623AC4">
        <w:rPr>
          <w:rFonts w:cstheme="minorHAnsi"/>
          <w:sz w:val="16"/>
          <w:szCs w:val="16"/>
        </w:rPr>
        <w:t>largest</w:t>
      </w:r>
      <w:r w:rsidRPr="00623AC4">
        <w:rPr>
          <w:rFonts w:cstheme="minorHAnsi"/>
          <w:sz w:val="16"/>
          <w:szCs w:val="16"/>
        </w:rPr>
        <w:t>, the relationship shifted towards energy and high</w:t>
      </w:r>
      <w:r w:rsidR="00240BA6">
        <w:rPr>
          <w:rFonts w:cstheme="minorHAnsi"/>
          <w:sz w:val="16"/>
          <w:szCs w:val="16"/>
        </w:rPr>
        <w:noBreakHyphen/>
      </w:r>
      <w:r w:rsidRPr="00623AC4">
        <w:rPr>
          <w:rFonts w:cstheme="minorHAnsi"/>
          <w:sz w:val="16"/>
          <w:szCs w:val="16"/>
        </w:rPr>
        <w:t>value commodities.</w:t>
      </w:r>
    </w:p>
    <w:p w14:paraId="5B5D161C" w14:textId="03E1726B" w:rsidR="00965808" w:rsidRDefault="00FB3264" w:rsidP="00AA7153">
      <w:pPr>
        <w:pStyle w:val="BodyText"/>
        <w:spacing w:after="120"/>
        <w:jc w:val="both"/>
        <w:rPr>
          <w:rFonts w:cstheme="minorHAnsi"/>
          <w:sz w:val="16"/>
          <w:szCs w:val="16"/>
        </w:rPr>
      </w:pPr>
      <w:r w:rsidRPr="00623AC4">
        <w:rPr>
          <w:rFonts w:cstheme="minorHAnsi"/>
          <w:sz w:val="16"/>
          <w:szCs w:val="16"/>
        </w:rPr>
        <w:t>Singapore import</w:t>
      </w:r>
      <w:r w:rsidR="004159D5" w:rsidRPr="00623AC4">
        <w:rPr>
          <w:rFonts w:cstheme="minorHAnsi"/>
          <w:sz w:val="16"/>
          <w:szCs w:val="16"/>
        </w:rPr>
        <w:t>s</w:t>
      </w:r>
      <w:r w:rsidRPr="00623AC4">
        <w:rPr>
          <w:rFonts w:cstheme="minorHAnsi"/>
          <w:sz w:val="16"/>
          <w:szCs w:val="16"/>
        </w:rPr>
        <w:t xml:space="preserve"> LNG, crude oil, gold, iron ore and agri-food products </w:t>
      </w:r>
      <w:r w:rsidR="001C38D7" w:rsidRPr="00623AC4">
        <w:rPr>
          <w:rFonts w:cstheme="minorHAnsi"/>
          <w:sz w:val="16"/>
          <w:szCs w:val="16"/>
        </w:rPr>
        <w:t xml:space="preserve">from Western Australia </w:t>
      </w:r>
      <w:r w:rsidRPr="00623AC4">
        <w:rPr>
          <w:rFonts w:cstheme="minorHAnsi"/>
          <w:sz w:val="16"/>
          <w:szCs w:val="16"/>
        </w:rPr>
        <w:t>that support its energy security, industrial needs and food supply. Western Australia’s LNG fuels Singapore’s electricity generation and is also re-exported, including as a marine fuel to vessels through its growing bunkering hub. Crude oil from Western Australia is refined at facilities like Pulau Bukom and Jurong Island into petrol, diesel and petrochemicals for regional and global export, giving Western Australia access to high-value petroleum refining and distribution networks. Gold is traded and stored in Singapore’s world-class vaulting facilities, making it a major global bullion hub, while iron ore is re</w:t>
      </w:r>
      <w:r w:rsidR="0054760A">
        <w:rPr>
          <w:rFonts w:cstheme="minorHAnsi"/>
          <w:sz w:val="16"/>
          <w:szCs w:val="16"/>
        </w:rPr>
        <w:noBreakHyphen/>
      </w:r>
      <w:r w:rsidRPr="00623AC4">
        <w:rPr>
          <w:rFonts w:cstheme="minorHAnsi"/>
          <w:sz w:val="16"/>
          <w:szCs w:val="16"/>
        </w:rPr>
        <w:t>exported or used in steel</w:t>
      </w:r>
      <w:r w:rsidR="0054760A">
        <w:rPr>
          <w:rFonts w:cstheme="minorHAnsi"/>
          <w:sz w:val="16"/>
          <w:szCs w:val="16"/>
        </w:rPr>
        <w:noBreakHyphen/>
      </w:r>
      <w:r w:rsidRPr="00623AC4">
        <w:rPr>
          <w:rFonts w:cstheme="minorHAnsi"/>
          <w:sz w:val="16"/>
          <w:szCs w:val="16"/>
        </w:rPr>
        <w:t xml:space="preserve">related manufacturing and trading activities </w:t>
      </w:r>
      <w:r w:rsidR="00D744B8">
        <w:rPr>
          <w:rFonts w:cstheme="minorHAnsi"/>
          <w:sz w:val="16"/>
          <w:szCs w:val="16"/>
        </w:rPr>
        <w:t>(</w:t>
      </w:r>
      <w:r w:rsidRPr="00623AC4">
        <w:rPr>
          <w:rFonts w:cstheme="minorHAnsi"/>
          <w:sz w:val="16"/>
          <w:szCs w:val="16"/>
        </w:rPr>
        <w:t xml:space="preserve">despite </w:t>
      </w:r>
      <w:r w:rsidR="00D744B8">
        <w:rPr>
          <w:rFonts w:cstheme="minorHAnsi"/>
          <w:sz w:val="16"/>
          <w:szCs w:val="16"/>
        </w:rPr>
        <w:t xml:space="preserve">Singapore’s </w:t>
      </w:r>
      <w:r w:rsidRPr="00623AC4">
        <w:rPr>
          <w:rFonts w:cstheme="minorHAnsi"/>
          <w:sz w:val="16"/>
          <w:szCs w:val="16"/>
        </w:rPr>
        <w:t>limited domestic steel production</w:t>
      </w:r>
      <w:r w:rsidR="00D744B8">
        <w:rPr>
          <w:rFonts w:cstheme="minorHAnsi"/>
          <w:sz w:val="16"/>
          <w:szCs w:val="16"/>
        </w:rPr>
        <w:t>)</w:t>
      </w:r>
      <w:r w:rsidRPr="00623AC4">
        <w:rPr>
          <w:rFonts w:cstheme="minorHAnsi"/>
          <w:sz w:val="16"/>
          <w:szCs w:val="16"/>
        </w:rPr>
        <w:t>. Western Australia’s agri-food exports – including meat, dairy, wheat, vegetables and fruit – are consumed locally or processed and re-exported, supported by Singapore’s advanced logistics and initiatives like the Australia-Singapore Food Pact.</w:t>
      </w:r>
    </w:p>
    <w:p w14:paraId="1C9B3F54" w14:textId="0CE07CB3" w:rsidR="00F24539" w:rsidRPr="00623AC4" w:rsidRDefault="00FB3264" w:rsidP="00AA7153">
      <w:pPr>
        <w:pStyle w:val="BodyText"/>
        <w:spacing w:after="120"/>
        <w:jc w:val="both"/>
        <w:rPr>
          <w:rFonts w:cstheme="minorHAnsi"/>
          <w:sz w:val="16"/>
          <w:szCs w:val="16"/>
        </w:rPr>
      </w:pPr>
      <w:r w:rsidRPr="00623AC4">
        <w:rPr>
          <w:rFonts w:cstheme="minorHAnsi"/>
          <w:sz w:val="16"/>
          <w:szCs w:val="16"/>
        </w:rPr>
        <w:t>In return, Singapore supplies Western Australia with refined petroleum products, electronics and high</w:t>
      </w:r>
      <w:r w:rsidR="009158B4">
        <w:rPr>
          <w:rFonts w:cstheme="minorHAnsi"/>
          <w:sz w:val="16"/>
          <w:szCs w:val="16"/>
        </w:rPr>
        <w:noBreakHyphen/>
      </w:r>
      <w:r w:rsidRPr="00623AC4">
        <w:rPr>
          <w:rFonts w:cstheme="minorHAnsi"/>
          <w:sz w:val="16"/>
          <w:szCs w:val="16"/>
        </w:rPr>
        <w:t xml:space="preserve">value manufactured goods, and invests in Western Australia’s infrastructure, agribusiness and technology. </w:t>
      </w:r>
      <w:r w:rsidR="00B9690A" w:rsidRPr="00623AC4">
        <w:rPr>
          <w:rFonts w:cstheme="minorHAnsi"/>
          <w:sz w:val="16"/>
          <w:szCs w:val="16"/>
        </w:rPr>
        <w:t>Overall, the trade partnership has evolved from basic goods to a sophisticated, mutually beneficial exchange that supports economic growth, energy security and regional integration for both Western Australia and Singapore.</w:t>
      </w:r>
    </w:p>
    <w:p w14:paraId="34627C21" w14:textId="063B527E" w:rsidR="00FB7880" w:rsidRPr="00FB7880" w:rsidRDefault="00FB7880" w:rsidP="0048322F">
      <w:pPr>
        <w:pStyle w:val="BodyText"/>
        <w:spacing w:before="120"/>
        <w:jc w:val="both"/>
        <w:rPr>
          <w:sz w:val="16"/>
        </w:rPr>
      </w:pPr>
    </w:p>
    <w:p w14:paraId="7F9A7E3D" w14:textId="77777777" w:rsidR="0067300D" w:rsidRDefault="0067300D" w:rsidP="0067300D">
      <w:pPr>
        <w:pStyle w:val="BodyText"/>
        <w:spacing w:after="0"/>
        <w:rPr>
          <w:rFonts w:asciiTheme="majorHAnsi" w:eastAsiaTheme="majorEastAsia" w:hAnsiTheme="majorHAnsi" w:cstheme="majorBidi"/>
          <w:b/>
          <w:bCs/>
          <w:sz w:val="28"/>
          <w:szCs w:val="28"/>
        </w:rPr>
        <w:sectPr w:rsidR="0067300D" w:rsidSect="0067300D">
          <w:pgSz w:w="11907" w:h="16840" w:code="9"/>
          <w:pgMar w:top="1701" w:right="720" w:bottom="720" w:left="720" w:header="709" w:footer="709" w:gutter="0"/>
          <w:cols w:space="284"/>
          <w:docGrid w:linePitch="360"/>
        </w:sectPr>
      </w:pPr>
    </w:p>
    <w:p w14:paraId="64E9DE13" w14:textId="54B41119" w:rsidR="0067300D" w:rsidRPr="004D1366" w:rsidRDefault="008864B8" w:rsidP="00092C2C">
      <w:pPr>
        <w:pStyle w:val="Myheading2"/>
        <w:spacing w:before="0"/>
        <w:rPr>
          <w:b/>
          <w:bCs/>
        </w:rPr>
      </w:pPr>
      <w:r>
        <w:rPr>
          <w:b/>
          <w:bCs/>
        </w:rPr>
        <w:t>Western Australia</w:t>
      </w:r>
      <w:r w:rsidR="0067300D" w:rsidRPr="001A7923">
        <w:rPr>
          <w:b/>
          <w:bCs/>
        </w:rPr>
        <w:t xml:space="preserve">’s </w:t>
      </w:r>
      <w:r w:rsidR="0067300D">
        <w:rPr>
          <w:b/>
          <w:bCs/>
        </w:rPr>
        <w:t xml:space="preserve">trade in goods with </w:t>
      </w:r>
      <w:r w:rsidR="001B7C8A">
        <w:rPr>
          <w:b/>
          <w:bCs/>
        </w:rPr>
        <w:t>Singapore</w:t>
      </w:r>
    </w:p>
    <w:p w14:paraId="478D2653" w14:textId="57DC8BB5" w:rsidR="009718C6" w:rsidRDefault="007B6432" w:rsidP="0067300D">
      <w:pPr>
        <w:spacing w:after="0"/>
        <w:rPr>
          <w:sz w:val="16"/>
        </w:rPr>
      </w:pPr>
      <w:r>
        <w:rPr>
          <w:noProof/>
          <w:sz w:val="16"/>
        </w:rPr>
        <w:drawing>
          <wp:inline distT="0" distB="0" distL="0" distR="0" wp14:anchorId="5A971405" wp14:editId="36ABD10B">
            <wp:extent cx="3420000" cy="2092609"/>
            <wp:effectExtent l="0" t="0" r="9525" b="3175"/>
            <wp:docPr id="7490553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20000" cy="2092609"/>
                    </a:xfrm>
                    <a:prstGeom prst="rect">
                      <a:avLst/>
                    </a:prstGeom>
                    <a:noFill/>
                    <a:ln>
                      <a:noFill/>
                    </a:ln>
                  </pic:spPr>
                </pic:pic>
              </a:graphicData>
            </a:graphic>
          </wp:inline>
        </w:drawing>
      </w:r>
    </w:p>
    <w:p w14:paraId="7AF958BD" w14:textId="408AB726" w:rsidR="0067300D" w:rsidRPr="00525993" w:rsidRDefault="00635944" w:rsidP="0067300D">
      <w:pPr>
        <w:spacing w:after="0"/>
        <w:rPr>
          <w:sz w:val="10"/>
        </w:rPr>
      </w:pPr>
      <w:r>
        <w:rPr>
          <w:sz w:val="10"/>
        </w:rPr>
        <w:t xml:space="preserve">Note: </w:t>
      </w:r>
      <w:r w:rsidR="0067300D" w:rsidRPr="00525993">
        <w:rPr>
          <w:sz w:val="10"/>
        </w:rPr>
        <w:t>Imports are shown as negative values because they are an outflow of expenditure from the economy.</w:t>
      </w:r>
    </w:p>
    <w:p w14:paraId="4ACE42B2" w14:textId="4047EFC5" w:rsidR="0067300D" w:rsidRPr="00EB7354" w:rsidRDefault="0067300D" w:rsidP="0067300D">
      <w:pPr>
        <w:spacing w:after="0"/>
        <w:jc w:val="both"/>
        <w:rPr>
          <w:sz w:val="10"/>
        </w:rPr>
      </w:pPr>
      <w:r w:rsidRPr="00525993">
        <w:rPr>
          <w:sz w:val="10"/>
        </w:rPr>
        <w:t>Source: Based on data from ABS International Trade in Goods</w:t>
      </w:r>
      <w:r>
        <w:rPr>
          <w:sz w:val="10"/>
        </w:rPr>
        <w:t>.</w:t>
      </w:r>
    </w:p>
    <w:p w14:paraId="65E18034" w14:textId="77777777" w:rsidR="0067300D" w:rsidRDefault="0067300D" w:rsidP="0067300D">
      <w:pPr>
        <w:spacing w:after="0"/>
        <w:jc w:val="both"/>
        <w:rPr>
          <w:sz w:val="16"/>
        </w:rPr>
      </w:pPr>
      <w:r>
        <w:rPr>
          <w:sz w:val="16"/>
        </w:rPr>
        <w:br w:type="column"/>
      </w:r>
    </w:p>
    <w:p w14:paraId="4976140B" w14:textId="530B5C14" w:rsidR="00D423B4" w:rsidRPr="006B08DD" w:rsidRDefault="0093489E" w:rsidP="00816118">
      <w:pPr>
        <w:pStyle w:val="BodyText"/>
        <w:numPr>
          <w:ilvl w:val="0"/>
          <w:numId w:val="9"/>
        </w:numPr>
        <w:spacing w:before="40" w:after="40"/>
        <w:jc w:val="both"/>
        <w:rPr>
          <w:sz w:val="16"/>
        </w:rPr>
      </w:pPr>
      <w:r w:rsidRPr="006B08DD">
        <w:rPr>
          <w:sz w:val="16"/>
        </w:rPr>
        <w:t xml:space="preserve">Western Australia </w:t>
      </w:r>
      <w:r w:rsidR="007B6432" w:rsidRPr="006B08DD">
        <w:rPr>
          <w:sz w:val="16"/>
        </w:rPr>
        <w:t xml:space="preserve">has a </w:t>
      </w:r>
      <w:r w:rsidR="003C79E2" w:rsidRPr="006B08DD">
        <w:rPr>
          <w:sz w:val="16"/>
        </w:rPr>
        <w:t xml:space="preserve">trade surplus </w:t>
      </w:r>
      <w:r w:rsidR="007B6432" w:rsidRPr="006B08DD">
        <w:rPr>
          <w:sz w:val="16"/>
        </w:rPr>
        <w:t xml:space="preserve">with Singapore, </w:t>
      </w:r>
      <w:r w:rsidR="00D423B4" w:rsidRPr="006B08DD">
        <w:rPr>
          <w:sz w:val="16"/>
        </w:rPr>
        <w:t>driven by the high value of its exports of petroleum, relative to the value of its imports of mainly refined petroleum products.</w:t>
      </w:r>
    </w:p>
    <w:p w14:paraId="7BE70798" w14:textId="22DF7227" w:rsidR="0067300D" w:rsidRPr="006B08DD" w:rsidRDefault="0067300D" w:rsidP="0067300D">
      <w:pPr>
        <w:pStyle w:val="BodyText"/>
        <w:numPr>
          <w:ilvl w:val="0"/>
          <w:numId w:val="9"/>
        </w:numPr>
        <w:spacing w:before="40" w:after="40"/>
        <w:jc w:val="both"/>
        <w:rPr>
          <w:sz w:val="16"/>
        </w:rPr>
      </w:pPr>
      <w:r w:rsidRPr="006B08DD">
        <w:rPr>
          <w:sz w:val="16"/>
        </w:rPr>
        <w:t xml:space="preserve">The value of </w:t>
      </w:r>
      <w:r w:rsidR="008864B8" w:rsidRPr="006B08DD">
        <w:rPr>
          <w:sz w:val="16"/>
        </w:rPr>
        <w:t>Western Australia</w:t>
      </w:r>
      <w:r w:rsidRPr="006B08DD">
        <w:rPr>
          <w:sz w:val="16"/>
        </w:rPr>
        <w:t xml:space="preserve">’s goods exports to </w:t>
      </w:r>
      <w:r w:rsidR="009718C6" w:rsidRPr="006B08DD">
        <w:rPr>
          <w:sz w:val="16"/>
        </w:rPr>
        <w:t>Singapore</w:t>
      </w:r>
      <w:r w:rsidRPr="006B08DD">
        <w:rPr>
          <w:sz w:val="16"/>
        </w:rPr>
        <w:t xml:space="preserve"> was $</w:t>
      </w:r>
      <w:r w:rsidR="007B6432" w:rsidRPr="006B08DD">
        <w:rPr>
          <w:sz w:val="16"/>
        </w:rPr>
        <w:t>8.4</w:t>
      </w:r>
      <w:r w:rsidRPr="006B08DD">
        <w:rPr>
          <w:sz w:val="16"/>
        </w:rPr>
        <w:t> billion in 20</w:t>
      </w:r>
      <w:r w:rsidR="00C72E0B" w:rsidRPr="006B08DD">
        <w:rPr>
          <w:sz w:val="16"/>
        </w:rPr>
        <w:t>25</w:t>
      </w:r>
      <w:r w:rsidRPr="006B08DD">
        <w:rPr>
          <w:sz w:val="16"/>
        </w:rPr>
        <w:t xml:space="preserve">, </w:t>
      </w:r>
      <w:r w:rsidR="007B6432" w:rsidRPr="006B08DD">
        <w:rPr>
          <w:sz w:val="16"/>
        </w:rPr>
        <w:t>30</w:t>
      </w:r>
      <w:r w:rsidRPr="006B08DD">
        <w:rPr>
          <w:sz w:val="16"/>
        </w:rPr>
        <w:t>% lower than in 20</w:t>
      </w:r>
      <w:r w:rsidR="00C72E0B" w:rsidRPr="006B08DD">
        <w:rPr>
          <w:sz w:val="16"/>
        </w:rPr>
        <w:t>24</w:t>
      </w:r>
      <w:r w:rsidRPr="006B08DD">
        <w:rPr>
          <w:sz w:val="16"/>
        </w:rPr>
        <w:t>.</w:t>
      </w:r>
    </w:p>
    <w:p w14:paraId="691B454E" w14:textId="6B3F2BA4" w:rsidR="0067300D" w:rsidRPr="006B08DD" w:rsidRDefault="0067300D" w:rsidP="00D6062D">
      <w:pPr>
        <w:pStyle w:val="BodyText"/>
        <w:numPr>
          <w:ilvl w:val="1"/>
          <w:numId w:val="29"/>
        </w:numPr>
        <w:spacing w:before="40" w:after="40"/>
        <w:ind w:left="709"/>
        <w:jc w:val="both"/>
        <w:rPr>
          <w:sz w:val="16"/>
        </w:rPr>
      </w:pPr>
      <w:r w:rsidRPr="006B08DD">
        <w:rPr>
          <w:sz w:val="16"/>
        </w:rPr>
        <w:t xml:space="preserve">The </w:t>
      </w:r>
      <w:r w:rsidR="00DF37A4" w:rsidRPr="006B08DD">
        <w:rPr>
          <w:sz w:val="16"/>
        </w:rPr>
        <w:t xml:space="preserve">increase in the </w:t>
      </w:r>
      <w:r w:rsidR="00174AEB" w:rsidRPr="006B08DD">
        <w:rPr>
          <w:sz w:val="16"/>
        </w:rPr>
        <w:t xml:space="preserve">value of </w:t>
      </w:r>
      <w:r w:rsidR="008864B8" w:rsidRPr="006B08DD">
        <w:rPr>
          <w:sz w:val="16"/>
        </w:rPr>
        <w:t>Western Australia</w:t>
      </w:r>
      <w:r w:rsidRPr="006B08DD">
        <w:rPr>
          <w:sz w:val="16"/>
        </w:rPr>
        <w:t xml:space="preserve">’s exports to </w:t>
      </w:r>
      <w:r w:rsidR="00B50AEE" w:rsidRPr="006B08DD">
        <w:rPr>
          <w:sz w:val="16"/>
        </w:rPr>
        <w:t xml:space="preserve">Singapore </w:t>
      </w:r>
      <w:r w:rsidR="00EC22AC" w:rsidRPr="006B08DD">
        <w:rPr>
          <w:sz w:val="16"/>
        </w:rPr>
        <w:t>from</w:t>
      </w:r>
      <w:r w:rsidR="003D3155" w:rsidRPr="006B08DD">
        <w:rPr>
          <w:sz w:val="16"/>
        </w:rPr>
        <w:t xml:space="preserve"> the mid-2010s</w:t>
      </w:r>
      <w:r w:rsidR="00FF5DDC" w:rsidRPr="006B08DD">
        <w:rPr>
          <w:sz w:val="16"/>
        </w:rPr>
        <w:t xml:space="preserve"> </w:t>
      </w:r>
      <w:r w:rsidR="00DF37A4" w:rsidRPr="006B08DD">
        <w:rPr>
          <w:sz w:val="16"/>
        </w:rPr>
        <w:t>was</w:t>
      </w:r>
      <w:r w:rsidR="00FF5DDC" w:rsidRPr="006B08DD">
        <w:rPr>
          <w:sz w:val="16"/>
        </w:rPr>
        <w:t xml:space="preserve"> </w:t>
      </w:r>
      <w:r w:rsidR="00A06B1C" w:rsidRPr="006B08DD">
        <w:rPr>
          <w:sz w:val="16"/>
        </w:rPr>
        <w:t xml:space="preserve">largely </w:t>
      </w:r>
      <w:r w:rsidR="00FF5DDC" w:rsidRPr="006B08DD">
        <w:rPr>
          <w:sz w:val="16"/>
        </w:rPr>
        <w:t xml:space="preserve">driven by </w:t>
      </w:r>
      <w:r w:rsidR="00693FC2" w:rsidRPr="006B08DD">
        <w:rPr>
          <w:sz w:val="16"/>
        </w:rPr>
        <w:t xml:space="preserve">LNG </w:t>
      </w:r>
      <w:r w:rsidR="00203B79" w:rsidRPr="006B08DD">
        <w:rPr>
          <w:sz w:val="16"/>
        </w:rPr>
        <w:t xml:space="preserve">and crude oil </w:t>
      </w:r>
      <w:r w:rsidR="00693FC2" w:rsidRPr="006B08DD">
        <w:rPr>
          <w:sz w:val="16"/>
        </w:rPr>
        <w:t xml:space="preserve">exports, reflecting Singapore’s </w:t>
      </w:r>
      <w:r w:rsidR="005F5586" w:rsidRPr="006B08DD">
        <w:rPr>
          <w:sz w:val="16"/>
        </w:rPr>
        <w:t xml:space="preserve">growing </w:t>
      </w:r>
      <w:r w:rsidR="00A36D0C" w:rsidRPr="006B08DD">
        <w:rPr>
          <w:sz w:val="16"/>
        </w:rPr>
        <w:t xml:space="preserve">role as </w:t>
      </w:r>
      <w:r w:rsidR="0090337F" w:rsidRPr="006B08DD">
        <w:rPr>
          <w:sz w:val="16"/>
        </w:rPr>
        <w:t>an</w:t>
      </w:r>
      <w:r w:rsidR="00A36D0C" w:rsidRPr="006B08DD">
        <w:rPr>
          <w:sz w:val="16"/>
        </w:rPr>
        <w:t xml:space="preserve"> energy </w:t>
      </w:r>
      <w:r w:rsidR="00607949" w:rsidRPr="006B08DD">
        <w:rPr>
          <w:sz w:val="16"/>
        </w:rPr>
        <w:t>refiner and trading</w:t>
      </w:r>
      <w:r w:rsidR="00A36D0C" w:rsidRPr="006B08DD">
        <w:rPr>
          <w:sz w:val="16"/>
        </w:rPr>
        <w:t xml:space="preserve"> hub</w:t>
      </w:r>
      <w:r w:rsidRPr="006B08DD">
        <w:rPr>
          <w:sz w:val="16"/>
        </w:rPr>
        <w:t>.</w:t>
      </w:r>
      <w:r w:rsidR="000B060B" w:rsidRPr="006B08DD">
        <w:rPr>
          <w:sz w:val="16"/>
        </w:rPr>
        <w:t xml:space="preserve"> </w:t>
      </w:r>
      <w:r w:rsidR="00200747" w:rsidRPr="006B08DD">
        <w:rPr>
          <w:sz w:val="16"/>
        </w:rPr>
        <w:t>The fall in value in 2025 was in part due to lower exports of non</w:t>
      </w:r>
      <w:r w:rsidR="00200747" w:rsidRPr="006B08DD">
        <w:rPr>
          <w:sz w:val="16"/>
        </w:rPr>
        <w:noBreakHyphen/>
        <w:t>monetary gold</w:t>
      </w:r>
      <w:r w:rsidR="007C3709" w:rsidRPr="006B08DD">
        <w:rPr>
          <w:sz w:val="16"/>
        </w:rPr>
        <w:t>.</w:t>
      </w:r>
    </w:p>
    <w:p w14:paraId="3C270718" w14:textId="77777777" w:rsidR="0067300D" w:rsidRPr="006B08DD" w:rsidRDefault="0067300D" w:rsidP="0067300D">
      <w:pPr>
        <w:pStyle w:val="BodyText"/>
        <w:numPr>
          <w:ilvl w:val="0"/>
          <w:numId w:val="9"/>
        </w:numPr>
        <w:spacing w:before="40" w:after="40"/>
        <w:jc w:val="both"/>
        <w:rPr>
          <w:sz w:val="16"/>
        </w:rPr>
      </w:pPr>
      <w:r w:rsidRPr="006B08DD">
        <w:rPr>
          <w:sz w:val="16"/>
        </w:rPr>
        <w:t xml:space="preserve">The value of </w:t>
      </w:r>
      <w:r w:rsidR="008864B8" w:rsidRPr="006B08DD">
        <w:rPr>
          <w:sz w:val="16"/>
        </w:rPr>
        <w:t>Western Australia</w:t>
      </w:r>
      <w:r w:rsidRPr="006B08DD">
        <w:rPr>
          <w:sz w:val="16"/>
        </w:rPr>
        <w:t xml:space="preserve">’s goods imports from </w:t>
      </w:r>
      <w:r w:rsidR="00C72E0B" w:rsidRPr="006B08DD">
        <w:rPr>
          <w:sz w:val="16"/>
        </w:rPr>
        <w:t>Singapore</w:t>
      </w:r>
      <w:r w:rsidRPr="006B08DD">
        <w:rPr>
          <w:sz w:val="16"/>
        </w:rPr>
        <w:t xml:space="preserve"> was $</w:t>
      </w:r>
      <w:r w:rsidR="000B28AD" w:rsidRPr="006B08DD">
        <w:rPr>
          <w:sz w:val="16"/>
        </w:rPr>
        <w:t>3.6</w:t>
      </w:r>
      <w:r w:rsidRPr="006B08DD">
        <w:rPr>
          <w:sz w:val="16"/>
        </w:rPr>
        <w:t> billion in 202</w:t>
      </w:r>
      <w:r w:rsidR="00C72E0B" w:rsidRPr="006B08DD">
        <w:rPr>
          <w:sz w:val="16"/>
        </w:rPr>
        <w:t>5</w:t>
      </w:r>
      <w:r w:rsidRPr="006B08DD">
        <w:rPr>
          <w:sz w:val="16"/>
        </w:rPr>
        <w:t xml:space="preserve">, </w:t>
      </w:r>
      <w:r w:rsidR="000B28AD" w:rsidRPr="006B08DD">
        <w:rPr>
          <w:sz w:val="16"/>
        </w:rPr>
        <w:t>49</w:t>
      </w:r>
      <w:r w:rsidRPr="006B08DD">
        <w:rPr>
          <w:sz w:val="16"/>
        </w:rPr>
        <w:t xml:space="preserve">% </w:t>
      </w:r>
      <w:r w:rsidR="000B28AD" w:rsidRPr="006B08DD">
        <w:rPr>
          <w:sz w:val="16"/>
        </w:rPr>
        <w:t>higher</w:t>
      </w:r>
      <w:r w:rsidRPr="006B08DD">
        <w:rPr>
          <w:sz w:val="16"/>
        </w:rPr>
        <w:t xml:space="preserve"> than in 20</w:t>
      </w:r>
      <w:r w:rsidR="00C72E0B" w:rsidRPr="006B08DD">
        <w:rPr>
          <w:sz w:val="16"/>
        </w:rPr>
        <w:t>24</w:t>
      </w:r>
      <w:r w:rsidRPr="006B08DD">
        <w:rPr>
          <w:sz w:val="16"/>
        </w:rPr>
        <w:t>.</w:t>
      </w:r>
    </w:p>
    <w:p w14:paraId="7479E3F9" w14:textId="77777777" w:rsidR="00A77DCF" w:rsidRPr="006B08DD" w:rsidRDefault="00A77DCF" w:rsidP="00A77DCF">
      <w:pPr>
        <w:pStyle w:val="BodyText"/>
        <w:spacing w:before="40" w:after="40"/>
        <w:jc w:val="both"/>
        <w:rPr>
          <w:sz w:val="16"/>
        </w:rPr>
      </w:pPr>
    </w:p>
    <w:p w14:paraId="563EC18A" w14:textId="0090D26A" w:rsidR="00652F91" w:rsidRPr="00652F91" w:rsidRDefault="00652F91" w:rsidP="0067300D">
      <w:pPr>
        <w:pStyle w:val="BodyText"/>
        <w:numPr>
          <w:ilvl w:val="0"/>
          <w:numId w:val="9"/>
        </w:numPr>
        <w:spacing w:before="40" w:after="40"/>
        <w:jc w:val="both"/>
        <w:rPr>
          <w:color w:val="FF0000"/>
          <w:sz w:val="16"/>
        </w:rPr>
        <w:sectPr w:rsidR="00652F91" w:rsidRPr="00652F91" w:rsidSect="0067300D">
          <w:type w:val="continuous"/>
          <w:pgSz w:w="11907" w:h="16840" w:code="9"/>
          <w:pgMar w:top="1701" w:right="720" w:bottom="720" w:left="720" w:header="709" w:footer="709" w:gutter="0"/>
          <w:cols w:num="2" w:space="284" w:equalWidth="0">
            <w:col w:w="5647" w:space="284"/>
            <w:col w:w="4536"/>
          </w:cols>
          <w:docGrid w:linePitch="360"/>
        </w:sectPr>
      </w:pPr>
    </w:p>
    <w:p w14:paraId="0CF0D010" w14:textId="77777777" w:rsidR="000F5372" w:rsidRPr="00EF046B" w:rsidRDefault="000F5372" w:rsidP="006B1B1A">
      <w:pPr>
        <w:pStyle w:val="BodyText"/>
        <w:spacing w:after="0"/>
        <w:rPr>
          <w:sz w:val="20"/>
          <w:szCs w:val="20"/>
        </w:rPr>
      </w:pPr>
    </w:p>
    <w:p w14:paraId="40939CCE" w14:textId="6EFA1B39" w:rsidR="0067300D" w:rsidRDefault="008864B8" w:rsidP="00092C2C">
      <w:pPr>
        <w:pStyle w:val="Myheading2"/>
        <w:spacing w:before="0"/>
        <w:rPr>
          <w:b/>
          <w:bCs/>
        </w:rPr>
      </w:pPr>
      <w:r>
        <w:rPr>
          <w:b/>
          <w:bCs/>
        </w:rPr>
        <w:t>Western Australia</w:t>
      </w:r>
      <w:r w:rsidR="0049647A">
        <w:rPr>
          <w:b/>
          <w:bCs/>
        </w:rPr>
        <w:noBreakHyphen/>
        <w:t>Singapore</w:t>
      </w:r>
      <w:r w:rsidR="0067300D">
        <w:rPr>
          <w:b/>
          <w:bCs/>
        </w:rPr>
        <w:t xml:space="preserve"> </w:t>
      </w:r>
      <w:r w:rsidR="0049647A">
        <w:rPr>
          <w:b/>
          <w:bCs/>
        </w:rPr>
        <w:t>main</w:t>
      </w:r>
      <w:r w:rsidR="0067300D">
        <w:rPr>
          <w:b/>
          <w:bCs/>
        </w:rPr>
        <w:t xml:space="preserve"> commodities trade</w:t>
      </w:r>
      <w:r w:rsidR="0049647A">
        <w:rPr>
          <w:b/>
          <w:bCs/>
        </w:rPr>
        <w:t>d</w:t>
      </w:r>
      <w:r w:rsidR="0067300D">
        <w:rPr>
          <w:b/>
          <w:bCs/>
        </w:rPr>
        <w:t>: 2025</w:t>
      </w:r>
    </w:p>
    <w:p w14:paraId="79F36439" w14:textId="3E5FCF87" w:rsidR="0067300D" w:rsidRPr="00432E31" w:rsidRDefault="0067300D"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sidR="008864B8">
        <w:rPr>
          <w:rFonts w:ascii="Arial" w:hAnsi="Arial" w:cs="Arial"/>
          <w:sz w:val="16"/>
          <w:szCs w:val="16"/>
        </w:rPr>
        <w:t>Western Australia</w:t>
      </w:r>
      <w:r w:rsidRPr="00432E31">
        <w:rPr>
          <w:rFonts w:ascii="Arial" w:hAnsi="Arial" w:cs="Arial"/>
          <w:sz w:val="16"/>
          <w:szCs w:val="16"/>
        </w:rPr>
        <w:t xml:space="preserve"> and </w:t>
      </w:r>
      <w:r w:rsidR="000F5372">
        <w:rPr>
          <w:rFonts w:ascii="Arial" w:hAnsi="Arial" w:cs="Arial"/>
          <w:sz w:val="16"/>
          <w:szCs w:val="16"/>
        </w:rPr>
        <w:t>Singapore</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11"/>
        <w:gridCol w:w="1129"/>
        <w:gridCol w:w="991"/>
        <w:gridCol w:w="3110"/>
        <w:gridCol w:w="1129"/>
        <w:gridCol w:w="987"/>
      </w:tblGrid>
      <w:tr w:rsidR="00746B37" w:rsidRPr="00671A99" w14:paraId="5E06AA70" w14:textId="77777777" w:rsidTr="007A15B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8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0958D34D" w14:textId="77777777" w:rsidR="00FB4C64" w:rsidRPr="009C4D1F" w:rsidRDefault="00FB4C64" w:rsidP="0097674D">
            <w:pPr>
              <w:spacing w:after="0" w:line="278" w:lineRule="auto"/>
              <w:rPr>
                <w:rFonts w:cstheme="minorHAnsi"/>
                <w:sz w:val="16"/>
                <w:szCs w:val="16"/>
              </w:rPr>
            </w:pPr>
            <w:r w:rsidRPr="009C4D1F">
              <w:rPr>
                <w:rFonts w:cstheme="minorHAnsi"/>
                <w:sz w:val="16"/>
                <w:szCs w:val="16"/>
              </w:rPr>
              <w:t>Exports</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2FAED65D"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4"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616279C3"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8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29CFA3BA" w14:textId="03E192FD" w:rsidR="00FB4C64" w:rsidRPr="009C4D1F" w:rsidRDefault="00FB4C64"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Pr>
                <w:rFonts w:cstheme="minorHAnsi"/>
                <w:sz w:val="16"/>
                <w:szCs w:val="16"/>
                <w:vertAlign w:val="superscript"/>
              </w:rPr>
              <w:t>3</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1DC8EC37"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401AC50F"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FB4C64" w:rsidRPr="00671A99" w14:paraId="742C9B13"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0C56A4C" w14:textId="1D79F5E5" w:rsidR="00FB4C64" w:rsidRPr="006B08DD" w:rsidRDefault="00FB4C64" w:rsidP="00C46D66">
            <w:pPr>
              <w:spacing w:after="0" w:line="278" w:lineRule="auto"/>
              <w:rPr>
                <w:rFonts w:cstheme="minorHAnsi"/>
                <w:b w:val="0"/>
                <w:sz w:val="16"/>
                <w:szCs w:val="16"/>
              </w:rPr>
            </w:pPr>
            <w:r w:rsidRPr="006B08DD">
              <w:rPr>
                <w:b w:val="0"/>
                <w:sz w:val="16"/>
                <w:szCs w:val="16"/>
              </w:rPr>
              <w:t>Petroleum</w:t>
            </w:r>
            <w:r w:rsidRPr="006B08DD">
              <w:rPr>
                <w:b w:val="0"/>
                <w:sz w:val="16"/>
                <w:szCs w:val="16"/>
                <w:vertAlign w:val="superscript"/>
              </w:rPr>
              <w:t>1</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8BB6C1" w14:textId="512DD4DC" w:rsidR="00FB4C64" w:rsidRPr="006B08DD" w:rsidRDefault="004F262E" w:rsidP="00C46D66">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6,755</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AEEFF74" w14:textId="30965B3D" w:rsidR="00FB4C64" w:rsidRPr="006B08DD" w:rsidRDefault="00D76652" w:rsidP="00C46D66">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80.7</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7B43911" w14:textId="3153476F" w:rsidR="00FB4C64" w:rsidRPr="006B08DD" w:rsidRDefault="007A15BF" w:rsidP="00C46D66">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Refined petroleum oils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FE1DB7" w14:textId="6F9B1771" w:rsidR="00FB4C64" w:rsidRPr="006B08DD" w:rsidRDefault="007A15BF" w:rsidP="00C46D66">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3,022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AC6B578" w14:textId="13B29625" w:rsidR="00FB4C64" w:rsidRPr="006B08DD" w:rsidRDefault="007A15BF" w:rsidP="00C46D66">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84.9</w:t>
            </w:r>
          </w:p>
        </w:tc>
      </w:tr>
      <w:tr w:rsidR="007A15BF" w:rsidRPr="00671A99" w14:paraId="7E5EFCE6"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E4629FA" w14:textId="5ED6DE1C" w:rsidR="007A15BF" w:rsidRPr="006B08DD" w:rsidRDefault="007A15BF" w:rsidP="007A15BF">
            <w:pPr>
              <w:spacing w:after="0" w:line="278" w:lineRule="auto"/>
              <w:rPr>
                <w:rFonts w:cstheme="minorHAnsi"/>
                <w:b w:val="0"/>
                <w:sz w:val="16"/>
                <w:szCs w:val="16"/>
              </w:rPr>
            </w:pPr>
            <w:r w:rsidRPr="006B08DD">
              <w:rPr>
                <w:b w:val="0"/>
                <w:sz w:val="16"/>
                <w:szCs w:val="16"/>
              </w:rPr>
              <w:t>Non-monetary gold</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C54240" w14:textId="3A1B9946"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D76652" w:rsidRPr="006B08DD">
              <w:rPr>
                <w:sz w:val="16"/>
                <w:szCs w:val="16"/>
              </w:rPr>
              <w:t>034</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E8B5069" w14:textId="3CE0BA06" w:rsidR="007A15BF" w:rsidRPr="006B08DD" w:rsidRDefault="00ED066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12.4</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E995C02" w14:textId="7BCE2066"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Edible products and preparations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6B82AF" w14:textId="2DBDD6AD"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146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38131C4" w14:textId="66E17ACB"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4.1</w:t>
            </w:r>
          </w:p>
        </w:tc>
      </w:tr>
      <w:tr w:rsidR="007A15BF" w:rsidRPr="00671A99" w14:paraId="6AC0A648"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D18F573" w14:textId="73EC7CB2" w:rsidR="007A15BF" w:rsidRPr="006B08DD" w:rsidRDefault="00ED066F" w:rsidP="007A15BF">
            <w:pPr>
              <w:spacing w:after="0" w:line="278" w:lineRule="auto"/>
              <w:rPr>
                <w:rFonts w:cstheme="minorHAnsi"/>
                <w:b w:val="0"/>
                <w:sz w:val="16"/>
                <w:szCs w:val="16"/>
              </w:rPr>
            </w:pPr>
            <w:r w:rsidRPr="006B08DD">
              <w:rPr>
                <w:b w:val="0"/>
                <w:sz w:val="16"/>
                <w:szCs w:val="16"/>
              </w:rPr>
              <w:t>Mineral sands</w:t>
            </w:r>
            <w:r w:rsidRPr="006B08DD">
              <w:rPr>
                <w:b w:val="0"/>
                <w:sz w:val="16"/>
                <w:szCs w:val="16"/>
                <w:vertAlign w:val="superscript"/>
              </w:rPr>
              <w:t>2</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8CF3D9" w14:textId="63AD8E11" w:rsidR="007A15BF" w:rsidRPr="006B08DD" w:rsidRDefault="00ED066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120</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773B913" w14:textId="01C40C28" w:rsidR="007A15BF" w:rsidRPr="006B08DD" w:rsidRDefault="00ED066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1.4</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982BEAE" w14:textId="7330B6AD"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Residual petroleum products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D9DC58" w14:textId="2EDD117F"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73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BE71294" w14:textId="71F4F858"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2.1</w:t>
            </w:r>
          </w:p>
        </w:tc>
      </w:tr>
      <w:tr w:rsidR="007A15BF" w:rsidRPr="00671A99" w14:paraId="7E2E7BBB"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BB8155C" w14:textId="0D7C294D" w:rsidR="007A15BF" w:rsidRPr="006B08DD" w:rsidRDefault="00312543" w:rsidP="007A15BF">
            <w:pPr>
              <w:spacing w:after="0" w:line="278" w:lineRule="auto"/>
              <w:rPr>
                <w:rFonts w:cstheme="minorHAnsi"/>
                <w:b w:val="0"/>
                <w:sz w:val="16"/>
                <w:szCs w:val="16"/>
              </w:rPr>
            </w:pPr>
            <w:r w:rsidRPr="006B08DD">
              <w:rPr>
                <w:b w:val="0"/>
                <w:sz w:val="16"/>
                <w:szCs w:val="16"/>
              </w:rPr>
              <w:t>Meat (pork and lamb)</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185844" w14:textId="653C961E" w:rsidR="007A15BF" w:rsidRPr="006B08DD" w:rsidRDefault="00312543"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93</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0FF0DA2" w14:textId="2FF66F08" w:rsidR="007A15BF" w:rsidRPr="006B08DD" w:rsidRDefault="00312543"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05862D4" w14:textId="5DE8458C"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Prepared additives for mineral oils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D43E66" w14:textId="32C0F62F"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E6AB1AA" w14:textId="2FB13940"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0.6</w:t>
            </w:r>
          </w:p>
        </w:tc>
      </w:tr>
      <w:tr w:rsidR="007A15BF" w:rsidRPr="00671A99" w14:paraId="23FC08A1"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84D9EE2" w14:textId="583AF527" w:rsidR="007A15BF" w:rsidRPr="006B08DD" w:rsidRDefault="00312543" w:rsidP="007A15BF">
            <w:pPr>
              <w:spacing w:after="0" w:line="278" w:lineRule="auto"/>
              <w:rPr>
                <w:rFonts w:cstheme="minorHAnsi"/>
                <w:b w:val="0"/>
                <w:sz w:val="16"/>
                <w:szCs w:val="16"/>
              </w:rPr>
            </w:pPr>
            <w:r w:rsidRPr="006B08DD">
              <w:rPr>
                <w:b w:val="0"/>
                <w:sz w:val="16"/>
                <w:szCs w:val="16"/>
              </w:rPr>
              <w:t>Animal oils and fats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D517F3" w14:textId="7C4E6BC1" w:rsidR="007A15BF" w:rsidRPr="006B08DD" w:rsidRDefault="001A73C9"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23</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E048291" w14:textId="406AEB8A"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F850929" w14:textId="0D8027A8" w:rsidR="007A15BF" w:rsidRPr="006B08DD" w:rsidRDefault="00752C99"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Automatic d</w:t>
            </w:r>
            <w:r w:rsidR="007A15BF" w:rsidRPr="006B08DD">
              <w:rPr>
                <w:sz w:val="16"/>
                <w:szCs w:val="16"/>
              </w:rPr>
              <w:t>ata processing machines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BD49CE" w14:textId="13837CB5"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1C52A7F" w14:textId="3653F004"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0.6</w:t>
            </w:r>
          </w:p>
        </w:tc>
      </w:tr>
      <w:tr w:rsidR="007A15BF" w:rsidRPr="00671A99" w14:paraId="47B51A55"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6E3CEB3" w14:textId="117276CF" w:rsidR="007A15BF" w:rsidRPr="006B08DD" w:rsidRDefault="001A73C9" w:rsidP="007A15BF">
            <w:pPr>
              <w:spacing w:after="0" w:line="278" w:lineRule="auto"/>
              <w:rPr>
                <w:rFonts w:cstheme="minorHAnsi"/>
                <w:b w:val="0"/>
                <w:sz w:val="16"/>
                <w:szCs w:val="16"/>
              </w:rPr>
            </w:pPr>
            <w:r w:rsidRPr="006B08DD">
              <w:rPr>
                <w:rFonts w:cstheme="minorHAnsi"/>
                <w:b w:val="0"/>
                <w:sz w:val="16"/>
                <w:szCs w:val="16"/>
              </w:rPr>
              <w:t>Silver and platinum</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7D6412" w14:textId="3F8F609E"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23</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174E579" w14:textId="784A6C4E"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C53769A" w14:textId="7D6BED3C" w:rsidR="007A15BF" w:rsidRPr="006B08DD" w:rsidRDefault="000D40E7"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Industrial</w:t>
            </w:r>
            <w:r w:rsidR="0065311E" w:rsidRPr="006B08DD">
              <w:rPr>
                <w:rFonts w:cstheme="minorHAnsi"/>
                <w:sz w:val="16"/>
                <w:szCs w:val="16"/>
              </w:rPr>
              <w:t xml:space="preserve"> m</w:t>
            </w:r>
            <w:r w:rsidR="007A15BF" w:rsidRPr="006B08DD">
              <w:rPr>
                <w:rFonts w:cstheme="minorHAnsi"/>
                <w:sz w:val="16"/>
                <w:szCs w:val="16"/>
              </w:rPr>
              <w:t>achinery and 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F9B35B" w14:textId="1B1F08B6"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E6299DB" w14:textId="109DDD2D"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0.5</w:t>
            </w:r>
          </w:p>
        </w:tc>
      </w:tr>
      <w:tr w:rsidR="007A15BF" w:rsidRPr="00671A99" w14:paraId="5A7C5346"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9C01C6D" w14:textId="40D0B2F2" w:rsidR="007A15BF" w:rsidRPr="006B08DD" w:rsidRDefault="001A73C9" w:rsidP="007A15BF">
            <w:pPr>
              <w:spacing w:after="0" w:line="278" w:lineRule="auto"/>
              <w:rPr>
                <w:rFonts w:cstheme="minorHAnsi"/>
                <w:b w:val="0"/>
                <w:sz w:val="16"/>
                <w:szCs w:val="16"/>
              </w:rPr>
            </w:pPr>
            <w:r w:rsidRPr="006B08DD">
              <w:rPr>
                <w:rFonts w:cstheme="minorHAnsi"/>
                <w:b w:val="0"/>
                <w:sz w:val="16"/>
                <w:szCs w:val="16"/>
              </w:rPr>
              <w:t>Gold coin</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0F4A81" w14:textId="4325545C"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22</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7AA0697" w14:textId="04CD0EDC"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BDAB6F6" w14:textId="133ABD86"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Measuring and checking instruments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A9E3BD" w14:textId="4F857DAB"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092CAD6" w14:textId="4F32E79B"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0.4</w:t>
            </w:r>
          </w:p>
        </w:tc>
      </w:tr>
      <w:tr w:rsidR="007A15BF" w:rsidRPr="00671A99" w14:paraId="2DBB2C91"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E9394F8" w14:textId="41B75130" w:rsidR="007A15BF" w:rsidRPr="006B08DD" w:rsidRDefault="00EB6B09" w:rsidP="007A15BF">
            <w:pPr>
              <w:spacing w:after="0" w:line="278" w:lineRule="auto"/>
              <w:rPr>
                <w:rFonts w:cstheme="minorHAnsi"/>
                <w:b w:val="0"/>
                <w:sz w:val="16"/>
                <w:szCs w:val="16"/>
              </w:rPr>
            </w:pPr>
            <w:r w:rsidRPr="006B08DD">
              <w:rPr>
                <w:rFonts w:cstheme="minorHAnsi"/>
                <w:b w:val="0"/>
                <w:sz w:val="16"/>
                <w:szCs w:val="16"/>
              </w:rPr>
              <w:t>Rock l</w:t>
            </w:r>
            <w:r w:rsidR="001A73C9" w:rsidRPr="006B08DD">
              <w:rPr>
                <w:rFonts w:cstheme="minorHAnsi"/>
                <w:b w:val="0"/>
                <w:sz w:val="16"/>
                <w:szCs w:val="16"/>
              </w:rPr>
              <w:t>obster</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C6E78E" w14:textId="5C7F790B"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20</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FADF6FF" w14:textId="4B6C751E"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0.2</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8517AB9" w14:textId="6EEC0105"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Taps, cocks and valves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DE07D1" w14:textId="6EF0033E"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15</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8DE9307" w14:textId="08B9470E"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0.4</w:t>
            </w:r>
          </w:p>
        </w:tc>
      </w:tr>
      <w:tr w:rsidR="007A15BF" w:rsidRPr="00671A99" w14:paraId="4D03826F"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0A972EC" w14:textId="5ED08EBD" w:rsidR="007A15BF" w:rsidRPr="006B08DD" w:rsidRDefault="001A73C9" w:rsidP="007A15BF">
            <w:pPr>
              <w:spacing w:after="0" w:line="278" w:lineRule="auto"/>
              <w:rPr>
                <w:rFonts w:cstheme="minorHAnsi"/>
                <w:b w:val="0"/>
                <w:sz w:val="16"/>
                <w:szCs w:val="16"/>
              </w:rPr>
            </w:pPr>
            <w:r w:rsidRPr="006B08DD">
              <w:rPr>
                <w:rFonts w:cstheme="minorHAnsi"/>
                <w:b w:val="0"/>
                <w:sz w:val="16"/>
                <w:szCs w:val="16"/>
              </w:rPr>
              <w:t>Milk and dairy products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AA7CB5" w14:textId="1BEF2DCF"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18</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A7F15B4" w14:textId="299FB401"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0.2</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DF6C3CB" w14:textId="7629F928"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Ships</w:t>
            </w:r>
            <w:r w:rsidR="00F50558" w:rsidRPr="006B08DD">
              <w:rPr>
                <w:sz w:val="16"/>
                <w:szCs w:val="16"/>
              </w:rPr>
              <w:t>,</w:t>
            </w:r>
            <w:r w:rsidRPr="006B08DD">
              <w:rPr>
                <w:sz w:val="16"/>
                <w:szCs w:val="16"/>
              </w:rPr>
              <w:t xml:space="preserve"> boats</w:t>
            </w:r>
            <w:r w:rsidR="00F50558" w:rsidRPr="006B08DD">
              <w:rPr>
                <w:sz w:val="16"/>
                <w:szCs w:val="16"/>
              </w:rPr>
              <w:t xml:space="preserve"> and floating </w:t>
            </w:r>
            <w:r w:rsidR="005E3F0F" w:rsidRPr="006B08DD">
              <w:rPr>
                <w:sz w:val="16"/>
                <w:szCs w:val="16"/>
              </w:rPr>
              <w:t>structures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C22653" w14:textId="3E6638B5"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945275A" w14:textId="729A55F0"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r>
      <w:tr w:rsidR="007A15BF" w:rsidRPr="00671A99" w14:paraId="19D8A91B"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AAFB4E4" w14:textId="52A39E89" w:rsidR="007A15BF" w:rsidRPr="006B08DD" w:rsidRDefault="001A73C9" w:rsidP="007A15BF">
            <w:pPr>
              <w:spacing w:after="0" w:line="278" w:lineRule="auto"/>
              <w:rPr>
                <w:rFonts w:cstheme="minorHAnsi"/>
                <w:b w:val="0"/>
                <w:sz w:val="16"/>
                <w:szCs w:val="16"/>
              </w:rPr>
            </w:pPr>
            <w:r w:rsidRPr="006B08DD">
              <w:rPr>
                <w:b w:val="0"/>
                <w:sz w:val="16"/>
                <w:szCs w:val="16"/>
              </w:rPr>
              <w:t>Wheat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BB5D20" w14:textId="3FF80699"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16</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BF08DB5" w14:textId="2AB6CC78"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0.2</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5A49FC9" w14:textId="191CCAB7"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Civil engineering </w:t>
            </w:r>
            <w:r w:rsidR="005E3F0F" w:rsidRPr="006B08DD">
              <w:rPr>
                <w:sz w:val="16"/>
                <w:szCs w:val="16"/>
              </w:rPr>
              <w:t>plant and 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2E059" w14:textId="0695DF32"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8B599C2" w14:textId="25DC090D"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r>
      <w:tr w:rsidR="007A15BF" w:rsidRPr="00671A99" w14:paraId="2B51FE2F"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7DC2D6D" w14:textId="77777777" w:rsidR="007A15BF" w:rsidRPr="006B08DD" w:rsidRDefault="007A15BF" w:rsidP="007A15BF">
            <w:pPr>
              <w:spacing w:after="0" w:line="278" w:lineRule="auto"/>
              <w:rPr>
                <w:rFonts w:cstheme="minorHAnsi"/>
                <w:b w:val="0"/>
                <w:sz w:val="16"/>
                <w:szCs w:val="16"/>
              </w:rPr>
            </w:pPr>
            <w:r w:rsidRPr="006B08DD">
              <w:rPr>
                <w:rFonts w:cstheme="minorHAnsi"/>
                <w:b w:val="0"/>
                <w:sz w:val="16"/>
                <w:szCs w:val="16"/>
              </w:rPr>
              <w:t>All other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C7866A" w14:textId="2E5B8AFB"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246</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357C65DA" w14:textId="7C08D516"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2.9</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BEDF050" w14:textId="77777777"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290B2D" w14:textId="1B2817A2" w:rsidR="007A15BF" w:rsidRPr="006B08DD" w:rsidRDefault="00B23C86"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202</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B9E849B" w14:textId="61BF70AC" w:rsidR="007A15BF" w:rsidRPr="006B08DD" w:rsidRDefault="00B23C86"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5.7</w:t>
            </w:r>
          </w:p>
        </w:tc>
      </w:tr>
      <w:tr w:rsidR="007A15BF" w:rsidRPr="00671A99" w14:paraId="31156895"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03911CAE" w14:textId="77777777" w:rsidR="007A15BF" w:rsidRPr="006B08DD" w:rsidRDefault="007A15BF" w:rsidP="007A15BF">
            <w:pPr>
              <w:spacing w:after="0" w:line="278" w:lineRule="auto"/>
              <w:rPr>
                <w:rFonts w:cstheme="minorHAnsi"/>
                <w:sz w:val="16"/>
                <w:szCs w:val="16"/>
              </w:rPr>
            </w:pPr>
            <w:r w:rsidRPr="006B08DD">
              <w:rPr>
                <w:rFonts w:cstheme="minorHAnsi"/>
                <w:sz w:val="16"/>
                <w:szCs w:val="16"/>
              </w:rPr>
              <w:t>Total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05FD40" w14:textId="6DCE4D1B" w:rsidR="007A15BF" w:rsidRPr="006B08DD" w:rsidRDefault="005D495A"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8,371</w:t>
            </w:r>
          </w:p>
        </w:tc>
        <w:tc>
          <w:tcPr>
            <w:tcW w:w="474"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DD16961" w14:textId="13DA417E" w:rsidR="007A15BF" w:rsidRPr="006B08DD" w:rsidRDefault="00040B48"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8FF8580" w14:textId="77777777" w:rsidR="007A15BF" w:rsidRPr="006B08DD" w:rsidRDefault="007A15BF" w:rsidP="007A15BF">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B1494F" w14:textId="685EAF8B"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bCs/>
                <w:sz w:val="16"/>
                <w:szCs w:val="16"/>
              </w:rPr>
              <w:t>3,558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5560BF3" w14:textId="173E7BFE" w:rsidR="007A15BF" w:rsidRPr="006B08DD" w:rsidRDefault="007A15BF" w:rsidP="007A15BF">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7A15BF" w:rsidRPr="00671A99" w14:paraId="2DFFAFBC"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68086E28" w14:textId="2F0069F6" w:rsidR="007A15BF" w:rsidRPr="006B08DD" w:rsidRDefault="007A15BF" w:rsidP="007A15BF">
            <w:pPr>
              <w:spacing w:after="0"/>
              <w:rPr>
                <w:rFonts w:cstheme="minorHAnsi"/>
                <w:b w:val="0"/>
                <w:i/>
                <w:sz w:val="16"/>
                <w:szCs w:val="16"/>
              </w:rPr>
            </w:pPr>
            <w:r w:rsidRPr="006B08DD">
              <w:rPr>
                <w:rFonts w:cstheme="minorHAnsi"/>
                <w:b w:val="0"/>
                <w:i/>
                <w:sz w:val="16"/>
                <w:szCs w:val="16"/>
              </w:rPr>
              <w:t>Share of Western Australia’s exports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2676F0FD" w14:textId="75717AE7" w:rsidR="007A15BF" w:rsidRPr="006B08DD" w:rsidRDefault="00040B48" w:rsidP="007A15BF">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3.5</w:t>
            </w:r>
            <w:r w:rsidR="007A15BF" w:rsidRPr="006B08DD">
              <w:rPr>
                <w:rFonts w:cstheme="minorHAnsi"/>
                <w:i/>
                <w:sz w:val="16"/>
                <w:szCs w:val="16"/>
              </w:rPr>
              <w:t>%</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66CD1F4" w14:textId="64E71FCF" w:rsidR="007A15BF" w:rsidRPr="006B08DD" w:rsidRDefault="007A15BF" w:rsidP="007A15BF">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13"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7BF3922" w14:textId="670A98D3" w:rsidR="007A15BF" w:rsidRPr="006B08DD" w:rsidRDefault="00DD1BC4" w:rsidP="007A15BF">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6.6</w:t>
            </w:r>
            <w:r w:rsidR="007A15BF" w:rsidRPr="006B08DD">
              <w:rPr>
                <w:rFonts w:cstheme="minorHAnsi"/>
                <w:i/>
                <w:sz w:val="16"/>
                <w:szCs w:val="16"/>
              </w:rPr>
              <w:t>%</w:t>
            </w:r>
          </w:p>
        </w:tc>
      </w:tr>
      <w:tr w:rsidR="007A15BF" w:rsidRPr="00671A99" w14:paraId="75E1916B" w14:textId="77777777" w:rsidTr="007A15BF">
        <w:tc>
          <w:tcPr>
            <w:cnfStyle w:val="001000000000" w:firstRow="0" w:lastRow="0" w:firstColumn="1" w:lastColumn="0" w:oddVBand="0" w:evenVBand="0" w:oddHBand="0" w:evenHBand="0" w:firstRowFirstColumn="0" w:firstRowLastColumn="0" w:lastRowFirstColumn="0" w:lastRowLastColumn="0"/>
            <w:tcW w:w="1487"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450585BB" w14:textId="77777777" w:rsidR="007A15BF" w:rsidRPr="006B08DD" w:rsidRDefault="007A15BF" w:rsidP="007A15BF">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7FE826E1" w14:textId="13337C3A" w:rsidR="007A15BF" w:rsidRPr="006B08DD" w:rsidRDefault="007A15BF" w:rsidP="007A15BF">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5</w:t>
            </w:r>
          </w:p>
        </w:tc>
        <w:tc>
          <w:tcPr>
            <w:tcW w:w="1487"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14906CEC" w14:textId="77777777" w:rsidR="007A15BF" w:rsidRPr="006B08DD" w:rsidRDefault="007A15BF" w:rsidP="007A15BF">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13"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03AF4473" w14:textId="663859A1" w:rsidR="007A15BF" w:rsidRPr="006B08DD" w:rsidRDefault="007A15BF" w:rsidP="007A15BF">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iCs/>
                <w:sz w:val="16"/>
                <w:szCs w:val="16"/>
              </w:rPr>
              <w:t>3</w:t>
            </w:r>
          </w:p>
        </w:tc>
      </w:tr>
    </w:tbl>
    <w:p w14:paraId="49DABEB5" w14:textId="6000578E" w:rsidR="007730F7" w:rsidRPr="00290CD5" w:rsidRDefault="00F80713" w:rsidP="00635944">
      <w:pPr>
        <w:spacing w:before="40" w:after="0"/>
        <w:jc w:val="both"/>
        <w:rPr>
          <w:rFonts w:ascii="Arial" w:hAnsi="Arial" w:cs="Arial"/>
          <w:sz w:val="10"/>
          <w:szCs w:val="10"/>
        </w:rPr>
      </w:pPr>
      <w:r>
        <w:rPr>
          <w:sz w:val="10"/>
          <w:szCs w:val="10"/>
        </w:rPr>
        <w:t xml:space="preserve">1. </w:t>
      </w:r>
      <w:r w:rsidR="007730F7">
        <w:rPr>
          <w:sz w:val="10"/>
          <w:szCs w:val="10"/>
        </w:rPr>
        <w:t xml:space="preserve">Liquefied natural gas, condensate, crude oil and liquefied petroleum gas. </w:t>
      </w:r>
      <w:r>
        <w:rPr>
          <w:sz w:val="10"/>
          <w:szCs w:val="10"/>
        </w:rPr>
        <w:t xml:space="preserve">2. </w:t>
      </w:r>
      <w:r w:rsidR="007730F7">
        <w:rPr>
          <w:sz w:val="10"/>
          <w:szCs w:val="10"/>
        </w:rPr>
        <w:t xml:space="preserve">Titanium and zirconium ores and pigments and preparations based on </w:t>
      </w:r>
      <w:r w:rsidR="007730F7" w:rsidRPr="008C550C">
        <w:rPr>
          <w:sz w:val="10"/>
          <w:szCs w:val="10"/>
        </w:rPr>
        <w:t>titanium dioxide</w:t>
      </w:r>
      <w:r w:rsidR="007730F7">
        <w:rPr>
          <w:sz w:val="10"/>
          <w:szCs w:val="10"/>
        </w:rPr>
        <w:t xml:space="preserve">. </w:t>
      </w:r>
      <w:r>
        <w:rPr>
          <w:rFonts w:ascii="Arial" w:hAnsi="Arial" w:cs="Arial"/>
          <w:sz w:val="10"/>
          <w:szCs w:val="10"/>
        </w:rPr>
        <w:t xml:space="preserve">3. </w:t>
      </w:r>
      <w:r w:rsidR="00C318BF">
        <w:rPr>
          <w:rFonts w:ascii="Arial" w:hAnsi="Arial" w:cs="Arial"/>
          <w:sz w:val="10"/>
          <w:szCs w:val="10"/>
        </w:rPr>
        <w:t xml:space="preserve">Excludes confidential import items </w:t>
      </w:r>
      <w:r w:rsidR="00F42DF4">
        <w:rPr>
          <w:rFonts w:ascii="Arial" w:hAnsi="Arial" w:cs="Arial"/>
          <w:sz w:val="10"/>
          <w:szCs w:val="10"/>
        </w:rPr>
        <w:t>of mainly articles of iron and stee</w:t>
      </w:r>
      <w:r w:rsidR="000C29E1">
        <w:rPr>
          <w:rFonts w:ascii="Arial" w:hAnsi="Arial" w:cs="Arial"/>
          <w:sz w:val="10"/>
          <w:szCs w:val="10"/>
        </w:rPr>
        <w:t>l, machinery and mechanical parts</w:t>
      </w:r>
      <w:r w:rsidR="005009AD">
        <w:rPr>
          <w:rFonts w:ascii="Arial" w:hAnsi="Arial" w:cs="Arial"/>
          <w:sz w:val="10"/>
          <w:szCs w:val="10"/>
        </w:rPr>
        <w:t>,</w:t>
      </w:r>
      <w:r w:rsidR="000C29E1">
        <w:rPr>
          <w:rFonts w:ascii="Arial" w:hAnsi="Arial" w:cs="Arial"/>
          <w:sz w:val="10"/>
          <w:szCs w:val="10"/>
        </w:rPr>
        <w:t xml:space="preserve"> and </w:t>
      </w:r>
      <w:r w:rsidR="005009AD">
        <w:rPr>
          <w:rFonts w:ascii="Arial" w:hAnsi="Arial" w:cs="Arial"/>
          <w:sz w:val="10"/>
          <w:szCs w:val="10"/>
        </w:rPr>
        <w:t xml:space="preserve">electrical machinery and equipment, </w:t>
      </w:r>
      <w:r w:rsidR="00C318BF">
        <w:rPr>
          <w:rFonts w:ascii="Arial" w:hAnsi="Arial" w:cs="Arial"/>
          <w:sz w:val="10"/>
          <w:szCs w:val="10"/>
        </w:rPr>
        <w:t>although the value of these items is included in the total</w:t>
      </w:r>
      <w:r w:rsidR="007730F7">
        <w:rPr>
          <w:rFonts w:ascii="Arial" w:hAnsi="Arial" w:cs="Arial"/>
          <w:sz w:val="10"/>
          <w:szCs w:val="10"/>
        </w:rPr>
        <w:t>.</w:t>
      </w:r>
    </w:p>
    <w:p w14:paraId="068D45EF" w14:textId="468D2786" w:rsidR="0067300D" w:rsidRDefault="007730F7" w:rsidP="0067300D">
      <w:pPr>
        <w:spacing w:before="40" w:after="0"/>
        <w:rPr>
          <w:rFonts w:ascii="Arial" w:hAnsi="Arial" w:cs="Arial"/>
          <w:sz w:val="10"/>
          <w:szCs w:val="10"/>
        </w:rPr>
        <w:sectPr w:rsidR="0067300D" w:rsidSect="0067300D">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0067300D" w:rsidRPr="00290CD5">
        <w:rPr>
          <w:rFonts w:ascii="Arial" w:hAnsi="Arial" w:cs="Arial"/>
          <w:sz w:val="10"/>
          <w:szCs w:val="10"/>
        </w:rPr>
        <w:t>.</w:t>
      </w:r>
    </w:p>
    <w:p w14:paraId="74C0A39C" w14:textId="52CF1D61" w:rsidR="0067300D" w:rsidRPr="00432E31" w:rsidRDefault="001B6261" w:rsidP="00092C2C">
      <w:pPr>
        <w:pStyle w:val="Myheading2"/>
        <w:spacing w:before="0"/>
        <w:rPr>
          <w:b/>
          <w:bCs/>
        </w:rPr>
      </w:pPr>
      <w:r>
        <w:rPr>
          <w:b/>
          <w:bCs/>
        </w:rPr>
        <w:lastRenderedPageBreak/>
        <w:t>V</w:t>
      </w:r>
      <w:r w:rsidR="0067300D">
        <w:rPr>
          <w:b/>
          <w:bCs/>
        </w:rPr>
        <w:t xml:space="preserve">isits from </w:t>
      </w:r>
      <w:r w:rsidR="001B7C8A">
        <w:rPr>
          <w:b/>
          <w:bCs/>
        </w:rPr>
        <w:t>Singapore</w:t>
      </w:r>
      <w:r>
        <w:rPr>
          <w:b/>
          <w:bCs/>
        </w:rPr>
        <w:t xml:space="preserve"> to Western Australia</w:t>
      </w:r>
    </w:p>
    <w:p w14:paraId="1D5183F2" w14:textId="315DB6F4" w:rsidR="0067300D" w:rsidRDefault="00212BB8" w:rsidP="0067300D">
      <w:pPr>
        <w:spacing w:after="0"/>
        <w:jc w:val="both"/>
        <w:rPr>
          <w:sz w:val="16"/>
        </w:rPr>
      </w:pPr>
      <w:r>
        <w:rPr>
          <w:noProof/>
          <w:sz w:val="16"/>
        </w:rPr>
        <w:drawing>
          <wp:inline distT="0" distB="0" distL="0" distR="0" wp14:anchorId="272636BA" wp14:editId="31BC31FF">
            <wp:extent cx="3420000" cy="2105827"/>
            <wp:effectExtent l="0" t="0" r="9525" b="8890"/>
            <wp:docPr id="117926418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5B3FA085" w14:textId="77777777" w:rsidR="0067300D" w:rsidRPr="00903A23" w:rsidRDefault="0067300D" w:rsidP="0067300D">
      <w:pPr>
        <w:spacing w:after="0"/>
        <w:jc w:val="both"/>
        <w:rPr>
          <w:sz w:val="10"/>
        </w:rPr>
      </w:pPr>
      <w:r w:rsidRPr="00EC1A33">
        <w:rPr>
          <w:sz w:val="10"/>
        </w:rPr>
        <w:t>Source: Tourism Research Australia, International Visitor Survey</w:t>
      </w:r>
      <w:r w:rsidRPr="00903A23">
        <w:rPr>
          <w:sz w:val="10"/>
        </w:rPr>
        <w:t>.</w:t>
      </w:r>
    </w:p>
    <w:p w14:paraId="32FE04B4" w14:textId="77777777" w:rsidR="0067300D" w:rsidRDefault="0067300D" w:rsidP="0067300D">
      <w:pPr>
        <w:spacing w:after="0"/>
        <w:jc w:val="both"/>
        <w:rPr>
          <w:sz w:val="16"/>
        </w:rPr>
      </w:pPr>
      <w:r>
        <w:rPr>
          <w:sz w:val="16"/>
        </w:rPr>
        <w:br w:type="column"/>
      </w:r>
    </w:p>
    <w:p w14:paraId="578A0468" w14:textId="481496D5" w:rsidR="007112E9" w:rsidRPr="00837D38" w:rsidRDefault="007112E9" w:rsidP="007112E9">
      <w:pPr>
        <w:pStyle w:val="BodyText"/>
        <w:numPr>
          <w:ilvl w:val="0"/>
          <w:numId w:val="9"/>
        </w:numPr>
        <w:spacing w:before="40" w:after="40"/>
        <w:jc w:val="both"/>
        <w:rPr>
          <w:sz w:val="16"/>
        </w:rPr>
      </w:pPr>
      <w:r w:rsidRPr="00837D38">
        <w:rPr>
          <w:sz w:val="16"/>
        </w:rPr>
        <w:t xml:space="preserve">International visitors to Western Australia declined sharply from early 2020 due to COVID-19 </w:t>
      </w:r>
      <w:r w:rsidR="00997218" w:rsidRPr="00837D38">
        <w:rPr>
          <w:sz w:val="16"/>
        </w:rPr>
        <w:t>travel restrictions</w:t>
      </w:r>
      <w:r w:rsidRPr="00837D38">
        <w:rPr>
          <w:sz w:val="16"/>
        </w:rPr>
        <w:t>, with the recovery beginning in 2022 at varying rates across markets.</w:t>
      </w:r>
    </w:p>
    <w:p w14:paraId="64D7F5C0" w14:textId="4C358557" w:rsidR="007112E9" w:rsidRPr="006B08DD" w:rsidRDefault="007112E9" w:rsidP="007112E9">
      <w:pPr>
        <w:pStyle w:val="BodyText"/>
        <w:numPr>
          <w:ilvl w:val="1"/>
          <w:numId w:val="29"/>
        </w:numPr>
        <w:spacing w:before="40" w:after="40"/>
        <w:ind w:left="709"/>
        <w:jc w:val="both"/>
        <w:rPr>
          <w:sz w:val="16"/>
        </w:rPr>
      </w:pPr>
      <w:r w:rsidRPr="006B08DD">
        <w:rPr>
          <w:sz w:val="16"/>
        </w:rPr>
        <w:t xml:space="preserve">In </w:t>
      </w:r>
      <w:r w:rsidR="00A40A31" w:rsidRPr="006B08DD">
        <w:rPr>
          <w:sz w:val="16"/>
        </w:rPr>
        <w:t>2025</w:t>
      </w:r>
      <w:r w:rsidRPr="006B08DD">
        <w:rPr>
          <w:sz w:val="16"/>
        </w:rPr>
        <w:t xml:space="preserve">, visitor numbers from </w:t>
      </w:r>
      <w:r w:rsidR="00751056" w:rsidRPr="006B08DD">
        <w:rPr>
          <w:sz w:val="16"/>
        </w:rPr>
        <w:t>Singapore</w:t>
      </w:r>
      <w:r w:rsidRPr="006B08DD">
        <w:rPr>
          <w:sz w:val="16"/>
        </w:rPr>
        <w:t xml:space="preserve"> </w:t>
      </w:r>
      <w:r w:rsidR="00212BB8" w:rsidRPr="006B08DD">
        <w:rPr>
          <w:sz w:val="16"/>
        </w:rPr>
        <w:t xml:space="preserve">to Western Australia </w:t>
      </w:r>
      <w:r w:rsidRPr="006B08DD">
        <w:rPr>
          <w:sz w:val="16"/>
        </w:rPr>
        <w:t xml:space="preserve">were </w:t>
      </w:r>
      <w:r w:rsidR="007B1C07" w:rsidRPr="006B08DD">
        <w:rPr>
          <w:sz w:val="16"/>
        </w:rPr>
        <w:t>1</w:t>
      </w:r>
      <w:r w:rsidR="004E0970" w:rsidRPr="006B08DD">
        <w:rPr>
          <w:sz w:val="16"/>
        </w:rPr>
        <w:t>7.6</w:t>
      </w:r>
      <w:r w:rsidRPr="006B08DD">
        <w:rPr>
          <w:sz w:val="16"/>
        </w:rPr>
        <w:t xml:space="preserve">% </w:t>
      </w:r>
      <w:r w:rsidR="002774A3" w:rsidRPr="006B08DD">
        <w:rPr>
          <w:sz w:val="16"/>
        </w:rPr>
        <w:t>above</w:t>
      </w:r>
      <w:r w:rsidRPr="006B08DD">
        <w:rPr>
          <w:sz w:val="16"/>
        </w:rPr>
        <w:t xml:space="preserve"> pre-pandemic levels in 2019.</w:t>
      </w:r>
    </w:p>
    <w:p w14:paraId="4BFBBD23" w14:textId="2B0225C5" w:rsidR="007112E9" w:rsidRPr="006B08DD" w:rsidRDefault="00751056" w:rsidP="007112E9">
      <w:pPr>
        <w:pStyle w:val="BodyText"/>
        <w:numPr>
          <w:ilvl w:val="0"/>
          <w:numId w:val="9"/>
        </w:numPr>
        <w:spacing w:before="40" w:after="40"/>
        <w:jc w:val="both"/>
        <w:rPr>
          <w:sz w:val="16"/>
        </w:rPr>
      </w:pPr>
      <w:r w:rsidRPr="006B08DD">
        <w:rPr>
          <w:sz w:val="16"/>
        </w:rPr>
        <w:t>Singapore</w:t>
      </w:r>
      <w:r w:rsidR="007112E9" w:rsidRPr="006B08DD">
        <w:rPr>
          <w:sz w:val="16"/>
        </w:rPr>
        <w:t xml:space="preserve"> </w:t>
      </w:r>
      <w:r w:rsidR="00386AEE" w:rsidRPr="006B08DD">
        <w:rPr>
          <w:sz w:val="16"/>
        </w:rPr>
        <w:t xml:space="preserve">was </w:t>
      </w:r>
      <w:r w:rsidR="007112E9" w:rsidRPr="006B08DD">
        <w:rPr>
          <w:sz w:val="16"/>
        </w:rPr>
        <w:t xml:space="preserve">Western Australia’s </w:t>
      </w:r>
      <w:r w:rsidR="002774A3" w:rsidRPr="006B08DD">
        <w:rPr>
          <w:sz w:val="16"/>
        </w:rPr>
        <w:t>2nd</w:t>
      </w:r>
      <w:r w:rsidR="007112E9" w:rsidRPr="006B08DD">
        <w:rPr>
          <w:sz w:val="16"/>
        </w:rPr>
        <w:t xml:space="preserve"> largest market for international visitors</w:t>
      </w:r>
      <w:r w:rsidR="00386AEE" w:rsidRPr="006B08DD">
        <w:rPr>
          <w:sz w:val="16"/>
        </w:rPr>
        <w:t xml:space="preserve"> in 2025</w:t>
      </w:r>
      <w:r w:rsidR="007112E9" w:rsidRPr="006B08DD">
        <w:rPr>
          <w:sz w:val="16"/>
        </w:rPr>
        <w:t xml:space="preserve">, with </w:t>
      </w:r>
      <w:r w:rsidR="00D268A6" w:rsidRPr="006B08DD">
        <w:rPr>
          <w:sz w:val="16"/>
        </w:rPr>
        <w:t>125,938</w:t>
      </w:r>
      <w:r w:rsidR="007112E9" w:rsidRPr="006B08DD">
        <w:rPr>
          <w:sz w:val="16"/>
        </w:rPr>
        <w:t xml:space="preserve"> visits (</w:t>
      </w:r>
      <w:r w:rsidR="00F238E9" w:rsidRPr="006B08DD">
        <w:rPr>
          <w:sz w:val="16"/>
        </w:rPr>
        <w:t>11.8</w:t>
      </w:r>
      <w:r w:rsidR="007112E9" w:rsidRPr="006B08DD">
        <w:rPr>
          <w:sz w:val="16"/>
        </w:rPr>
        <w:t>% of the State’s total international visits).</w:t>
      </w:r>
    </w:p>
    <w:p w14:paraId="1393C142" w14:textId="4FF65243" w:rsidR="007112E9" w:rsidRPr="006B08DD" w:rsidRDefault="007112E9" w:rsidP="007112E9">
      <w:pPr>
        <w:pStyle w:val="BodyText"/>
        <w:numPr>
          <w:ilvl w:val="1"/>
          <w:numId w:val="29"/>
        </w:numPr>
        <w:spacing w:before="40" w:after="40"/>
        <w:ind w:left="709"/>
        <w:jc w:val="both"/>
        <w:rPr>
          <w:sz w:val="16"/>
        </w:rPr>
      </w:pPr>
      <w:r w:rsidRPr="006B08DD">
        <w:rPr>
          <w:sz w:val="16"/>
        </w:rPr>
        <w:t xml:space="preserve">Visitor numbers from </w:t>
      </w:r>
      <w:r w:rsidR="00751056" w:rsidRPr="006B08DD">
        <w:rPr>
          <w:sz w:val="16"/>
        </w:rPr>
        <w:t>Singapore</w:t>
      </w:r>
      <w:r w:rsidRPr="006B08DD">
        <w:rPr>
          <w:sz w:val="16"/>
        </w:rPr>
        <w:t xml:space="preserve"> </w:t>
      </w:r>
      <w:r w:rsidR="00F238E9" w:rsidRPr="006B08DD">
        <w:rPr>
          <w:sz w:val="16"/>
        </w:rPr>
        <w:t>to Western Australia increased</w:t>
      </w:r>
      <w:r w:rsidRPr="006B08DD">
        <w:rPr>
          <w:sz w:val="16"/>
        </w:rPr>
        <w:t xml:space="preserve"> </w:t>
      </w:r>
      <w:r w:rsidR="00596677" w:rsidRPr="006B08DD">
        <w:rPr>
          <w:sz w:val="16"/>
        </w:rPr>
        <w:t>14.9</w:t>
      </w:r>
      <w:r w:rsidRPr="006B08DD">
        <w:rPr>
          <w:sz w:val="16"/>
        </w:rPr>
        <w:t xml:space="preserve">% in </w:t>
      </w:r>
      <w:r w:rsidR="00A40A31" w:rsidRPr="006B08DD">
        <w:rPr>
          <w:sz w:val="16"/>
        </w:rPr>
        <w:t>2025</w:t>
      </w:r>
      <w:r w:rsidRPr="006B08DD">
        <w:rPr>
          <w:sz w:val="16"/>
        </w:rPr>
        <w:t>.</w:t>
      </w:r>
    </w:p>
    <w:p w14:paraId="2669B6C7" w14:textId="2FE29E76" w:rsidR="007112E9" w:rsidRPr="006B08DD" w:rsidRDefault="007112E9" w:rsidP="007112E9">
      <w:pPr>
        <w:pStyle w:val="BodyText"/>
        <w:numPr>
          <w:ilvl w:val="0"/>
          <w:numId w:val="9"/>
        </w:numPr>
        <w:spacing w:before="40" w:after="40"/>
        <w:jc w:val="both"/>
        <w:rPr>
          <w:sz w:val="16"/>
        </w:rPr>
      </w:pPr>
      <w:r w:rsidRPr="006B08DD">
        <w:rPr>
          <w:sz w:val="16"/>
        </w:rPr>
        <w:t xml:space="preserve">Visitors from </w:t>
      </w:r>
      <w:r w:rsidR="00751056" w:rsidRPr="006B08DD">
        <w:rPr>
          <w:sz w:val="16"/>
        </w:rPr>
        <w:t>Singapore</w:t>
      </w:r>
      <w:r w:rsidRPr="006B08DD">
        <w:rPr>
          <w:sz w:val="16"/>
        </w:rPr>
        <w:t xml:space="preserve"> spent a total of $</w:t>
      </w:r>
      <w:r w:rsidR="003251C2" w:rsidRPr="006B08DD">
        <w:rPr>
          <w:sz w:val="16"/>
        </w:rPr>
        <w:t>279</w:t>
      </w:r>
      <w:r w:rsidR="00596677" w:rsidRPr="006B08DD">
        <w:rPr>
          <w:sz w:val="16"/>
        </w:rPr>
        <w:t> </w:t>
      </w:r>
      <w:r w:rsidRPr="006B08DD">
        <w:rPr>
          <w:sz w:val="16"/>
        </w:rPr>
        <w:t xml:space="preserve">million in Western Australia in </w:t>
      </w:r>
      <w:r w:rsidR="00A40A31" w:rsidRPr="006B08DD">
        <w:rPr>
          <w:sz w:val="16"/>
        </w:rPr>
        <w:t>2025</w:t>
      </w:r>
      <w:r w:rsidRPr="006B08DD">
        <w:rPr>
          <w:sz w:val="16"/>
        </w:rPr>
        <w:t xml:space="preserve">, </w:t>
      </w:r>
      <w:r w:rsidR="00F1410A" w:rsidRPr="006B08DD">
        <w:rPr>
          <w:sz w:val="16"/>
        </w:rPr>
        <w:t>3</w:t>
      </w:r>
      <w:r w:rsidR="00596677" w:rsidRPr="006B08DD">
        <w:rPr>
          <w:sz w:val="16"/>
        </w:rPr>
        <w:t>.1</w:t>
      </w:r>
      <w:r w:rsidRPr="006B08DD">
        <w:rPr>
          <w:sz w:val="16"/>
        </w:rPr>
        <w:t xml:space="preserve">% </w:t>
      </w:r>
      <w:r w:rsidR="00596677" w:rsidRPr="006B08DD">
        <w:rPr>
          <w:sz w:val="16"/>
        </w:rPr>
        <w:t>more</w:t>
      </w:r>
      <w:r w:rsidRPr="006B08DD">
        <w:rPr>
          <w:sz w:val="16"/>
        </w:rPr>
        <w:t xml:space="preserve"> than in 20</w:t>
      </w:r>
      <w:r w:rsidR="00A40A31" w:rsidRPr="006B08DD">
        <w:rPr>
          <w:sz w:val="16"/>
        </w:rPr>
        <w:t>24</w:t>
      </w:r>
      <w:r w:rsidRPr="006B08DD">
        <w:rPr>
          <w:sz w:val="16"/>
        </w:rPr>
        <w:t>.</w:t>
      </w:r>
    </w:p>
    <w:p w14:paraId="4095B3CE" w14:textId="4351B1F9" w:rsidR="007112E9" w:rsidRPr="006B08DD" w:rsidRDefault="007112E9" w:rsidP="007112E9">
      <w:pPr>
        <w:pStyle w:val="BodyText"/>
        <w:numPr>
          <w:ilvl w:val="0"/>
          <w:numId w:val="9"/>
        </w:numPr>
        <w:spacing w:before="40" w:after="40"/>
        <w:jc w:val="both"/>
        <w:rPr>
          <w:sz w:val="16"/>
        </w:rPr>
      </w:pPr>
      <w:r w:rsidRPr="006B08DD">
        <w:rPr>
          <w:sz w:val="16"/>
        </w:rPr>
        <w:t xml:space="preserve">On average, visitors from </w:t>
      </w:r>
      <w:r w:rsidR="00751056" w:rsidRPr="006B08DD">
        <w:rPr>
          <w:sz w:val="16"/>
        </w:rPr>
        <w:t>Singapore</w:t>
      </w:r>
      <w:r w:rsidRPr="006B08DD">
        <w:rPr>
          <w:sz w:val="16"/>
        </w:rPr>
        <w:t xml:space="preserve"> spent $</w:t>
      </w:r>
      <w:r w:rsidR="00F1410A" w:rsidRPr="006B08DD">
        <w:rPr>
          <w:sz w:val="16"/>
        </w:rPr>
        <w:t>2,218</w:t>
      </w:r>
      <w:r w:rsidRPr="006B08DD">
        <w:rPr>
          <w:sz w:val="16"/>
        </w:rPr>
        <w:t xml:space="preserve"> </w:t>
      </w:r>
      <w:r w:rsidR="00CA3401" w:rsidRPr="006B08DD">
        <w:rPr>
          <w:sz w:val="16"/>
        </w:rPr>
        <w:t xml:space="preserve">per visit in Western Australia in 2025, </w:t>
      </w:r>
      <w:r w:rsidR="003656C3" w:rsidRPr="006B08DD">
        <w:rPr>
          <w:sz w:val="16"/>
        </w:rPr>
        <w:t>below</w:t>
      </w:r>
      <w:r w:rsidR="00CA3401" w:rsidRPr="006B08DD">
        <w:rPr>
          <w:sz w:val="16"/>
        </w:rPr>
        <w:t xml:space="preserve"> the average of $3,</w:t>
      </w:r>
      <w:r w:rsidR="00F1410A" w:rsidRPr="006B08DD">
        <w:rPr>
          <w:sz w:val="16"/>
        </w:rPr>
        <w:t>188</w:t>
      </w:r>
      <w:r w:rsidR="00997218" w:rsidRPr="006B08DD">
        <w:rPr>
          <w:sz w:val="16"/>
        </w:rPr>
        <w:t> </w:t>
      </w:r>
      <w:r w:rsidR="00CA3401" w:rsidRPr="006B08DD">
        <w:rPr>
          <w:sz w:val="16"/>
        </w:rPr>
        <w:t>per</w:t>
      </w:r>
      <w:r w:rsidR="00596677" w:rsidRPr="006B08DD">
        <w:rPr>
          <w:sz w:val="16"/>
        </w:rPr>
        <w:t> </w:t>
      </w:r>
      <w:r w:rsidR="00CA3401" w:rsidRPr="006B08DD">
        <w:rPr>
          <w:sz w:val="16"/>
        </w:rPr>
        <w:t>visit from all markets</w:t>
      </w:r>
      <w:r w:rsidRPr="006B08DD">
        <w:rPr>
          <w:sz w:val="16"/>
        </w:rPr>
        <w:t>.</w:t>
      </w:r>
    </w:p>
    <w:p w14:paraId="0C2F98E5" w14:textId="77777777" w:rsidR="0067300D" w:rsidRPr="006B08DD" w:rsidRDefault="0067300D" w:rsidP="0067300D">
      <w:pPr>
        <w:spacing w:after="0"/>
        <w:jc w:val="both"/>
        <w:rPr>
          <w:sz w:val="16"/>
        </w:rPr>
        <w:sectPr w:rsidR="0067300D" w:rsidRPr="006B08DD" w:rsidSect="0067300D">
          <w:pgSz w:w="11907" w:h="16840" w:code="9"/>
          <w:pgMar w:top="1701" w:right="720" w:bottom="720" w:left="720" w:header="709" w:footer="709" w:gutter="0"/>
          <w:cols w:num="2" w:space="285" w:equalWidth="0">
            <w:col w:w="5647" w:space="285"/>
            <w:col w:w="4535"/>
          </w:cols>
          <w:docGrid w:linePitch="360"/>
        </w:sectPr>
      </w:pPr>
    </w:p>
    <w:p w14:paraId="342A148A" w14:textId="77777777" w:rsidR="00C432C1" w:rsidRPr="00C432C1" w:rsidRDefault="00C432C1" w:rsidP="00873A10">
      <w:pPr>
        <w:spacing w:after="0"/>
        <w:rPr>
          <w:sz w:val="16"/>
          <w:szCs w:val="16"/>
        </w:rPr>
      </w:pPr>
    </w:p>
    <w:p w14:paraId="19093C98" w14:textId="6CA7A6E1" w:rsidR="0067300D" w:rsidRPr="00432E31" w:rsidRDefault="001074B7" w:rsidP="00092C2C">
      <w:pPr>
        <w:pStyle w:val="Myheading2"/>
        <w:spacing w:before="0"/>
        <w:rPr>
          <w:b/>
          <w:bCs/>
        </w:rPr>
      </w:pPr>
      <w:r>
        <w:rPr>
          <w:b/>
          <w:bCs/>
        </w:rPr>
        <w:t>S</w:t>
      </w:r>
      <w:r w:rsidR="0067300D">
        <w:rPr>
          <w:b/>
          <w:bCs/>
        </w:rPr>
        <w:t>tudent</w:t>
      </w:r>
      <w:r>
        <w:rPr>
          <w:b/>
          <w:bCs/>
        </w:rPr>
        <w:t xml:space="preserve"> enrolment</w:t>
      </w:r>
      <w:r w:rsidR="0067300D">
        <w:rPr>
          <w:b/>
          <w:bCs/>
        </w:rPr>
        <w:t xml:space="preserve">s from </w:t>
      </w:r>
      <w:r w:rsidR="001B7C8A">
        <w:rPr>
          <w:b/>
          <w:bCs/>
        </w:rPr>
        <w:t>Singapore</w:t>
      </w:r>
      <w:r>
        <w:rPr>
          <w:b/>
          <w:bCs/>
        </w:rPr>
        <w:t xml:space="preserve"> in Western Australia</w:t>
      </w:r>
    </w:p>
    <w:p w14:paraId="12665DED" w14:textId="354EC4B1" w:rsidR="0067300D" w:rsidRPr="006B5876" w:rsidRDefault="00A85F94" w:rsidP="0067300D">
      <w:pPr>
        <w:pStyle w:val="BodyText"/>
        <w:spacing w:after="0"/>
        <w:rPr>
          <w:sz w:val="16"/>
        </w:rPr>
      </w:pPr>
      <w:r>
        <w:rPr>
          <w:noProof/>
          <w:sz w:val="16"/>
        </w:rPr>
        <w:drawing>
          <wp:inline distT="0" distB="0" distL="0" distR="0" wp14:anchorId="1387755A" wp14:editId="4E32578B">
            <wp:extent cx="3420000" cy="2107010"/>
            <wp:effectExtent l="0" t="0" r="9525" b="7620"/>
            <wp:docPr id="19138206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C2E043E" w14:textId="7F09833C" w:rsidR="0067300D" w:rsidRPr="00EC1A33" w:rsidRDefault="00282BFF" w:rsidP="0067300D">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67300D"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A85F94">
        <w:rPr>
          <w:rFonts w:eastAsia="Aptos" w:cstheme="minorHAnsi"/>
          <w:kern w:val="2"/>
          <w:sz w:val="10"/>
          <w:szCs w:val="10"/>
          <w14:ligatures w14:val="standardContextual"/>
        </w:rPr>
        <w:t>a</w:t>
      </w:r>
      <w:r w:rsidR="0067300D" w:rsidRPr="00EC1A33">
        <w:rPr>
          <w:rFonts w:eastAsia="Aptos" w:cstheme="minorHAnsi"/>
          <w:kern w:val="2"/>
          <w:sz w:val="10"/>
          <w:szCs w:val="10"/>
          <w14:ligatures w14:val="standardContextual"/>
        </w:rPr>
        <w:t>ward = Foundation courses or study abroad and exchange programs.</w:t>
      </w:r>
    </w:p>
    <w:p w14:paraId="0C65B2BE" w14:textId="77777777" w:rsidR="0067300D" w:rsidRPr="00EC1A33" w:rsidRDefault="0067300D" w:rsidP="0067300D">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3486CC03" w14:textId="77777777" w:rsidR="0067300D" w:rsidRDefault="0067300D" w:rsidP="0067300D">
      <w:pPr>
        <w:spacing w:after="0"/>
        <w:jc w:val="both"/>
        <w:rPr>
          <w:sz w:val="16"/>
        </w:rPr>
      </w:pPr>
      <w:r>
        <w:rPr>
          <w:sz w:val="16"/>
        </w:rPr>
        <w:br w:type="column"/>
      </w:r>
    </w:p>
    <w:p w14:paraId="7B6B3CC6" w14:textId="77777777" w:rsidR="00997218" w:rsidRDefault="00997218" w:rsidP="0067300D">
      <w:pPr>
        <w:spacing w:after="0"/>
        <w:jc w:val="both"/>
        <w:rPr>
          <w:sz w:val="16"/>
        </w:rPr>
      </w:pPr>
    </w:p>
    <w:p w14:paraId="37318DD7" w14:textId="77777777" w:rsidR="009C47C9" w:rsidRPr="001922B4" w:rsidRDefault="009C47C9" w:rsidP="009C47C9">
      <w:pPr>
        <w:pStyle w:val="BodyText"/>
        <w:numPr>
          <w:ilvl w:val="0"/>
          <w:numId w:val="29"/>
        </w:numPr>
        <w:spacing w:before="40" w:after="40"/>
        <w:jc w:val="both"/>
        <w:rPr>
          <w:sz w:val="16"/>
        </w:rPr>
      </w:pPr>
      <w:r w:rsidRPr="001922B4">
        <w:rPr>
          <w:sz w:val="16"/>
        </w:rPr>
        <w:t>International student enrolments in Western Australia dropped sharply in 2020 and 2021 due to COVID-19 travel restrictions but began recovering in 2022 and climbed to record highs in 2024 and 2025, with growth varying across markets.</w:t>
      </w:r>
    </w:p>
    <w:p w14:paraId="04BAD602" w14:textId="53D9E31D" w:rsidR="00C86881" w:rsidRPr="006B08DD" w:rsidRDefault="00C86881" w:rsidP="00C86881">
      <w:pPr>
        <w:pStyle w:val="BodyText"/>
        <w:numPr>
          <w:ilvl w:val="1"/>
          <w:numId w:val="29"/>
        </w:numPr>
        <w:spacing w:before="40" w:after="40"/>
        <w:ind w:left="709"/>
        <w:jc w:val="both"/>
        <w:rPr>
          <w:sz w:val="16"/>
        </w:rPr>
      </w:pPr>
      <w:r w:rsidRPr="006B08DD">
        <w:rPr>
          <w:sz w:val="16"/>
        </w:rPr>
        <w:t>In 202</w:t>
      </w:r>
      <w:r w:rsidR="001419DC" w:rsidRPr="006B08DD">
        <w:rPr>
          <w:sz w:val="16"/>
        </w:rPr>
        <w:t>5</w:t>
      </w:r>
      <w:r w:rsidRPr="006B08DD">
        <w:rPr>
          <w:sz w:val="16"/>
        </w:rPr>
        <w:t xml:space="preserve">, student enrolments from </w:t>
      </w:r>
      <w:r w:rsidR="00E51648" w:rsidRPr="006B08DD">
        <w:rPr>
          <w:sz w:val="16"/>
        </w:rPr>
        <w:t>Singapore</w:t>
      </w:r>
      <w:r w:rsidRPr="006B08DD">
        <w:rPr>
          <w:sz w:val="16"/>
        </w:rPr>
        <w:t xml:space="preserve"> </w:t>
      </w:r>
      <w:r w:rsidR="00CD3749" w:rsidRPr="006B08DD">
        <w:rPr>
          <w:sz w:val="16"/>
        </w:rPr>
        <w:t xml:space="preserve">in Western Australia </w:t>
      </w:r>
      <w:r w:rsidRPr="006B08DD">
        <w:rPr>
          <w:sz w:val="16"/>
        </w:rPr>
        <w:t xml:space="preserve">were </w:t>
      </w:r>
      <w:r w:rsidR="00AF7654" w:rsidRPr="006B08DD">
        <w:rPr>
          <w:sz w:val="16"/>
        </w:rPr>
        <w:t>1</w:t>
      </w:r>
      <w:r w:rsidR="001419DC" w:rsidRPr="006B08DD">
        <w:rPr>
          <w:sz w:val="16"/>
        </w:rPr>
        <w:t>4</w:t>
      </w:r>
      <w:r w:rsidR="00CD3749" w:rsidRPr="006B08DD">
        <w:rPr>
          <w:sz w:val="16"/>
        </w:rPr>
        <w:t>.0</w:t>
      </w:r>
      <w:r w:rsidRPr="006B08DD">
        <w:rPr>
          <w:sz w:val="16"/>
        </w:rPr>
        <w:t xml:space="preserve">% </w:t>
      </w:r>
      <w:r w:rsidR="00AF7654" w:rsidRPr="006B08DD">
        <w:rPr>
          <w:sz w:val="16"/>
        </w:rPr>
        <w:t>below</w:t>
      </w:r>
      <w:r w:rsidRPr="006B08DD">
        <w:rPr>
          <w:sz w:val="16"/>
        </w:rPr>
        <w:t xml:space="preserve"> pre-pandemic levels in 2019.</w:t>
      </w:r>
    </w:p>
    <w:p w14:paraId="0EB0B909" w14:textId="0E4605E9" w:rsidR="00C86881" w:rsidRPr="006B08DD" w:rsidRDefault="00E51648" w:rsidP="00C86881">
      <w:pPr>
        <w:pStyle w:val="BodyText"/>
        <w:numPr>
          <w:ilvl w:val="0"/>
          <w:numId w:val="9"/>
        </w:numPr>
        <w:spacing w:before="40" w:after="40"/>
        <w:jc w:val="both"/>
        <w:rPr>
          <w:sz w:val="16"/>
        </w:rPr>
      </w:pPr>
      <w:r w:rsidRPr="006B08DD">
        <w:rPr>
          <w:sz w:val="16"/>
        </w:rPr>
        <w:t>Singapore</w:t>
      </w:r>
      <w:r w:rsidR="00C86881" w:rsidRPr="006B08DD">
        <w:rPr>
          <w:sz w:val="16"/>
        </w:rPr>
        <w:t xml:space="preserve"> </w:t>
      </w:r>
      <w:r w:rsidR="00997218" w:rsidRPr="006B08DD">
        <w:rPr>
          <w:sz w:val="16"/>
        </w:rPr>
        <w:t xml:space="preserve">was </w:t>
      </w:r>
      <w:r w:rsidR="00C86881" w:rsidRPr="006B08DD">
        <w:rPr>
          <w:sz w:val="16"/>
        </w:rPr>
        <w:t xml:space="preserve">Western Australia’s </w:t>
      </w:r>
      <w:r w:rsidR="003C60B6" w:rsidRPr="006B08DD">
        <w:rPr>
          <w:sz w:val="16"/>
        </w:rPr>
        <w:t>1</w:t>
      </w:r>
      <w:r w:rsidR="001419DC" w:rsidRPr="006B08DD">
        <w:rPr>
          <w:sz w:val="16"/>
        </w:rPr>
        <w:t>6</w:t>
      </w:r>
      <w:r w:rsidR="005A4BD7" w:rsidRPr="006B08DD">
        <w:rPr>
          <w:sz w:val="16"/>
        </w:rPr>
        <w:t>th</w:t>
      </w:r>
      <w:r w:rsidR="00C86881" w:rsidRPr="006B08DD">
        <w:rPr>
          <w:sz w:val="16"/>
        </w:rPr>
        <w:t xml:space="preserve"> largest market for international students</w:t>
      </w:r>
      <w:r w:rsidR="00997218" w:rsidRPr="006B08DD">
        <w:rPr>
          <w:sz w:val="16"/>
        </w:rPr>
        <w:t xml:space="preserve"> in 202</w:t>
      </w:r>
      <w:r w:rsidR="001419DC" w:rsidRPr="006B08DD">
        <w:rPr>
          <w:sz w:val="16"/>
        </w:rPr>
        <w:t>5</w:t>
      </w:r>
      <w:r w:rsidR="00C86881" w:rsidRPr="006B08DD">
        <w:rPr>
          <w:sz w:val="16"/>
        </w:rPr>
        <w:t xml:space="preserve">, with </w:t>
      </w:r>
      <w:r w:rsidR="003C60B6" w:rsidRPr="006B08DD">
        <w:rPr>
          <w:sz w:val="16"/>
        </w:rPr>
        <w:t>1,2</w:t>
      </w:r>
      <w:r w:rsidR="001419DC" w:rsidRPr="006B08DD">
        <w:rPr>
          <w:sz w:val="16"/>
        </w:rPr>
        <w:t>64</w:t>
      </w:r>
      <w:r w:rsidR="00C86881" w:rsidRPr="006B08DD">
        <w:rPr>
          <w:sz w:val="16"/>
        </w:rPr>
        <w:t xml:space="preserve"> enrolments (</w:t>
      </w:r>
      <w:r w:rsidR="003C60B6" w:rsidRPr="006B08DD">
        <w:rPr>
          <w:sz w:val="16"/>
        </w:rPr>
        <w:t>1</w:t>
      </w:r>
      <w:r w:rsidR="004E0970" w:rsidRPr="006B08DD">
        <w:rPr>
          <w:sz w:val="16"/>
        </w:rPr>
        <w:t>.4</w:t>
      </w:r>
      <w:r w:rsidR="00C86881" w:rsidRPr="006B08DD">
        <w:rPr>
          <w:sz w:val="16"/>
        </w:rPr>
        <w:t>% of the State’s total international student enrolments).</w:t>
      </w:r>
    </w:p>
    <w:p w14:paraId="2CB74B7D" w14:textId="6C32CD4A" w:rsidR="00C86881" w:rsidRPr="006B08DD" w:rsidRDefault="00C86881" w:rsidP="00C86881">
      <w:pPr>
        <w:pStyle w:val="BodyText"/>
        <w:numPr>
          <w:ilvl w:val="1"/>
          <w:numId w:val="29"/>
        </w:numPr>
        <w:spacing w:before="40" w:after="40"/>
        <w:ind w:left="709"/>
        <w:jc w:val="both"/>
        <w:rPr>
          <w:sz w:val="16"/>
        </w:rPr>
      </w:pPr>
      <w:r w:rsidRPr="006B08DD">
        <w:rPr>
          <w:sz w:val="16"/>
        </w:rPr>
        <w:t xml:space="preserve">Student enrolments from </w:t>
      </w:r>
      <w:r w:rsidR="00E51648" w:rsidRPr="006B08DD">
        <w:rPr>
          <w:sz w:val="16"/>
        </w:rPr>
        <w:t>Singapore</w:t>
      </w:r>
      <w:r w:rsidRPr="006B08DD">
        <w:rPr>
          <w:sz w:val="16"/>
        </w:rPr>
        <w:t xml:space="preserve"> </w:t>
      </w:r>
      <w:r w:rsidR="004E0970" w:rsidRPr="006B08DD">
        <w:rPr>
          <w:sz w:val="16"/>
        </w:rPr>
        <w:t xml:space="preserve">in Western Australia </w:t>
      </w:r>
      <w:r w:rsidR="00472542" w:rsidRPr="006B08DD">
        <w:rPr>
          <w:sz w:val="16"/>
        </w:rPr>
        <w:t>fell</w:t>
      </w:r>
      <w:r w:rsidRPr="006B08DD">
        <w:rPr>
          <w:sz w:val="16"/>
        </w:rPr>
        <w:t xml:space="preserve"> </w:t>
      </w:r>
      <w:r w:rsidR="00472542" w:rsidRPr="006B08DD">
        <w:rPr>
          <w:sz w:val="16"/>
        </w:rPr>
        <w:t>1.6</w:t>
      </w:r>
      <w:r w:rsidRPr="006B08DD">
        <w:rPr>
          <w:sz w:val="16"/>
        </w:rPr>
        <w:t>% in 202</w:t>
      </w:r>
      <w:r w:rsidR="00033E87" w:rsidRPr="006B08DD">
        <w:rPr>
          <w:sz w:val="16"/>
        </w:rPr>
        <w:t>5</w:t>
      </w:r>
      <w:r w:rsidRPr="006B08DD">
        <w:rPr>
          <w:sz w:val="16"/>
        </w:rPr>
        <w:t>.</w:t>
      </w:r>
    </w:p>
    <w:p w14:paraId="0ED7BD40" w14:textId="79AC1D55" w:rsidR="00C86881" w:rsidRPr="006B08DD" w:rsidRDefault="000A69F5" w:rsidP="00C86881">
      <w:pPr>
        <w:pStyle w:val="BodyText"/>
        <w:numPr>
          <w:ilvl w:val="0"/>
          <w:numId w:val="9"/>
        </w:numPr>
        <w:spacing w:before="40" w:after="40"/>
        <w:jc w:val="both"/>
        <w:rPr>
          <w:sz w:val="16"/>
        </w:rPr>
      </w:pPr>
      <w:r w:rsidRPr="006B08DD">
        <w:rPr>
          <w:sz w:val="16"/>
        </w:rPr>
        <w:t>Most</w:t>
      </w:r>
      <w:r w:rsidR="00C86881" w:rsidRPr="006B08DD">
        <w:rPr>
          <w:sz w:val="16"/>
        </w:rPr>
        <w:t xml:space="preserve"> </w:t>
      </w:r>
      <w:r w:rsidR="00472542" w:rsidRPr="006B08DD">
        <w:rPr>
          <w:sz w:val="16"/>
        </w:rPr>
        <w:t>students from Singapore in</w:t>
      </w:r>
      <w:r w:rsidR="00D60E24" w:rsidRPr="006B08DD">
        <w:rPr>
          <w:sz w:val="16"/>
        </w:rPr>
        <w:t xml:space="preserve"> </w:t>
      </w:r>
      <w:r w:rsidR="00C86881" w:rsidRPr="006B08DD">
        <w:rPr>
          <w:sz w:val="16"/>
        </w:rPr>
        <w:t xml:space="preserve">Western Australia </w:t>
      </w:r>
      <w:r w:rsidR="00392A31" w:rsidRPr="006B08DD">
        <w:rPr>
          <w:sz w:val="16"/>
        </w:rPr>
        <w:t>in 202</w:t>
      </w:r>
      <w:r w:rsidR="00033E87" w:rsidRPr="006B08DD">
        <w:rPr>
          <w:sz w:val="16"/>
        </w:rPr>
        <w:t>5</w:t>
      </w:r>
      <w:r w:rsidR="00392A31" w:rsidRPr="006B08DD">
        <w:rPr>
          <w:sz w:val="16"/>
        </w:rPr>
        <w:t xml:space="preserve"> </w:t>
      </w:r>
      <w:r w:rsidR="00C86881" w:rsidRPr="006B08DD">
        <w:rPr>
          <w:sz w:val="16"/>
        </w:rPr>
        <w:t>were enrolled in higher education (</w:t>
      </w:r>
      <w:r w:rsidR="00CB3473" w:rsidRPr="006B08DD">
        <w:rPr>
          <w:sz w:val="16"/>
        </w:rPr>
        <w:t>8</w:t>
      </w:r>
      <w:r w:rsidR="00BD47AA" w:rsidRPr="006B08DD">
        <w:rPr>
          <w:sz w:val="16"/>
        </w:rPr>
        <w:t>7</w:t>
      </w:r>
      <w:r w:rsidR="00C86881" w:rsidRPr="006B08DD">
        <w:rPr>
          <w:sz w:val="16"/>
        </w:rPr>
        <w:t xml:space="preserve">%), followed by </w:t>
      </w:r>
      <w:r w:rsidRPr="006B08DD">
        <w:rPr>
          <w:sz w:val="16"/>
        </w:rPr>
        <w:t>non</w:t>
      </w:r>
      <w:r w:rsidR="00823D6F" w:rsidRPr="006B08DD">
        <w:rPr>
          <w:sz w:val="16"/>
        </w:rPr>
        <w:noBreakHyphen/>
      </w:r>
      <w:r w:rsidR="003F1439" w:rsidRPr="006B08DD">
        <w:rPr>
          <w:sz w:val="16"/>
        </w:rPr>
        <w:t>a</w:t>
      </w:r>
      <w:r w:rsidRPr="006B08DD">
        <w:rPr>
          <w:sz w:val="16"/>
        </w:rPr>
        <w:t>ward courses such as foundation courses or study abroad and student exchange programs</w:t>
      </w:r>
      <w:r w:rsidR="00C86881" w:rsidRPr="006B08DD">
        <w:rPr>
          <w:sz w:val="16"/>
        </w:rPr>
        <w:t xml:space="preserve"> (</w:t>
      </w:r>
      <w:r w:rsidR="00BD47AA" w:rsidRPr="006B08DD">
        <w:rPr>
          <w:sz w:val="16"/>
        </w:rPr>
        <w:t>8</w:t>
      </w:r>
      <w:r w:rsidR="00C86881" w:rsidRPr="006B08DD">
        <w:rPr>
          <w:sz w:val="16"/>
        </w:rPr>
        <w:t>%).</w:t>
      </w:r>
    </w:p>
    <w:p w14:paraId="7C6CE51E" w14:textId="77777777" w:rsidR="0067300D" w:rsidRPr="006B08DD" w:rsidRDefault="0067300D" w:rsidP="0067300D">
      <w:pPr>
        <w:jc w:val="both"/>
        <w:rPr>
          <w:sz w:val="16"/>
        </w:rPr>
        <w:sectPr w:rsidR="0067300D" w:rsidRPr="006B08DD" w:rsidSect="0067300D">
          <w:type w:val="continuous"/>
          <w:pgSz w:w="11907" w:h="16840" w:code="9"/>
          <w:pgMar w:top="1701" w:right="720" w:bottom="720" w:left="720" w:header="709" w:footer="709" w:gutter="0"/>
          <w:cols w:num="2" w:space="284" w:equalWidth="0">
            <w:col w:w="5647" w:space="284"/>
            <w:col w:w="4536"/>
          </w:cols>
          <w:docGrid w:linePitch="360"/>
        </w:sectPr>
      </w:pPr>
    </w:p>
    <w:p w14:paraId="2716BAA2" w14:textId="77777777" w:rsidR="00C432C1" w:rsidRPr="00C432C1" w:rsidRDefault="00C432C1" w:rsidP="00873A10">
      <w:pPr>
        <w:pStyle w:val="BodyText"/>
        <w:spacing w:after="0"/>
        <w:rPr>
          <w:sz w:val="16"/>
          <w:szCs w:val="16"/>
        </w:rPr>
      </w:pPr>
    </w:p>
    <w:p w14:paraId="789EB4AB" w14:textId="4762CC39" w:rsidR="0067300D" w:rsidRPr="001A7923" w:rsidRDefault="008864B8" w:rsidP="00092C2C">
      <w:pPr>
        <w:pStyle w:val="Myheading2"/>
        <w:spacing w:before="0"/>
        <w:rPr>
          <w:b/>
          <w:bCs/>
        </w:rPr>
      </w:pPr>
      <w:r>
        <w:rPr>
          <w:b/>
          <w:bCs/>
        </w:rPr>
        <w:t>Western Australia</w:t>
      </w:r>
      <w:r w:rsidR="001074B7">
        <w:rPr>
          <w:b/>
          <w:bCs/>
        </w:rPr>
        <w:t>n</w:t>
      </w:r>
      <w:r w:rsidR="0067300D" w:rsidRPr="001A7923">
        <w:rPr>
          <w:b/>
          <w:bCs/>
        </w:rPr>
        <w:t xml:space="preserve"> </w:t>
      </w:r>
      <w:r w:rsidR="0067300D">
        <w:rPr>
          <w:b/>
          <w:bCs/>
        </w:rPr>
        <w:t xml:space="preserve">residents born in </w:t>
      </w:r>
      <w:r w:rsidR="001B7C8A">
        <w:rPr>
          <w:b/>
          <w:bCs/>
        </w:rPr>
        <w:t>Singapore</w:t>
      </w:r>
    </w:p>
    <w:p w14:paraId="7B85FF3A" w14:textId="2138A377" w:rsidR="0067300D" w:rsidRDefault="00D239D3" w:rsidP="0067300D">
      <w:pPr>
        <w:pStyle w:val="BodyText"/>
        <w:spacing w:after="0"/>
        <w:jc w:val="both"/>
        <w:rPr>
          <w:sz w:val="16"/>
        </w:rPr>
      </w:pPr>
      <w:r>
        <w:rPr>
          <w:noProof/>
          <w:sz w:val="16"/>
        </w:rPr>
        <w:drawing>
          <wp:inline distT="0" distB="0" distL="0" distR="0" wp14:anchorId="39D069B9" wp14:editId="09A7F54B">
            <wp:extent cx="3420000" cy="2112121"/>
            <wp:effectExtent l="0" t="0" r="9525" b="2540"/>
            <wp:docPr id="20495097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5E9D3EB1" w14:textId="64D23D41" w:rsidR="0067300D" w:rsidRPr="007825FA" w:rsidRDefault="00282BFF" w:rsidP="0067300D">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67300D" w:rsidRPr="007825FA">
        <w:rPr>
          <w:rFonts w:eastAsia="Aptos" w:cstheme="minorHAnsi"/>
          <w:kern w:val="2"/>
          <w:sz w:val="10"/>
          <w:szCs w:val="10"/>
          <w14:ligatures w14:val="standardContextual"/>
        </w:rPr>
        <w:t>Population counts as of June.</w:t>
      </w:r>
    </w:p>
    <w:p w14:paraId="517AF86C" w14:textId="77777777" w:rsidR="0067300D" w:rsidRDefault="0067300D" w:rsidP="0067300D">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62640FB2" w14:textId="77777777" w:rsidR="00C432C1" w:rsidRDefault="0067300D" w:rsidP="00C432C1">
      <w:pPr>
        <w:pStyle w:val="BodyText"/>
        <w:spacing w:before="40" w:after="40"/>
        <w:jc w:val="both"/>
        <w:rPr>
          <w:sz w:val="16"/>
        </w:rPr>
      </w:pPr>
      <w:r w:rsidRPr="002A7CDA">
        <w:rPr>
          <w:sz w:val="16"/>
        </w:rPr>
        <w:br w:type="column"/>
      </w:r>
    </w:p>
    <w:p w14:paraId="38E9741E" w14:textId="77777777" w:rsidR="003F1439" w:rsidRDefault="003F1439" w:rsidP="00C432C1">
      <w:pPr>
        <w:pStyle w:val="BodyText"/>
        <w:spacing w:before="40" w:after="40"/>
        <w:jc w:val="both"/>
        <w:rPr>
          <w:sz w:val="16"/>
        </w:rPr>
      </w:pPr>
    </w:p>
    <w:p w14:paraId="75992531" w14:textId="31F69249" w:rsidR="0067300D" w:rsidRPr="00FF016C" w:rsidRDefault="008864B8" w:rsidP="0067300D">
      <w:pPr>
        <w:pStyle w:val="BodyText"/>
        <w:numPr>
          <w:ilvl w:val="0"/>
          <w:numId w:val="9"/>
        </w:numPr>
        <w:spacing w:before="40" w:after="40"/>
        <w:jc w:val="both"/>
        <w:rPr>
          <w:sz w:val="16"/>
        </w:rPr>
      </w:pPr>
      <w:r w:rsidRPr="00FF016C">
        <w:rPr>
          <w:sz w:val="16"/>
        </w:rPr>
        <w:t>Western Australia</w:t>
      </w:r>
      <w:r w:rsidR="0067300D" w:rsidRPr="00FF016C">
        <w:rPr>
          <w:sz w:val="16"/>
        </w:rPr>
        <w:t xml:space="preserve"> had </w:t>
      </w:r>
      <w:r w:rsidR="007D2D1F" w:rsidRPr="00FF016C">
        <w:rPr>
          <w:sz w:val="16"/>
        </w:rPr>
        <w:t>17,420</w:t>
      </w:r>
      <w:r w:rsidR="0067300D" w:rsidRPr="00FF016C">
        <w:rPr>
          <w:sz w:val="16"/>
        </w:rPr>
        <w:t xml:space="preserve"> residents in 2021 who were born in </w:t>
      </w:r>
      <w:r w:rsidR="00E51648" w:rsidRPr="00FF016C">
        <w:rPr>
          <w:sz w:val="16"/>
        </w:rPr>
        <w:t>Singapore</w:t>
      </w:r>
      <w:r w:rsidR="0067300D" w:rsidRPr="00FF016C">
        <w:rPr>
          <w:sz w:val="16"/>
        </w:rPr>
        <w:t xml:space="preserve">, </w:t>
      </w:r>
      <w:r w:rsidR="007D2D1F" w:rsidRPr="00FF016C">
        <w:rPr>
          <w:sz w:val="16"/>
        </w:rPr>
        <w:t>7</w:t>
      </w:r>
      <w:r w:rsidR="00FF649D">
        <w:rPr>
          <w:sz w:val="16"/>
        </w:rPr>
        <w:t>.1</w:t>
      </w:r>
      <w:r w:rsidR="0067300D" w:rsidRPr="00FF016C">
        <w:rPr>
          <w:sz w:val="16"/>
        </w:rPr>
        <w:t>% more than in 2016.</w:t>
      </w:r>
    </w:p>
    <w:p w14:paraId="0F34C077" w14:textId="6E0FA2EB" w:rsidR="0067300D" w:rsidRPr="00FF016C" w:rsidRDefault="0067300D" w:rsidP="0067300D">
      <w:pPr>
        <w:pStyle w:val="BodyText"/>
        <w:numPr>
          <w:ilvl w:val="0"/>
          <w:numId w:val="9"/>
        </w:numPr>
        <w:spacing w:before="40" w:after="40"/>
        <w:jc w:val="both"/>
        <w:rPr>
          <w:sz w:val="16"/>
        </w:rPr>
      </w:pPr>
      <w:r w:rsidRPr="00FF016C">
        <w:rPr>
          <w:sz w:val="16"/>
        </w:rPr>
        <w:t xml:space="preserve">People born in </w:t>
      </w:r>
      <w:r w:rsidR="00E51648" w:rsidRPr="00FF016C">
        <w:rPr>
          <w:sz w:val="16"/>
        </w:rPr>
        <w:t>Singapore</w:t>
      </w:r>
      <w:r w:rsidRPr="00FF016C">
        <w:rPr>
          <w:sz w:val="16"/>
        </w:rPr>
        <w:t xml:space="preserve"> accounted for </w:t>
      </w:r>
      <w:r w:rsidR="007D2D1F" w:rsidRPr="00FF016C">
        <w:rPr>
          <w:sz w:val="16"/>
        </w:rPr>
        <w:t>1.9</w:t>
      </w:r>
      <w:r w:rsidRPr="00FF016C">
        <w:rPr>
          <w:sz w:val="16"/>
        </w:rPr>
        <w:t xml:space="preserve">% of </w:t>
      </w:r>
      <w:r w:rsidR="008864B8" w:rsidRPr="00FF016C">
        <w:rPr>
          <w:sz w:val="16"/>
        </w:rPr>
        <w:t>Western Australia</w:t>
      </w:r>
      <w:r w:rsidRPr="00FF016C">
        <w:rPr>
          <w:sz w:val="16"/>
        </w:rPr>
        <w:t>’s overseas</w:t>
      </w:r>
      <w:r w:rsidRPr="00FF016C">
        <w:rPr>
          <w:sz w:val="16"/>
        </w:rPr>
        <w:noBreakHyphen/>
        <w:t xml:space="preserve">born resident population in 2021, </w:t>
      </w:r>
      <w:r w:rsidR="00C1253C">
        <w:rPr>
          <w:sz w:val="16"/>
        </w:rPr>
        <w:t>above</w:t>
      </w:r>
      <w:r w:rsidR="00C1253C" w:rsidRPr="00FF016C">
        <w:rPr>
          <w:sz w:val="16"/>
        </w:rPr>
        <w:t xml:space="preserve"> </w:t>
      </w:r>
      <w:r w:rsidRPr="00FF016C">
        <w:rPr>
          <w:sz w:val="16"/>
        </w:rPr>
        <w:t xml:space="preserve">the </w:t>
      </w:r>
      <w:r w:rsidR="00FF016C" w:rsidRPr="00FF016C">
        <w:rPr>
          <w:sz w:val="16"/>
        </w:rPr>
        <w:t>1.8</w:t>
      </w:r>
      <w:r w:rsidRPr="00FF016C">
        <w:rPr>
          <w:sz w:val="16"/>
        </w:rPr>
        <w:t>% share in 2016.</w:t>
      </w:r>
    </w:p>
    <w:p w14:paraId="75C84BDA" w14:textId="2A56C50D" w:rsidR="0067300D" w:rsidRPr="00FF016C" w:rsidRDefault="0067300D" w:rsidP="0067300D">
      <w:pPr>
        <w:pStyle w:val="BodyText"/>
        <w:numPr>
          <w:ilvl w:val="0"/>
          <w:numId w:val="9"/>
        </w:numPr>
        <w:spacing w:before="40" w:after="40"/>
        <w:jc w:val="both"/>
        <w:rPr>
          <w:sz w:val="16"/>
        </w:rPr>
      </w:pPr>
      <w:r w:rsidRPr="00FF016C">
        <w:rPr>
          <w:sz w:val="16"/>
        </w:rPr>
        <w:t xml:space="preserve">People born in </w:t>
      </w:r>
      <w:r w:rsidR="00E51648" w:rsidRPr="00FF016C">
        <w:rPr>
          <w:sz w:val="16"/>
        </w:rPr>
        <w:t>Singapore</w:t>
      </w:r>
      <w:r w:rsidRPr="00FF016C">
        <w:rPr>
          <w:sz w:val="16"/>
        </w:rPr>
        <w:t xml:space="preserve"> were the </w:t>
      </w:r>
      <w:r w:rsidR="00FF016C" w:rsidRPr="00FF016C">
        <w:rPr>
          <w:sz w:val="16"/>
        </w:rPr>
        <w:t>11th</w:t>
      </w:r>
      <w:r w:rsidRPr="00FF016C">
        <w:rPr>
          <w:sz w:val="16"/>
        </w:rPr>
        <w:t xml:space="preserve"> largest overseas</w:t>
      </w:r>
      <w:r w:rsidRPr="00FF016C">
        <w:rPr>
          <w:sz w:val="16"/>
        </w:rPr>
        <w:noBreakHyphen/>
        <w:t xml:space="preserve">born resident population in </w:t>
      </w:r>
      <w:r w:rsidR="008864B8" w:rsidRPr="00FF016C">
        <w:rPr>
          <w:sz w:val="16"/>
        </w:rPr>
        <w:t>Western Australia</w:t>
      </w:r>
      <w:r w:rsidRPr="00FF016C">
        <w:rPr>
          <w:sz w:val="16"/>
        </w:rPr>
        <w:t xml:space="preserve"> in 2021.</w:t>
      </w:r>
    </w:p>
    <w:p w14:paraId="0C22CF43" w14:textId="77777777" w:rsidR="00B80DDD" w:rsidRPr="00FF016C" w:rsidRDefault="00B80DDD" w:rsidP="00B80DDD">
      <w:pPr>
        <w:pStyle w:val="BodyText"/>
        <w:spacing w:before="40" w:after="40"/>
        <w:jc w:val="both"/>
        <w:rPr>
          <w:sz w:val="16"/>
        </w:rPr>
      </w:pPr>
    </w:p>
    <w:p w14:paraId="2012D3FF" w14:textId="77777777" w:rsidR="0067300D" w:rsidRDefault="0067300D" w:rsidP="0067300D">
      <w:pPr>
        <w:pStyle w:val="BodyText"/>
        <w:spacing w:after="0"/>
        <w:rPr>
          <w:rFonts w:asciiTheme="majorHAnsi" w:eastAsiaTheme="majorEastAsia" w:hAnsiTheme="majorHAnsi" w:cstheme="majorBidi"/>
          <w:b/>
          <w:bCs/>
          <w:sz w:val="28"/>
          <w:szCs w:val="28"/>
        </w:rPr>
        <w:sectPr w:rsidR="0067300D" w:rsidSect="0067300D">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8647"/>
        <w:gridCol w:w="1820"/>
      </w:tblGrid>
      <w:tr w:rsidR="00DD32F4" w14:paraId="475EF2D5" w14:textId="77777777" w:rsidTr="00B57376">
        <w:tc>
          <w:tcPr>
            <w:tcW w:w="8647" w:type="dxa"/>
            <w:vAlign w:val="center"/>
          </w:tcPr>
          <w:p w14:paraId="272D6A5C" w14:textId="0DF839AB" w:rsidR="00DD32F4" w:rsidRPr="003C3FA3" w:rsidRDefault="001035A7" w:rsidP="009179FD">
            <w:pPr>
              <w:pStyle w:val="Myheading1"/>
              <w:spacing w:after="120"/>
              <w:ind w:hanging="107"/>
              <w:rPr>
                <w:b w:val="0"/>
                <w:bCs w:val="0"/>
              </w:rPr>
            </w:pPr>
            <w:bookmarkStart w:id="8" w:name="HongKong"/>
            <w:r>
              <w:lastRenderedPageBreak/>
              <w:t>Hong Kong</w:t>
            </w:r>
            <w:r w:rsidR="00B57376">
              <w:t xml:space="preserve"> (SAR of China)</w:t>
            </w:r>
            <w:r w:rsidR="00DD32F4">
              <w:noBreakHyphen/>
              <w:t>Western Australia trade relationship</w:t>
            </w:r>
            <w:bookmarkEnd w:id="8"/>
          </w:p>
        </w:tc>
        <w:tc>
          <w:tcPr>
            <w:tcW w:w="1820" w:type="dxa"/>
            <w:vAlign w:val="center"/>
          </w:tcPr>
          <w:p w14:paraId="145621E4" w14:textId="10EC067E" w:rsidR="00DD32F4" w:rsidRPr="00B062E8" w:rsidRDefault="00DD32F4"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41E6B36F" w14:textId="77777777" w:rsidR="002F180C" w:rsidRPr="00623AC4" w:rsidRDefault="002F180C" w:rsidP="002F180C">
      <w:pPr>
        <w:pStyle w:val="BodyText"/>
        <w:spacing w:after="120"/>
        <w:jc w:val="both"/>
        <w:rPr>
          <w:rFonts w:cstheme="minorHAnsi"/>
          <w:sz w:val="16"/>
          <w:szCs w:val="16"/>
        </w:rPr>
      </w:pPr>
      <w:r w:rsidRPr="00623AC4">
        <w:rPr>
          <w:rFonts w:cstheme="minorHAnsi"/>
          <w:sz w:val="16"/>
          <w:szCs w:val="16"/>
        </w:rPr>
        <w:t xml:space="preserve">Western Australia's trade relationship with Hong Kong has evolved over time from colonial-era commercial ties into a modern, diversified economic partnership. Historically, both Western Australia and Hong Kong were part of the British Empire, which laid the foundation for early trade and cultural exchanges. However, the relationship gained significant momentum in the early 2000s, with the rise of Hong Kong as a global financial and logistics hub </w:t>
      </w:r>
      <w:r>
        <w:rPr>
          <w:rFonts w:cstheme="minorHAnsi"/>
          <w:sz w:val="16"/>
          <w:szCs w:val="16"/>
        </w:rPr>
        <w:t xml:space="preserve">to support China’s industrialisation </w:t>
      </w:r>
      <w:r w:rsidRPr="00623AC4">
        <w:rPr>
          <w:rFonts w:cstheme="minorHAnsi"/>
          <w:sz w:val="16"/>
          <w:szCs w:val="16"/>
        </w:rPr>
        <w:t>and Western Australia’s emergence as a major exporter of minerals and energy.</w:t>
      </w:r>
    </w:p>
    <w:p w14:paraId="4A7E86AF" w14:textId="77777777" w:rsidR="002F180C" w:rsidRPr="00623AC4" w:rsidRDefault="002F180C" w:rsidP="002F180C">
      <w:pPr>
        <w:pStyle w:val="BodyText"/>
        <w:spacing w:after="120"/>
        <w:jc w:val="both"/>
        <w:rPr>
          <w:rFonts w:cstheme="minorHAnsi"/>
          <w:sz w:val="16"/>
          <w:szCs w:val="16"/>
        </w:rPr>
      </w:pPr>
      <w:r w:rsidRPr="00623AC4">
        <w:rPr>
          <w:rFonts w:cstheme="minorHAnsi"/>
          <w:sz w:val="16"/>
          <w:szCs w:val="16"/>
        </w:rPr>
        <w:t>Western Australia exports a range of high-value commodities to Hong Kong. Gold is the most significant export, including both non-monetary gold and gold coin. Rock lobster is another major export, with Hong</w:t>
      </w:r>
      <w:r>
        <w:rPr>
          <w:rFonts w:cstheme="minorHAnsi"/>
          <w:sz w:val="16"/>
          <w:szCs w:val="16"/>
        </w:rPr>
        <w:t> </w:t>
      </w:r>
      <w:r w:rsidRPr="00623AC4">
        <w:rPr>
          <w:rFonts w:cstheme="minorHAnsi"/>
          <w:sz w:val="16"/>
          <w:szCs w:val="16"/>
        </w:rPr>
        <w:t>Kong being Western Australia’s second-largest market for this commodity. On the import side, Western Australia receives a variety of goods from Hong Kong, including precious metals, jewellery, and telecommunications and electronic equipment. Many of these imports are high value, finished goods that support the State’s retail and consumer markets. Additionally, gold imported from Hong Kong is refined in Western Australia and re-exported, highlighting the integrated nature of the trade relationship.</w:t>
      </w:r>
    </w:p>
    <w:p w14:paraId="7301CDD9" w14:textId="77777777" w:rsidR="002F180C" w:rsidRDefault="002F180C" w:rsidP="002F180C">
      <w:pPr>
        <w:pStyle w:val="BodyText"/>
        <w:spacing w:after="120"/>
        <w:jc w:val="both"/>
        <w:rPr>
          <w:rFonts w:cstheme="minorHAnsi"/>
          <w:sz w:val="16"/>
          <w:szCs w:val="16"/>
        </w:rPr>
      </w:pPr>
      <w:r w:rsidRPr="00623AC4">
        <w:rPr>
          <w:rFonts w:cstheme="minorHAnsi"/>
          <w:sz w:val="16"/>
          <w:szCs w:val="16"/>
        </w:rPr>
        <w:t xml:space="preserve">Hong Kong also plays a strategic role as trading hub, facilitating trade between Western Australia and mainland China. Overall, the trade relationship between Western Australia and Hong Kong is marked by mutual benefit, with Western Australia supplying high-quality raw and semi-processed materials, while Hong Kong </w:t>
      </w:r>
      <w:r>
        <w:rPr>
          <w:rFonts w:cstheme="minorHAnsi"/>
          <w:sz w:val="16"/>
          <w:szCs w:val="16"/>
        </w:rPr>
        <w:t>provides</w:t>
      </w:r>
      <w:r w:rsidRPr="00623AC4">
        <w:rPr>
          <w:rFonts w:cstheme="minorHAnsi"/>
          <w:sz w:val="16"/>
          <w:szCs w:val="16"/>
        </w:rPr>
        <w:t xml:space="preserve"> </w:t>
      </w:r>
      <w:r>
        <w:rPr>
          <w:rFonts w:cstheme="minorHAnsi"/>
          <w:sz w:val="16"/>
          <w:szCs w:val="16"/>
        </w:rPr>
        <w:t xml:space="preserve">additional </w:t>
      </w:r>
      <w:r w:rsidRPr="00623AC4">
        <w:rPr>
          <w:rFonts w:cstheme="minorHAnsi"/>
          <w:sz w:val="16"/>
          <w:szCs w:val="16"/>
        </w:rPr>
        <w:t xml:space="preserve">access to </w:t>
      </w:r>
      <w:r>
        <w:rPr>
          <w:rFonts w:cstheme="minorHAnsi"/>
          <w:sz w:val="16"/>
          <w:szCs w:val="16"/>
        </w:rPr>
        <w:t xml:space="preserve">mainland China and other </w:t>
      </w:r>
      <w:r w:rsidRPr="00623AC4">
        <w:rPr>
          <w:rFonts w:cstheme="minorHAnsi"/>
          <w:sz w:val="16"/>
          <w:szCs w:val="16"/>
        </w:rPr>
        <w:t xml:space="preserve">markets </w:t>
      </w:r>
      <w:r>
        <w:rPr>
          <w:rFonts w:cstheme="minorHAnsi"/>
          <w:sz w:val="16"/>
          <w:szCs w:val="16"/>
        </w:rPr>
        <w:t xml:space="preserve">across Asia </w:t>
      </w:r>
      <w:r w:rsidRPr="00623AC4">
        <w:rPr>
          <w:rFonts w:cstheme="minorHAnsi"/>
          <w:sz w:val="16"/>
          <w:szCs w:val="16"/>
        </w:rPr>
        <w:t>and high-end consumer goods.</w:t>
      </w:r>
    </w:p>
    <w:p w14:paraId="0C6CCECD" w14:textId="77777777" w:rsidR="0067300D" w:rsidRPr="003E5318" w:rsidRDefault="0067300D" w:rsidP="0067300D">
      <w:pPr>
        <w:pStyle w:val="BodyText"/>
        <w:spacing w:after="0"/>
        <w:rPr>
          <w:rFonts w:cstheme="minorHAnsi"/>
          <w:sz w:val="16"/>
          <w:szCs w:val="16"/>
        </w:rPr>
      </w:pPr>
    </w:p>
    <w:p w14:paraId="4375153F" w14:textId="77777777" w:rsidR="003E5318" w:rsidRDefault="003E5318" w:rsidP="0067300D">
      <w:pPr>
        <w:pStyle w:val="BodyText"/>
        <w:spacing w:after="0"/>
        <w:rPr>
          <w:rFonts w:asciiTheme="majorHAnsi" w:eastAsiaTheme="majorEastAsia" w:hAnsiTheme="majorHAnsi" w:cstheme="majorBidi"/>
          <w:b/>
          <w:bCs/>
          <w:sz w:val="28"/>
          <w:szCs w:val="28"/>
        </w:rPr>
        <w:sectPr w:rsidR="003E5318" w:rsidSect="0067300D">
          <w:pgSz w:w="11907" w:h="16840" w:code="9"/>
          <w:pgMar w:top="1701" w:right="720" w:bottom="720" w:left="720" w:header="709" w:footer="709" w:gutter="0"/>
          <w:cols w:space="284"/>
          <w:docGrid w:linePitch="360"/>
        </w:sectPr>
      </w:pPr>
    </w:p>
    <w:p w14:paraId="7DBCE282" w14:textId="4C20FDF8" w:rsidR="0067300D" w:rsidRPr="004D1366" w:rsidRDefault="008864B8" w:rsidP="00092C2C">
      <w:pPr>
        <w:pStyle w:val="Myheading2"/>
        <w:spacing w:before="0"/>
        <w:rPr>
          <w:b/>
          <w:bCs/>
        </w:rPr>
      </w:pPr>
      <w:r>
        <w:rPr>
          <w:b/>
          <w:bCs/>
        </w:rPr>
        <w:t>Western Australia</w:t>
      </w:r>
      <w:r w:rsidR="0067300D" w:rsidRPr="001A7923">
        <w:rPr>
          <w:b/>
          <w:bCs/>
        </w:rPr>
        <w:t xml:space="preserve">’s </w:t>
      </w:r>
      <w:r w:rsidR="0067300D">
        <w:rPr>
          <w:b/>
          <w:bCs/>
        </w:rPr>
        <w:t xml:space="preserve">trade in goods with </w:t>
      </w:r>
      <w:r w:rsidR="002F180C">
        <w:rPr>
          <w:b/>
          <w:bCs/>
        </w:rPr>
        <w:t>Hong Kong</w:t>
      </w:r>
    </w:p>
    <w:p w14:paraId="773B0783" w14:textId="553F6FCE" w:rsidR="006C45CA" w:rsidRDefault="00B17AE9" w:rsidP="0067300D">
      <w:pPr>
        <w:spacing w:after="0"/>
        <w:rPr>
          <w:sz w:val="16"/>
        </w:rPr>
      </w:pPr>
      <w:r>
        <w:rPr>
          <w:noProof/>
          <w:sz w:val="16"/>
        </w:rPr>
        <w:drawing>
          <wp:inline distT="0" distB="0" distL="0" distR="0" wp14:anchorId="3C5F890D" wp14:editId="36537D7F">
            <wp:extent cx="3420000" cy="2107010"/>
            <wp:effectExtent l="0" t="0" r="9525" b="7620"/>
            <wp:docPr id="20016648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24A8026" w14:textId="33A85F03" w:rsidR="0067300D" w:rsidRPr="00525993" w:rsidRDefault="00635944" w:rsidP="0067300D">
      <w:pPr>
        <w:spacing w:after="0"/>
        <w:rPr>
          <w:sz w:val="10"/>
        </w:rPr>
      </w:pPr>
      <w:r>
        <w:rPr>
          <w:sz w:val="10"/>
        </w:rPr>
        <w:t xml:space="preserve">Note: </w:t>
      </w:r>
      <w:r w:rsidR="0067300D" w:rsidRPr="00525993">
        <w:rPr>
          <w:sz w:val="10"/>
        </w:rPr>
        <w:t>Imports are shown as negative values because they are an outflow of expenditure from the economy.</w:t>
      </w:r>
    </w:p>
    <w:p w14:paraId="0F231371" w14:textId="188B1086" w:rsidR="0067300D" w:rsidRPr="00EB7354" w:rsidRDefault="0067300D" w:rsidP="0067300D">
      <w:pPr>
        <w:spacing w:after="0"/>
        <w:jc w:val="both"/>
        <w:rPr>
          <w:sz w:val="10"/>
        </w:rPr>
      </w:pPr>
      <w:r w:rsidRPr="00525993">
        <w:rPr>
          <w:sz w:val="10"/>
        </w:rPr>
        <w:t>Source: Based on data from ABS International Trade in Goods</w:t>
      </w:r>
      <w:r>
        <w:rPr>
          <w:sz w:val="10"/>
        </w:rPr>
        <w:t>.</w:t>
      </w:r>
    </w:p>
    <w:p w14:paraId="4FAD7D2A" w14:textId="77777777" w:rsidR="0067300D" w:rsidRDefault="0067300D" w:rsidP="0067300D">
      <w:pPr>
        <w:spacing w:after="0"/>
        <w:jc w:val="both"/>
        <w:rPr>
          <w:sz w:val="16"/>
        </w:rPr>
      </w:pPr>
      <w:r>
        <w:rPr>
          <w:sz w:val="16"/>
        </w:rPr>
        <w:br w:type="column"/>
      </w:r>
    </w:p>
    <w:p w14:paraId="1AE9AA0E" w14:textId="22589165" w:rsidR="003E5318" w:rsidRPr="006B08DD" w:rsidRDefault="003E5318" w:rsidP="003E5318">
      <w:pPr>
        <w:pStyle w:val="BodyText"/>
        <w:numPr>
          <w:ilvl w:val="0"/>
          <w:numId w:val="9"/>
        </w:numPr>
        <w:spacing w:before="40" w:after="40"/>
        <w:jc w:val="both"/>
        <w:rPr>
          <w:sz w:val="16"/>
        </w:rPr>
      </w:pPr>
      <w:r w:rsidRPr="006B08DD">
        <w:rPr>
          <w:sz w:val="16"/>
        </w:rPr>
        <w:t>Western Australia has a trade surplus with Hong Kong primarily because the value of its exports like gold and rock</w:t>
      </w:r>
      <w:r w:rsidR="00F36DD2" w:rsidRPr="006B08DD">
        <w:rPr>
          <w:sz w:val="16"/>
        </w:rPr>
        <w:t> </w:t>
      </w:r>
      <w:r w:rsidRPr="006B08DD">
        <w:rPr>
          <w:sz w:val="16"/>
        </w:rPr>
        <w:t>lobster outweighs the value of its imports from Hong</w:t>
      </w:r>
      <w:r w:rsidR="001012E7" w:rsidRPr="006B08DD">
        <w:rPr>
          <w:sz w:val="16"/>
        </w:rPr>
        <w:t> </w:t>
      </w:r>
      <w:r w:rsidRPr="006B08DD">
        <w:rPr>
          <w:sz w:val="16"/>
        </w:rPr>
        <w:t>Kong.</w:t>
      </w:r>
    </w:p>
    <w:p w14:paraId="112D96F5" w14:textId="241FA588" w:rsidR="003E5318" w:rsidRPr="006B08DD" w:rsidRDefault="003E5318" w:rsidP="003E5318">
      <w:pPr>
        <w:pStyle w:val="BodyText"/>
        <w:numPr>
          <w:ilvl w:val="0"/>
          <w:numId w:val="9"/>
        </w:numPr>
        <w:spacing w:before="40" w:after="40"/>
        <w:jc w:val="both"/>
        <w:rPr>
          <w:sz w:val="16"/>
        </w:rPr>
      </w:pPr>
      <w:r w:rsidRPr="006B08DD">
        <w:rPr>
          <w:sz w:val="16"/>
        </w:rPr>
        <w:t>The value of Western Australia’s goods exports to Hong</w:t>
      </w:r>
      <w:r w:rsidR="001012E7" w:rsidRPr="006B08DD">
        <w:rPr>
          <w:sz w:val="16"/>
        </w:rPr>
        <w:t> </w:t>
      </w:r>
      <w:r w:rsidRPr="006B08DD">
        <w:rPr>
          <w:sz w:val="16"/>
        </w:rPr>
        <w:t>Kong was $8.2 billion in 2025, 4.7% higher than in 2024.</w:t>
      </w:r>
    </w:p>
    <w:p w14:paraId="1D04ED81" w14:textId="77777777" w:rsidR="003E5318" w:rsidRPr="006B08DD" w:rsidRDefault="003E5318" w:rsidP="003E5318">
      <w:pPr>
        <w:pStyle w:val="BodyText"/>
        <w:numPr>
          <w:ilvl w:val="1"/>
          <w:numId w:val="29"/>
        </w:numPr>
        <w:spacing w:before="40" w:after="40"/>
        <w:ind w:left="709"/>
        <w:jc w:val="both"/>
        <w:rPr>
          <w:sz w:val="16"/>
        </w:rPr>
      </w:pPr>
      <w:r w:rsidRPr="006B08DD">
        <w:rPr>
          <w:sz w:val="16"/>
        </w:rPr>
        <w:t>Non</w:t>
      </w:r>
      <w:r w:rsidRPr="006B08DD">
        <w:rPr>
          <w:sz w:val="16"/>
        </w:rPr>
        <w:noBreakHyphen/>
        <w:t>monetary gold generally accounts for over 90% of the value of Western Australia’s exports to Hong Kong.</w:t>
      </w:r>
    </w:p>
    <w:p w14:paraId="61181FB0" w14:textId="34C0362B" w:rsidR="003E5318" w:rsidRPr="006B08DD" w:rsidRDefault="003E5318" w:rsidP="003E5318">
      <w:pPr>
        <w:pStyle w:val="BodyText"/>
        <w:numPr>
          <w:ilvl w:val="0"/>
          <w:numId w:val="9"/>
        </w:numPr>
        <w:spacing w:before="40" w:after="40"/>
        <w:jc w:val="both"/>
        <w:rPr>
          <w:sz w:val="16"/>
        </w:rPr>
      </w:pPr>
      <w:r w:rsidRPr="006B08DD">
        <w:rPr>
          <w:sz w:val="16"/>
        </w:rPr>
        <w:t>The value of Western Australia’s goods imports from Hong</w:t>
      </w:r>
      <w:r w:rsidR="001012E7" w:rsidRPr="006B08DD">
        <w:rPr>
          <w:sz w:val="16"/>
        </w:rPr>
        <w:t> </w:t>
      </w:r>
      <w:r w:rsidRPr="006B08DD">
        <w:rPr>
          <w:sz w:val="16"/>
        </w:rPr>
        <w:t>Kong was $360 million in 2025, more than seven times higher than in 2024.</w:t>
      </w:r>
    </w:p>
    <w:p w14:paraId="560C1707" w14:textId="5D74B0B4" w:rsidR="003E5318" w:rsidRPr="006B08DD" w:rsidRDefault="003E5318" w:rsidP="003E5318">
      <w:pPr>
        <w:pStyle w:val="BodyText"/>
        <w:numPr>
          <w:ilvl w:val="0"/>
          <w:numId w:val="9"/>
        </w:numPr>
        <w:spacing w:before="40" w:after="40"/>
        <w:jc w:val="both"/>
        <w:rPr>
          <w:sz w:val="16"/>
        </w:rPr>
        <w:sectPr w:rsidR="003E5318" w:rsidRPr="006B08DD" w:rsidSect="003E5318">
          <w:type w:val="continuous"/>
          <w:pgSz w:w="11907" w:h="16840" w:code="9"/>
          <w:pgMar w:top="1701" w:right="720" w:bottom="720" w:left="720" w:header="709" w:footer="709" w:gutter="0"/>
          <w:cols w:num="2" w:space="284" w:equalWidth="0">
            <w:col w:w="5647" w:space="284"/>
            <w:col w:w="4536"/>
          </w:cols>
          <w:docGrid w:linePitch="360"/>
        </w:sectPr>
      </w:pPr>
    </w:p>
    <w:p w14:paraId="53935981" w14:textId="77777777" w:rsidR="000F5372" w:rsidRPr="00EF046B" w:rsidRDefault="000F5372" w:rsidP="006B1B1A">
      <w:pPr>
        <w:pStyle w:val="BodyText"/>
        <w:spacing w:after="0"/>
        <w:rPr>
          <w:sz w:val="20"/>
          <w:szCs w:val="20"/>
        </w:rPr>
      </w:pPr>
    </w:p>
    <w:p w14:paraId="0D32F5BD" w14:textId="71B4530F" w:rsidR="00B573D4" w:rsidRDefault="00B573D4" w:rsidP="00B573D4">
      <w:pPr>
        <w:pStyle w:val="Myheading2"/>
        <w:spacing w:before="0"/>
        <w:rPr>
          <w:b/>
          <w:bCs/>
        </w:rPr>
      </w:pPr>
      <w:r>
        <w:rPr>
          <w:b/>
          <w:bCs/>
        </w:rPr>
        <w:t>Western Australia</w:t>
      </w:r>
      <w:r w:rsidR="007A20D0">
        <w:rPr>
          <w:b/>
          <w:bCs/>
        </w:rPr>
        <w:noBreakHyphen/>
        <w:t>Hong Kong</w:t>
      </w:r>
      <w:r>
        <w:rPr>
          <w:b/>
          <w:bCs/>
        </w:rPr>
        <w:t xml:space="preserve"> </w:t>
      </w:r>
      <w:r w:rsidR="007A20D0">
        <w:rPr>
          <w:b/>
          <w:bCs/>
        </w:rPr>
        <w:t>main</w:t>
      </w:r>
      <w:r>
        <w:rPr>
          <w:b/>
          <w:bCs/>
        </w:rPr>
        <w:t xml:space="preserve"> commodities trade</w:t>
      </w:r>
      <w:r w:rsidR="007A20D0">
        <w:rPr>
          <w:b/>
          <w:bCs/>
        </w:rPr>
        <w:t>d</w:t>
      </w:r>
      <w:r>
        <w:rPr>
          <w:b/>
          <w:bCs/>
        </w:rPr>
        <w:t>: 2025</w:t>
      </w:r>
    </w:p>
    <w:p w14:paraId="770A1478" w14:textId="2FDEEDBE" w:rsidR="00B573D4" w:rsidRPr="00432E31" w:rsidRDefault="00B573D4"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Pr>
          <w:rFonts w:ascii="Arial" w:hAnsi="Arial" w:cs="Arial"/>
          <w:sz w:val="16"/>
          <w:szCs w:val="16"/>
        </w:rPr>
        <w:t>Western Australia</w:t>
      </w:r>
      <w:r w:rsidRPr="00432E31">
        <w:rPr>
          <w:rFonts w:ascii="Arial" w:hAnsi="Arial" w:cs="Arial"/>
          <w:sz w:val="16"/>
          <w:szCs w:val="16"/>
        </w:rPr>
        <w:t xml:space="preserve"> and </w:t>
      </w:r>
      <w:r>
        <w:rPr>
          <w:rFonts w:ascii="Arial" w:hAnsi="Arial" w:cs="Arial"/>
          <w:sz w:val="16"/>
          <w:szCs w:val="16"/>
        </w:rPr>
        <w:t>Hong Kong</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065"/>
        <w:gridCol w:w="1115"/>
        <w:gridCol w:w="1119"/>
        <w:gridCol w:w="2930"/>
        <w:gridCol w:w="1115"/>
        <w:gridCol w:w="1113"/>
      </w:tblGrid>
      <w:tr w:rsidR="00B573D4" w:rsidRPr="00671A99" w14:paraId="135CCC98"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66"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58C0445E" w14:textId="77777777" w:rsidR="00B573D4" w:rsidRPr="009C4D1F" w:rsidRDefault="00B573D4" w:rsidP="009179FD">
            <w:pPr>
              <w:spacing w:after="0" w:line="278" w:lineRule="auto"/>
              <w:rPr>
                <w:rFonts w:cstheme="minorHAnsi"/>
                <w:sz w:val="16"/>
                <w:szCs w:val="16"/>
              </w:rPr>
            </w:pPr>
            <w:r w:rsidRPr="009C4D1F">
              <w:rPr>
                <w:rFonts w:cstheme="minorHAnsi"/>
                <w:sz w:val="16"/>
                <w:szCs w:val="16"/>
              </w:rPr>
              <w:t>Exports</w:t>
            </w:r>
          </w:p>
        </w:tc>
        <w:tc>
          <w:tcPr>
            <w:tcW w:w="533"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630B9EE4" w14:textId="77777777" w:rsidR="00B573D4" w:rsidRPr="009C4D1F" w:rsidRDefault="00B573D4"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35"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4FDB7B60" w14:textId="77777777" w:rsidR="00B573D4" w:rsidRPr="009C4D1F" w:rsidRDefault="00B573D4"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01"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3218F6F4" w14:textId="77777777" w:rsidR="00B573D4" w:rsidRPr="009C4D1F" w:rsidRDefault="00B573D4" w:rsidP="009179F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Pr>
                <w:rFonts w:cstheme="minorHAnsi"/>
                <w:sz w:val="16"/>
                <w:szCs w:val="16"/>
                <w:vertAlign w:val="superscript"/>
              </w:rPr>
              <w:t>2</w:t>
            </w:r>
          </w:p>
        </w:tc>
        <w:tc>
          <w:tcPr>
            <w:tcW w:w="533"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02C6C9C2" w14:textId="77777777" w:rsidR="00B573D4" w:rsidRPr="009C4D1F" w:rsidRDefault="00B573D4"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3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1F36C629" w14:textId="77777777" w:rsidR="00B573D4" w:rsidRPr="009C4D1F" w:rsidRDefault="00B573D4"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B573D4" w:rsidRPr="00671A99" w14:paraId="5681AE20"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A21A873" w14:textId="77777777" w:rsidR="00B573D4" w:rsidRPr="006B08DD" w:rsidRDefault="00B573D4" w:rsidP="009179FD">
            <w:pPr>
              <w:spacing w:after="0" w:line="278" w:lineRule="auto"/>
              <w:rPr>
                <w:rFonts w:cstheme="minorHAnsi"/>
                <w:b w:val="0"/>
                <w:sz w:val="16"/>
                <w:szCs w:val="16"/>
              </w:rPr>
            </w:pPr>
            <w:r w:rsidRPr="006B08DD">
              <w:rPr>
                <w:b w:val="0"/>
                <w:sz w:val="16"/>
                <w:szCs w:val="16"/>
              </w:rPr>
              <w:t>Non-monetary gold</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483DB0" w14:textId="32ABF4E6" w:rsidR="00B573D4" w:rsidRPr="006B08DD" w:rsidRDefault="006F364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7,779</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67350B7" w14:textId="59316BC9" w:rsidR="00B573D4" w:rsidRPr="006B08DD" w:rsidRDefault="00D2224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9</w:t>
            </w:r>
            <w:r w:rsidR="009E63A0" w:rsidRPr="006B08DD">
              <w:rPr>
                <w:rFonts w:cstheme="minorHAnsi"/>
                <w:sz w:val="16"/>
                <w:szCs w:val="16"/>
              </w:rPr>
              <w:t>5.0</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0EC7D22" w14:textId="77777777" w:rsidR="00B573D4" w:rsidRPr="006B08DD" w:rsidRDefault="00B573D4"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Non-monetary gold</w:t>
            </w:r>
            <w:r w:rsidRPr="006B08DD">
              <w:rPr>
                <w:sz w:val="16"/>
                <w:szCs w:val="16"/>
                <w:vertAlign w:val="superscript"/>
              </w:rPr>
              <w:t>3</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89568B" w14:textId="0B170FA2" w:rsidR="00B573D4" w:rsidRPr="006B08DD" w:rsidRDefault="006D17E6"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159</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ECA007D" w14:textId="061F7A33" w:rsidR="00B573D4" w:rsidRPr="006B08DD" w:rsidRDefault="00EE4E4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44.5</w:t>
            </w:r>
          </w:p>
        </w:tc>
      </w:tr>
      <w:tr w:rsidR="00B573D4" w:rsidRPr="00671A99" w14:paraId="23092E48"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801DF0F" w14:textId="2853261D" w:rsidR="00B573D4" w:rsidRPr="006B08DD" w:rsidRDefault="00D2224E" w:rsidP="009179FD">
            <w:pPr>
              <w:spacing w:after="0" w:line="278" w:lineRule="auto"/>
              <w:rPr>
                <w:rFonts w:cstheme="minorHAnsi"/>
                <w:b w:val="0"/>
                <w:sz w:val="16"/>
                <w:szCs w:val="16"/>
              </w:rPr>
            </w:pPr>
            <w:r w:rsidRPr="006B08DD">
              <w:rPr>
                <w:b w:val="0"/>
                <w:sz w:val="16"/>
                <w:szCs w:val="16"/>
              </w:rPr>
              <w:t>Gold coin</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D72FB3" w14:textId="0C8807C1" w:rsidR="00B573D4" w:rsidRPr="006B08DD" w:rsidRDefault="00D2224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198</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C4D930E" w14:textId="32BF2C19" w:rsidR="00B573D4" w:rsidRPr="006B08DD" w:rsidRDefault="00D2224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w:t>
            </w:r>
            <w:r w:rsidR="009E63A0" w:rsidRPr="006B08DD">
              <w:rPr>
                <w:rFonts w:cstheme="minorHAnsi"/>
                <w:sz w:val="16"/>
                <w:szCs w:val="16"/>
              </w:rPr>
              <w:t>4</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70F86A8" w14:textId="77777777" w:rsidR="00B573D4" w:rsidRPr="006B08DD" w:rsidRDefault="00B573D4"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Silver and platinum</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ADBD90" w14:textId="439B796B" w:rsidR="00B573D4" w:rsidRPr="006B08DD" w:rsidRDefault="00EE4E4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127</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94E11AE" w14:textId="506BB0FA" w:rsidR="00B573D4" w:rsidRPr="006B08DD" w:rsidRDefault="00EE4E4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35.5</w:t>
            </w:r>
          </w:p>
        </w:tc>
      </w:tr>
      <w:tr w:rsidR="00B573D4" w:rsidRPr="00671A99" w14:paraId="4EC1B4B6"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241537A" w14:textId="671AD9A8" w:rsidR="00B573D4" w:rsidRPr="006B08DD" w:rsidRDefault="00D2224E" w:rsidP="009179FD">
            <w:pPr>
              <w:spacing w:after="0" w:line="278" w:lineRule="auto"/>
              <w:rPr>
                <w:rFonts w:cstheme="minorHAnsi"/>
                <w:b w:val="0"/>
                <w:sz w:val="16"/>
                <w:szCs w:val="16"/>
              </w:rPr>
            </w:pPr>
            <w:r w:rsidRPr="006B08DD">
              <w:rPr>
                <w:b w:val="0"/>
                <w:sz w:val="16"/>
                <w:szCs w:val="16"/>
              </w:rPr>
              <w:t>Rock lobster</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2C4890" w14:textId="7661A99F" w:rsidR="00B573D4" w:rsidRPr="006B08DD" w:rsidRDefault="004A385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72</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0E87C9A" w14:textId="3F268D56" w:rsidR="00B573D4" w:rsidRPr="006B08DD" w:rsidRDefault="009E63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0.9</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200F3F0" w14:textId="663B4ABA" w:rsidR="00B573D4" w:rsidRPr="006B08DD" w:rsidRDefault="00CC3889"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Refined p</w:t>
            </w:r>
            <w:r w:rsidR="00DA1523" w:rsidRPr="006B08DD">
              <w:rPr>
                <w:sz w:val="16"/>
                <w:szCs w:val="16"/>
              </w:rPr>
              <w:t>etroleum oils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9B2FC7" w14:textId="3F1B5BF9" w:rsidR="00B573D4" w:rsidRPr="006B08DD" w:rsidRDefault="0032638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41</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184CD38" w14:textId="7461881A" w:rsidR="00B573D4" w:rsidRPr="006B08DD" w:rsidRDefault="0032638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11.6</w:t>
            </w:r>
          </w:p>
        </w:tc>
      </w:tr>
      <w:tr w:rsidR="00B573D4" w:rsidRPr="00671A99" w14:paraId="65633E94"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83E7C03" w14:textId="6EA07DA8" w:rsidR="00B573D4" w:rsidRPr="006B08DD" w:rsidRDefault="004A385D" w:rsidP="009179FD">
            <w:pPr>
              <w:spacing w:after="0" w:line="278" w:lineRule="auto"/>
              <w:rPr>
                <w:rFonts w:cstheme="minorHAnsi"/>
                <w:b w:val="0"/>
                <w:sz w:val="16"/>
                <w:szCs w:val="16"/>
              </w:rPr>
            </w:pPr>
            <w:r w:rsidRPr="006B08DD">
              <w:rPr>
                <w:b w:val="0"/>
                <w:sz w:val="16"/>
                <w:szCs w:val="16"/>
              </w:rPr>
              <w:t>Iron ore</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286D63" w14:textId="6F2A2F09" w:rsidR="00B573D4" w:rsidRPr="006B08DD" w:rsidRDefault="00E3578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49</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9F930D3" w14:textId="5C82A781" w:rsidR="00B573D4" w:rsidRPr="006B08DD" w:rsidRDefault="009E63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0.6</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7D301E4" w14:textId="77777777" w:rsidR="00B573D4" w:rsidRPr="006B08DD" w:rsidRDefault="00B573D4"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Jewellery</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FC6FC1" w14:textId="4B79741B" w:rsidR="00B573D4" w:rsidRPr="006B08DD" w:rsidRDefault="0032638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358167C" w14:textId="102B4B9B" w:rsidR="00B573D4" w:rsidRPr="006B08DD" w:rsidRDefault="0032638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0.7</w:t>
            </w:r>
          </w:p>
        </w:tc>
      </w:tr>
      <w:tr w:rsidR="00B573D4" w:rsidRPr="00671A99" w14:paraId="60A12070"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B64A210" w14:textId="61E752DE" w:rsidR="00B573D4" w:rsidRPr="006B08DD" w:rsidRDefault="00C230DB" w:rsidP="009179FD">
            <w:pPr>
              <w:spacing w:after="0" w:line="278" w:lineRule="auto"/>
              <w:rPr>
                <w:rFonts w:cstheme="minorHAnsi"/>
                <w:b w:val="0"/>
                <w:sz w:val="16"/>
                <w:szCs w:val="16"/>
              </w:rPr>
            </w:pPr>
            <w:r w:rsidRPr="006B08DD">
              <w:rPr>
                <w:b w:val="0"/>
                <w:sz w:val="16"/>
                <w:szCs w:val="16"/>
              </w:rPr>
              <w:t>Base metal waste and scrap</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AA01AD" w14:textId="7B9FF8EE"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27</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B0F16B9" w14:textId="70D810C5"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CE79EFC" w14:textId="77777777" w:rsidR="00B573D4" w:rsidRPr="006B08DD" w:rsidRDefault="00B573D4"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 cars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CAF30E" w14:textId="77777777"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0DB1AD5" w14:textId="45C3C258" w:rsidR="00B573D4" w:rsidRPr="006B08DD" w:rsidRDefault="00FD4DC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0.6</w:t>
            </w:r>
          </w:p>
        </w:tc>
      </w:tr>
      <w:tr w:rsidR="00B573D4" w:rsidRPr="00671A99" w14:paraId="7896A473"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0665855" w14:textId="023C647A" w:rsidR="00B573D4" w:rsidRPr="006B08DD" w:rsidRDefault="00C230DB" w:rsidP="009179FD">
            <w:pPr>
              <w:spacing w:after="0" w:line="278" w:lineRule="auto"/>
              <w:rPr>
                <w:rFonts w:cstheme="minorHAnsi"/>
                <w:b w:val="0"/>
                <w:sz w:val="16"/>
                <w:szCs w:val="16"/>
              </w:rPr>
            </w:pPr>
            <w:r w:rsidRPr="006B08DD">
              <w:rPr>
                <w:b w:val="0"/>
                <w:sz w:val="16"/>
                <w:szCs w:val="16"/>
              </w:rPr>
              <w:t>Petroleum</w:t>
            </w:r>
            <w:r w:rsidRPr="006B08DD">
              <w:rPr>
                <w:b w:val="0"/>
                <w:sz w:val="16"/>
                <w:szCs w:val="16"/>
                <w:vertAlign w:val="superscript"/>
              </w:rPr>
              <w:t>1</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578116" w14:textId="53F51929"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4FFD20D" w14:textId="707B3814"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52A2B3E" w14:textId="4CAEA513" w:rsidR="00B573D4" w:rsidRPr="006B08DD" w:rsidRDefault="000C031C"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Glassware</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C9C049" w14:textId="77777777"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FE2BDC2" w14:textId="7A51D78F" w:rsidR="00B573D4" w:rsidRPr="006B08DD" w:rsidRDefault="000C031C"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0.6</w:t>
            </w:r>
          </w:p>
        </w:tc>
      </w:tr>
      <w:tr w:rsidR="00B573D4" w:rsidRPr="00671A99" w14:paraId="123CDE85"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62FBBF9" w14:textId="77777777" w:rsidR="00B573D4" w:rsidRPr="006B08DD" w:rsidRDefault="00B573D4" w:rsidP="009179FD">
            <w:pPr>
              <w:spacing w:after="0" w:line="278" w:lineRule="auto"/>
              <w:rPr>
                <w:rFonts w:cstheme="minorHAnsi"/>
                <w:b w:val="0"/>
                <w:sz w:val="16"/>
                <w:szCs w:val="16"/>
              </w:rPr>
            </w:pPr>
            <w:r w:rsidRPr="006B08DD">
              <w:rPr>
                <w:b w:val="0"/>
                <w:sz w:val="16"/>
                <w:szCs w:val="16"/>
              </w:rPr>
              <w:t>Fruit and nuts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4B2463" w14:textId="42235D63"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DBFB724" w14:textId="563544BE"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EE1BD5D" w14:textId="4594384C" w:rsidR="00B573D4" w:rsidRPr="006B08DD" w:rsidRDefault="000C031C"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Edible </w:t>
            </w:r>
            <w:r w:rsidR="008A62D4" w:rsidRPr="006B08DD">
              <w:rPr>
                <w:sz w:val="16"/>
                <w:szCs w:val="16"/>
              </w:rPr>
              <w:t>products and preparations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A7818" w14:textId="77777777"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94E0C5C" w14:textId="5CCB4431" w:rsidR="00B573D4" w:rsidRPr="006B08DD" w:rsidRDefault="008A62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0.5</w:t>
            </w:r>
          </w:p>
        </w:tc>
      </w:tr>
      <w:tr w:rsidR="00B573D4" w:rsidRPr="00671A99" w14:paraId="66749B81"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4315787" w14:textId="178C0161" w:rsidR="00B573D4" w:rsidRPr="006B08DD" w:rsidRDefault="0087573B" w:rsidP="009179FD">
            <w:pPr>
              <w:spacing w:after="0" w:line="278" w:lineRule="auto"/>
              <w:rPr>
                <w:rFonts w:cstheme="minorHAnsi"/>
                <w:b w:val="0"/>
                <w:sz w:val="16"/>
                <w:szCs w:val="16"/>
              </w:rPr>
            </w:pPr>
            <w:r w:rsidRPr="006B08DD">
              <w:rPr>
                <w:b w:val="0"/>
                <w:sz w:val="16"/>
                <w:szCs w:val="16"/>
              </w:rPr>
              <w:t>Silver and platinum</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F7AD43" w14:textId="549B164C"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FBEA74D" w14:textId="46208FB0"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0250526" w14:textId="1CE99994" w:rsidR="00B573D4" w:rsidRPr="006B08DD" w:rsidRDefault="00420137"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Pearls and p</w:t>
            </w:r>
            <w:r w:rsidR="003D6A59" w:rsidRPr="006B08DD">
              <w:rPr>
                <w:sz w:val="16"/>
                <w:szCs w:val="16"/>
              </w:rPr>
              <w:t>recious stones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4343EA" w14:textId="77777777"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A91624A" w14:textId="459E2DA3"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w:t>
            </w:r>
            <w:r w:rsidR="008D5922" w:rsidRPr="006B08DD">
              <w:rPr>
                <w:rFonts w:cstheme="minorHAnsi"/>
                <w:sz w:val="16"/>
                <w:szCs w:val="16"/>
              </w:rPr>
              <w:t>4</w:t>
            </w:r>
          </w:p>
        </w:tc>
      </w:tr>
      <w:tr w:rsidR="00B573D4" w:rsidRPr="00671A99" w14:paraId="6385FFD2"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27E8FE9" w14:textId="61A68A4F" w:rsidR="0087573B" w:rsidRPr="006B08DD" w:rsidRDefault="0087573B" w:rsidP="009179FD">
            <w:pPr>
              <w:spacing w:after="0" w:line="278" w:lineRule="auto"/>
              <w:rPr>
                <w:b w:val="0"/>
                <w:sz w:val="16"/>
                <w:szCs w:val="16"/>
              </w:rPr>
            </w:pPr>
            <w:r w:rsidRPr="006B08DD">
              <w:rPr>
                <w:b w:val="0"/>
                <w:sz w:val="16"/>
                <w:szCs w:val="16"/>
              </w:rPr>
              <w:t>Meat (lamb and poultry)</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63B4A2" w14:textId="6A352222"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815A6A2" w14:textId="5BE316B1"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1A67164" w14:textId="35D80F48" w:rsidR="00B573D4" w:rsidRPr="006B08DD" w:rsidRDefault="00396DE6"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Monitors and projectors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58C951" w14:textId="77777777"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E3006EA" w14:textId="6B765710"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w:t>
            </w:r>
            <w:r w:rsidR="00396DE6" w:rsidRPr="006B08DD">
              <w:rPr>
                <w:rFonts w:cstheme="minorHAnsi"/>
                <w:sz w:val="16"/>
                <w:szCs w:val="16"/>
              </w:rPr>
              <w:t>3</w:t>
            </w:r>
          </w:p>
        </w:tc>
      </w:tr>
      <w:tr w:rsidR="00B573D4" w:rsidRPr="00671A99" w14:paraId="24A791E5"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6B3F9B3" w14:textId="4BAE5EC0" w:rsidR="00B573D4" w:rsidRPr="006B08DD" w:rsidRDefault="0087573B" w:rsidP="009179FD">
            <w:pPr>
              <w:spacing w:after="0" w:line="278" w:lineRule="auto"/>
              <w:rPr>
                <w:rFonts w:cstheme="minorHAnsi"/>
                <w:b w:val="0"/>
                <w:sz w:val="16"/>
                <w:szCs w:val="16"/>
              </w:rPr>
            </w:pPr>
            <w:r w:rsidRPr="006B08DD">
              <w:rPr>
                <w:rFonts w:cstheme="minorHAnsi"/>
                <w:b w:val="0"/>
                <w:sz w:val="16"/>
                <w:szCs w:val="16"/>
              </w:rPr>
              <w:t>Coins (</w:t>
            </w:r>
            <w:r w:rsidR="00E35783" w:rsidRPr="006B08DD">
              <w:rPr>
                <w:rFonts w:cstheme="minorHAnsi"/>
                <w:b w:val="0"/>
                <w:sz w:val="16"/>
                <w:szCs w:val="16"/>
              </w:rPr>
              <w:t>other than gold)</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7F1CC5" w14:textId="31EA77C4"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47F9C1D" w14:textId="2A820562" w:rsidR="00B573D4" w:rsidRPr="006B08DD" w:rsidRDefault="000875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w:t>
            </w:r>
            <w:r w:rsidR="00BB3035" w:rsidRPr="006B08DD">
              <w:rPr>
                <w:rFonts w:cstheme="minorHAnsi"/>
                <w:sz w:val="16"/>
                <w:szCs w:val="16"/>
              </w:rPr>
              <w:t>1</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E94E99E" w14:textId="7C4D2429" w:rsidR="00B573D4" w:rsidRPr="006B08DD" w:rsidRDefault="000F0222"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 vehicle parts and accessories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D30727" w14:textId="77777777"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7C611DA" w14:textId="314EFE54"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w:t>
            </w:r>
            <w:r w:rsidR="000F0222" w:rsidRPr="006B08DD">
              <w:rPr>
                <w:rFonts w:cstheme="minorHAnsi"/>
                <w:bCs/>
                <w:sz w:val="16"/>
                <w:szCs w:val="16"/>
              </w:rPr>
              <w:t>3</w:t>
            </w:r>
          </w:p>
        </w:tc>
      </w:tr>
      <w:tr w:rsidR="00B573D4" w:rsidRPr="00671A99" w14:paraId="50098050"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B94C36D" w14:textId="77777777" w:rsidR="00B573D4" w:rsidRPr="006B08DD" w:rsidRDefault="00B573D4" w:rsidP="009179FD">
            <w:pPr>
              <w:spacing w:after="0" w:line="278" w:lineRule="auto"/>
              <w:rPr>
                <w:rFonts w:cstheme="minorHAnsi"/>
                <w:b w:val="0"/>
                <w:sz w:val="16"/>
                <w:szCs w:val="16"/>
              </w:rPr>
            </w:pPr>
            <w:r w:rsidRPr="006B08DD">
              <w:rPr>
                <w:rFonts w:cstheme="minorHAnsi"/>
                <w:b w:val="0"/>
                <w:sz w:val="16"/>
                <w:szCs w:val="16"/>
              </w:rPr>
              <w:t>All other exports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1A0025" w14:textId="1F6CFE91" w:rsidR="00B573D4" w:rsidRPr="006B08DD" w:rsidRDefault="00BB303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31</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1845338" w14:textId="49C969DD" w:rsidR="00B573D4" w:rsidRPr="006B08DD" w:rsidRDefault="00BB303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0.4</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C798BFE" w14:textId="77777777" w:rsidR="00B573D4" w:rsidRPr="006B08DD" w:rsidRDefault="00B573D4"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FC8AD4" w14:textId="4BFA8127"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1</w:t>
            </w:r>
            <w:r w:rsidR="000F0222" w:rsidRPr="006B08DD">
              <w:rPr>
                <w:rFonts w:cstheme="minorHAnsi"/>
                <w:bCs/>
                <w:sz w:val="16"/>
                <w:szCs w:val="16"/>
              </w:rPr>
              <w:t>8</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C66D516" w14:textId="7FE62D17" w:rsidR="00B573D4" w:rsidRPr="006B08DD" w:rsidRDefault="000F022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5.1</w:t>
            </w:r>
          </w:p>
        </w:tc>
      </w:tr>
      <w:tr w:rsidR="00B573D4" w:rsidRPr="00671A99" w14:paraId="63CC83C5"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178C564E" w14:textId="77777777" w:rsidR="00B573D4" w:rsidRPr="006B08DD" w:rsidRDefault="00B573D4" w:rsidP="009179FD">
            <w:pPr>
              <w:spacing w:after="0" w:line="278" w:lineRule="auto"/>
              <w:rPr>
                <w:rFonts w:cstheme="minorHAnsi"/>
                <w:sz w:val="16"/>
                <w:szCs w:val="16"/>
              </w:rPr>
            </w:pPr>
            <w:r w:rsidRPr="006B08DD">
              <w:rPr>
                <w:rFonts w:cstheme="minorHAnsi"/>
                <w:sz w:val="16"/>
                <w:szCs w:val="16"/>
              </w:rPr>
              <w:t>Total exports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D7AE9F" w14:textId="3FC9D0B0" w:rsidR="00B573D4" w:rsidRPr="006B08DD" w:rsidRDefault="00BB303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8,189</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5653041E" w14:textId="3EE788D8" w:rsidR="00B573D4" w:rsidRPr="006B08DD" w:rsidRDefault="00BB303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9D1E490" w14:textId="77777777" w:rsidR="00B573D4" w:rsidRPr="006B08DD" w:rsidRDefault="00B573D4"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3A5736" w14:textId="0C4BA460" w:rsidR="00B573D4" w:rsidRPr="006B08DD" w:rsidRDefault="000F022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bCs/>
                <w:sz w:val="16"/>
                <w:szCs w:val="16"/>
              </w:rPr>
              <w:t>358</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D305F80" w14:textId="77777777" w:rsidR="00B573D4" w:rsidRPr="006B08DD" w:rsidRDefault="00B573D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B573D4" w:rsidRPr="00671A99" w14:paraId="33D67300"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37E80757" w14:textId="77777777" w:rsidR="00B573D4" w:rsidRPr="006B08DD" w:rsidRDefault="00B573D4" w:rsidP="009179FD">
            <w:pPr>
              <w:spacing w:after="0"/>
              <w:rPr>
                <w:rFonts w:cstheme="minorHAnsi"/>
                <w:b w:val="0"/>
                <w:bCs w:val="0"/>
                <w:i/>
                <w:iCs/>
                <w:sz w:val="16"/>
                <w:szCs w:val="16"/>
              </w:rPr>
            </w:pPr>
            <w:r w:rsidRPr="006B08DD">
              <w:rPr>
                <w:rFonts w:cstheme="minorHAnsi"/>
                <w:b w:val="0"/>
                <w:bCs w:val="0"/>
                <w:i/>
                <w:iCs/>
                <w:sz w:val="16"/>
                <w:szCs w:val="16"/>
              </w:rPr>
              <w:t>Share of Western Australia’s exports</w:t>
            </w:r>
          </w:p>
        </w:tc>
        <w:tc>
          <w:tcPr>
            <w:tcW w:w="1068"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5B6E6839" w14:textId="6DCA2B87" w:rsidR="00B573D4" w:rsidRPr="006B08DD" w:rsidRDefault="00E96238"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3.4</w:t>
            </w:r>
            <w:r w:rsidR="00B573D4" w:rsidRPr="006B08DD">
              <w:rPr>
                <w:rFonts w:cstheme="minorHAnsi"/>
                <w:i/>
                <w:iCs/>
                <w:sz w:val="16"/>
                <w:szCs w:val="16"/>
              </w:rPr>
              <w:t>%</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5A147D2" w14:textId="77777777" w:rsidR="00B573D4" w:rsidRPr="006B08DD" w:rsidRDefault="00B573D4"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66"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74D1976" w14:textId="2C3CDEE9" w:rsidR="00B573D4" w:rsidRPr="006B08DD" w:rsidRDefault="00B573D4"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0.</w:t>
            </w:r>
            <w:r w:rsidR="000379D1" w:rsidRPr="006B08DD">
              <w:rPr>
                <w:rFonts w:cstheme="minorHAnsi"/>
                <w:i/>
                <w:iCs/>
                <w:sz w:val="16"/>
                <w:szCs w:val="16"/>
              </w:rPr>
              <w:t>7</w:t>
            </w:r>
            <w:r w:rsidRPr="006B08DD">
              <w:rPr>
                <w:rFonts w:cstheme="minorHAnsi"/>
                <w:i/>
                <w:sz w:val="16"/>
                <w:szCs w:val="16"/>
              </w:rPr>
              <w:t>%</w:t>
            </w:r>
          </w:p>
        </w:tc>
      </w:tr>
      <w:tr w:rsidR="00B573D4" w:rsidRPr="00671A99" w14:paraId="6931E8E6"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45068424" w14:textId="77777777" w:rsidR="00B573D4" w:rsidRPr="006B08DD" w:rsidRDefault="00B573D4" w:rsidP="009179FD">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68"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26083B50" w14:textId="6C2999E1" w:rsidR="00B573D4" w:rsidRPr="006B08DD" w:rsidRDefault="00E96238"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6</w:t>
            </w:r>
          </w:p>
        </w:tc>
        <w:tc>
          <w:tcPr>
            <w:tcW w:w="1401"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24D8248F" w14:textId="77777777" w:rsidR="00B573D4" w:rsidRPr="006B08DD" w:rsidRDefault="00B573D4"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66"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12FF5A25" w14:textId="3D800074" w:rsidR="00B573D4" w:rsidRPr="006B08DD" w:rsidRDefault="00595989"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26</w:t>
            </w:r>
          </w:p>
        </w:tc>
      </w:tr>
    </w:tbl>
    <w:p w14:paraId="3AC0A6E2" w14:textId="620FC7A2" w:rsidR="00B573D4" w:rsidRPr="00D53E70" w:rsidRDefault="00E96238" w:rsidP="00B573D4">
      <w:pPr>
        <w:spacing w:before="40" w:after="0"/>
        <w:rPr>
          <w:rFonts w:ascii="Arial" w:hAnsi="Arial" w:cs="Arial"/>
          <w:b/>
          <w:bCs/>
          <w:sz w:val="10"/>
          <w:szCs w:val="10"/>
        </w:rPr>
      </w:pPr>
      <w:r>
        <w:rPr>
          <w:sz w:val="10"/>
          <w:szCs w:val="10"/>
        </w:rPr>
        <w:t xml:space="preserve">1. </w:t>
      </w:r>
      <w:r w:rsidR="00B573D4">
        <w:rPr>
          <w:sz w:val="10"/>
          <w:szCs w:val="10"/>
        </w:rPr>
        <w:t xml:space="preserve">Liquefied natural gas, condensate, crude oil and liquefied petroleum gas. </w:t>
      </w:r>
      <w:r>
        <w:rPr>
          <w:sz w:val="10"/>
          <w:szCs w:val="10"/>
        </w:rPr>
        <w:t xml:space="preserve">2. </w:t>
      </w:r>
      <w:r w:rsidR="00B573D4">
        <w:rPr>
          <w:rFonts w:ascii="Arial" w:hAnsi="Arial" w:cs="Arial"/>
          <w:sz w:val="10"/>
          <w:szCs w:val="10"/>
        </w:rPr>
        <w:t xml:space="preserve">Excludes confidential import items of mainly articles of iron and steel, and electrical machinery and equipment, although the value of these items is included in the total. </w:t>
      </w:r>
      <w:r>
        <w:rPr>
          <w:rFonts w:ascii="Arial" w:hAnsi="Arial" w:cs="Arial"/>
          <w:sz w:val="10"/>
          <w:szCs w:val="10"/>
        </w:rPr>
        <w:t xml:space="preserve">3. </w:t>
      </w:r>
      <w:r w:rsidR="00B573D4" w:rsidRPr="00DA0451">
        <w:rPr>
          <w:rFonts w:ascii="Arial" w:hAnsi="Arial" w:cs="Arial"/>
          <w:sz w:val="10"/>
          <w:szCs w:val="10"/>
        </w:rPr>
        <w:t xml:space="preserve">Western Australia imports </w:t>
      </w:r>
      <w:r w:rsidR="00B573D4" w:rsidRPr="00D53E70">
        <w:rPr>
          <w:rFonts w:ascii="Arial" w:hAnsi="Arial" w:cs="Arial"/>
          <w:sz w:val="10"/>
          <w:szCs w:val="10"/>
        </w:rPr>
        <w:t>non-monetary gold</w:t>
      </w:r>
      <w:r w:rsidR="00B573D4" w:rsidRPr="00DA0451">
        <w:rPr>
          <w:rFonts w:ascii="Arial" w:hAnsi="Arial" w:cs="Arial"/>
          <w:sz w:val="10"/>
          <w:szCs w:val="10"/>
        </w:rPr>
        <w:t xml:space="preserve"> </w:t>
      </w:r>
      <w:r w:rsidR="00B573D4">
        <w:rPr>
          <w:rFonts w:ascii="Arial" w:hAnsi="Arial" w:cs="Arial"/>
          <w:sz w:val="10"/>
          <w:szCs w:val="10"/>
        </w:rPr>
        <w:t>from other count</w:t>
      </w:r>
      <w:r w:rsidR="0077319A">
        <w:rPr>
          <w:rFonts w:ascii="Arial" w:hAnsi="Arial" w:cs="Arial"/>
          <w:sz w:val="10"/>
          <w:szCs w:val="10"/>
        </w:rPr>
        <w:t>r</w:t>
      </w:r>
      <w:r w:rsidR="00B573D4">
        <w:rPr>
          <w:rFonts w:ascii="Arial" w:hAnsi="Arial" w:cs="Arial"/>
          <w:sz w:val="10"/>
          <w:szCs w:val="10"/>
        </w:rPr>
        <w:t xml:space="preserve">ies </w:t>
      </w:r>
      <w:r w:rsidR="00B573D4" w:rsidRPr="00DA0451">
        <w:rPr>
          <w:rFonts w:ascii="Arial" w:hAnsi="Arial" w:cs="Arial"/>
          <w:sz w:val="10"/>
          <w:szCs w:val="10"/>
        </w:rPr>
        <w:t xml:space="preserve">primarily for </w:t>
      </w:r>
      <w:r w:rsidR="00B573D4" w:rsidRPr="00D53E70">
        <w:rPr>
          <w:rFonts w:ascii="Arial" w:hAnsi="Arial" w:cs="Arial"/>
          <w:sz w:val="10"/>
          <w:szCs w:val="10"/>
        </w:rPr>
        <w:t>refining into high-purity products such as</w:t>
      </w:r>
      <w:r w:rsidR="00B573D4">
        <w:rPr>
          <w:rFonts w:ascii="Arial" w:hAnsi="Arial" w:cs="Arial"/>
          <w:sz w:val="10"/>
          <w:szCs w:val="10"/>
        </w:rPr>
        <w:t xml:space="preserve"> gold </w:t>
      </w:r>
      <w:r w:rsidR="00B573D4" w:rsidRPr="00D53E70">
        <w:rPr>
          <w:rFonts w:ascii="Arial" w:hAnsi="Arial" w:cs="Arial"/>
          <w:sz w:val="10"/>
          <w:szCs w:val="10"/>
        </w:rPr>
        <w:t xml:space="preserve">bars and coins at the Perth Mint, which are then </w:t>
      </w:r>
      <w:r w:rsidR="00B573D4">
        <w:rPr>
          <w:rFonts w:ascii="Arial" w:hAnsi="Arial" w:cs="Arial"/>
          <w:sz w:val="10"/>
          <w:szCs w:val="10"/>
        </w:rPr>
        <w:t>re-</w:t>
      </w:r>
      <w:r w:rsidR="00B573D4" w:rsidRPr="00D53E70">
        <w:rPr>
          <w:rFonts w:ascii="Arial" w:hAnsi="Arial" w:cs="Arial"/>
          <w:sz w:val="10"/>
          <w:szCs w:val="10"/>
        </w:rPr>
        <w:t>exported globally</w:t>
      </w:r>
      <w:r w:rsidR="00B573D4">
        <w:rPr>
          <w:rFonts w:ascii="Arial" w:hAnsi="Arial" w:cs="Arial"/>
          <w:sz w:val="10"/>
          <w:szCs w:val="10"/>
        </w:rPr>
        <w:t>.</w:t>
      </w:r>
    </w:p>
    <w:p w14:paraId="0BCEF217" w14:textId="77777777" w:rsidR="00B573D4" w:rsidRDefault="00B573D4" w:rsidP="00B573D4">
      <w:pPr>
        <w:spacing w:before="40" w:after="0"/>
        <w:rPr>
          <w:rFonts w:ascii="Arial" w:hAnsi="Arial" w:cs="Arial"/>
          <w:sz w:val="10"/>
          <w:szCs w:val="10"/>
        </w:rPr>
        <w:sectPr w:rsidR="00B573D4" w:rsidSect="00B573D4">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63219F5C" w14:textId="25BC023D" w:rsidR="0067300D" w:rsidRPr="00432E31" w:rsidRDefault="001B6261" w:rsidP="00092C2C">
      <w:pPr>
        <w:pStyle w:val="Myheading2"/>
        <w:spacing w:before="0"/>
        <w:rPr>
          <w:b/>
          <w:bCs/>
        </w:rPr>
      </w:pPr>
      <w:r>
        <w:rPr>
          <w:b/>
          <w:bCs/>
        </w:rPr>
        <w:lastRenderedPageBreak/>
        <w:t>V</w:t>
      </w:r>
      <w:r w:rsidR="0067300D">
        <w:rPr>
          <w:b/>
          <w:bCs/>
        </w:rPr>
        <w:t xml:space="preserve">isits from </w:t>
      </w:r>
      <w:r w:rsidR="00B573D4">
        <w:rPr>
          <w:b/>
          <w:bCs/>
        </w:rPr>
        <w:t>Hong Kong</w:t>
      </w:r>
      <w:r>
        <w:rPr>
          <w:b/>
          <w:bCs/>
        </w:rPr>
        <w:t xml:space="preserve"> to Western Australia</w:t>
      </w:r>
    </w:p>
    <w:p w14:paraId="1BEB8A61" w14:textId="3A9EC521" w:rsidR="0067300D" w:rsidRDefault="006E4081" w:rsidP="0067300D">
      <w:pPr>
        <w:spacing w:after="0"/>
        <w:jc w:val="both"/>
        <w:rPr>
          <w:sz w:val="16"/>
        </w:rPr>
      </w:pPr>
      <w:r>
        <w:rPr>
          <w:noProof/>
          <w:sz w:val="16"/>
        </w:rPr>
        <w:drawing>
          <wp:inline distT="0" distB="0" distL="0" distR="0" wp14:anchorId="7EE9054E" wp14:editId="2E91B24B">
            <wp:extent cx="3420000" cy="2105827"/>
            <wp:effectExtent l="0" t="0" r="9525" b="8890"/>
            <wp:docPr id="4754629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36286BAD" w14:textId="77777777" w:rsidR="0067300D" w:rsidRPr="00903A23" w:rsidRDefault="0067300D" w:rsidP="0067300D">
      <w:pPr>
        <w:spacing w:after="0"/>
        <w:jc w:val="both"/>
        <w:rPr>
          <w:sz w:val="10"/>
        </w:rPr>
      </w:pPr>
      <w:r w:rsidRPr="00EC1A33">
        <w:rPr>
          <w:sz w:val="10"/>
        </w:rPr>
        <w:t>Source: Tourism Research Australia, International Visitor Survey</w:t>
      </w:r>
      <w:r w:rsidRPr="00903A23">
        <w:rPr>
          <w:sz w:val="10"/>
        </w:rPr>
        <w:t>.</w:t>
      </w:r>
    </w:p>
    <w:p w14:paraId="47B7ADC7" w14:textId="77777777" w:rsidR="0067300D" w:rsidRDefault="0067300D" w:rsidP="0067300D">
      <w:pPr>
        <w:spacing w:after="0"/>
        <w:jc w:val="both"/>
        <w:rPr>
          <w:sz w:val="16"/>
        </w:rPr>
      </w:pPr>
      <w:r>
        <w:rPr>
          <w:sz w:val="16"/>
        </w:rPr>
        <w:br w:type="column"/>
      </w:r>
    </w:p>
    <w:p w14:paraId="45F9B4AC" w14:textId="08316806" w:rsidR="00627F6E" w:rsidRPr="006E4081" w:rsidRDefault="00627F6E" w:rsidP="00627F6E">
      <w:pPr>
        <w:pStyle w:val="BodyText"/>
        <w:numPr>
          <w:ilvl w:val="0"/>
          <w:numId w:val="9"/>
        </w:numPr>
        <w:spacing w:before="40" w:after="40"/>
        <w:jc w:val="both"/>
        <w:rPr>
          <w:sz w:val="16"/>
        </w:rPr>
      </w:pPr>
      <w:r w:rsidRPr="006E4081">
        <w:rPr>
          <w:sz w:val="16"/>
        </w:rPr>
        <w:t>International visitors to Western Australia declined sharply from early 2020 due to COVID-19 travel restrictions, with the recovery beginning in 2022 at varying rates across markets.</w:t>
      </w:r>
    </w:p>
    <w:p w14:paraId="7B341B50" w14:textId="5801105C" w:rsidR="00627F6E" w:rsidRPr="006B08DD" w:rsidRDefault="00627F6E" w:rsidP="00627F6E">
      <w:pPr>
        <w:pStyle w:val="BodyText"/>
        <w:numPr>
          <w:ilvl w:val="1"/>
          <w:numId w:val="29"/>
        </w:numPr>
        <w:spacing w:before="40" w:after="40"/>
        <w:ind w:left="709"/>
        <w:jc w:val="both"/>
        <w:rPr>
          <w:sz w:val="16"/>
        </w:rPr>
      </w:pPr>
      <w:r w:rsidRPr="006B08DD">
        <w:rPr>
          <w:sz w:val="16"/>
        </w:rPr>
        <w:t xml:space="preserve">In 2025, visitor numbers from Hong Kong </w:t>
      </w:r>
      <w:r w:rsidR="006E4081" w:rsidRPr="006B08DD">
        <w:rPr>
          <w:sz w:val="16"/>
        </w:rPr>
        <w:t xml:space="preserve">to Western Australia </w:t>
      </w:r>
      <w:r w:rsidRPr="006B08DD">
        <w:rPr>
          <w:sz w:val="16"/>
        </w:rPr>
        <w:t>were 54% below pre-pandemic levels in 2019.</w:t>
      </w:r>
    </w:p>
    <w:p w14:paraId="1908C779" w14:textId="73520F26" w:rsidR="00627F6E" w:rsidRPr="006B08DD" w:rsidRDefault="00627F6E" w:rsidP="00627F6E">
      <w:pPr>
        <w:pStyle w:val="BodyText"/>
        <w:numPr>
          <w:ilvl w:val="0"/>
          <w:numId w:val="9"/>
        </w:numPr>
        <w:spacing w:before="40" w:after="40"/>
        <w:jc w:val="both"/>
        <w:rPr>
          <w:sz w:val="16"/>
        </w:rPr>
      </w:pPr>
      <w:r w:rsidRPr="006B08DD">
        <w:rPr>
          <w:sz w:val="16"/>
        </w:rPr>
        <w:t>Hong Kong was Western Australia’s 19</w:t>
      </w:r>
      <w:r w:rsidR="00824A3A" w:rsidRPr="006B08DD">
        <w:rPr>
          <w:sz w:val="16"/>
        </w:rPr>
        <w:t>th</w:t>
      </w:r>
      <w:r w:rsidRPr="006B08DD">
        <w:rPr>
          <w:sz w:val="16"/>
        </w:rPr>
        <w:t xml:space="preserve"> largest market for international visitors in 2025, with 14,556 visits (1</w:t>
      </w:r>
      <w:r w:rsidR="00BB1907" w:rsidRPr="006B08DD">
        <w:rPr>
          <w:sz w:val="16"/>
        </w:rPr>
        <w:t>.3</w:t>
      </w:r>
      <w:r w:rsidRPr="006B08DD">
        <w:rPr>
          <w:sz w:val="16"/>
        </w:rPr>
        <w:t>% of the State’s total international visits).</w:t>
      </w:r>
    </w:p>
    <w:p w14:paraId="00D926BB" w14:textId="3DA1B4A9" w:rsidR="00627F6E" w:rsidRPr="006B08DD" w:rsidRDefault="00627F6E" w:rsidP="00627F6E">
      <w:pPr>
        <w:pStyle w:val="BodyText"/>
        <w:numPr>
          <w:ilvl w:val="1"/>
          <w:numId w:val="29"/>
        </w:numPr>
        <w:spacing w:before="40" w:after="40"/>
        <w:ind w:left="709"/>
        <w:jc w:val="both"/>
        <w:rPr>
          <w:sz w:val="16"/>
        </w:rPr>
      </w:pPr>
      <w:r w:rsidRPr="006B08DD">
        <w:rPr>
          <w:sz w:val="16"/>
        </w:rPr>
        <w:t xml:space="preserve">Visitor numbers from Hong Kong </w:t>
      </w:r>
      <w:r w:rsidR="00BB1907" w:rsidRPr="006B08DD">
        <w:rPr>
          <w:sz w:val="16"/>
        </w:rPr>
        <w:t>to Western Australia increased</w:t>
      </w:r>
      <w:r w:rsidRPr="006B08DD">
        <w:rPr>
          <w:sz w:val="16"/>
        </w:rPr>
        <w:t xml:space="preserve"> 75% in 2025.</w:t>
      </w:r>
    </w:p>
    <w:p w14:paraId="25AF8922" w14:textId="02884A80" w:rsidR="00627F6E" w:rsidRPr="006B08DD" w:rsidRDefault="00627F6E" w:rsidP="00627F6E">
      <w:pPr>
        <w:pStyle w:val="BodyText"/>
        <w:numPr>
          <w:ilvl w:val="0"/>
          <w:numId w:val="9"/>
        </w:numPr>
        <w:spacing w:before="40" w:after="40"/>
        <w:jc w:val="both"/>
        <w:rPr>
          <w:sz w:val="16"/>
        </w:rPr>
      </w:pPr>
      <w:r w:rsidRPr="006B08DD">
        <w:rPr>
          <w:sz w:val="16"/>
        </w:rPr>
        <w:t>Visitors from Hong Kong spent a total of $43</w:t>
      </w:r>
      <w:r w:rsidR="006E3E8C" w:rsidRPr="006B08DD">
        <w:rPr>
          <w:sz w:val="16"/>
        </w:rPr>
        <w:t> </w:t>
      </w:r>
      <w:r w:rsidRPr="006B08DD">
        <w:rPr>
          <w:sz w:val="16"/>
        </w:rPr>
        <w:t xml:space="preserve">million in Western Australia in 2025, 49% </w:t>
      </w:r>
      <w:r w:rsidR="006E3E8C" w:rsidRPr="006B08DD">
        <w:rPr>
          <w:sz w:val="16"/>
        </w:rPr>
        <w:t>less</w:t>
      </w:r>
      <w:r w:rsidRPr="006B08DD">
        <w:rPr>
          <w:sz w:val="16"/>
        </w:rPr>
        <w:t xml:space="preserve"> than in 2024.</w:t>
      </w:r>
    </w:p>
    <w:p w14:paraId="5A2CB5D7" w14:textId="14EE2315" w:rsidR="00627F6E" w:rsidRPr="006B08DD" w:rsidRDefault="00627F6E" w:rsidP="00627F6E">
      <w:pPr>
        <w:pStyle w:val="BodyText"/>
        <w:numPr>
          <w:ilvl w:val="0"/>
          <w:numId w:val="9"/>
        </w:numPr>
        <w:spacing w:before="40" w:after="40"/>
        <w:jc w:val="both"/>
        <w:rPr>
          <w:sz w:val="16"/>
        </w:rPr>
      </w:pPr>
      <w:r w:rsidRPr="006B08DD">
        <w:rPr>
          <w:sz w:val="16"/>
        </w:rPr>
        <w:t>On average, visitors from Hong</w:t>
      </w:r>
      <w:r w:rsidR="006E3E8C" w:rsidRPr="006B08DD">
        <w:rPr>
          <w:sz w:val="16"/>
        </w:rPr>
        <w:t> </w:t>
      </w:r>
      <w:r w:rsidRPr="006B08DD">
        <w:rPr>
          <w:sz w:val="16"/>
        </w:rPr>
        <w:t>Kong spent $2,982 per visit in Western Australia in 2025, above the average of $3,188</w:t>
      </w:r>
      <w:r w:rsidR="006E3E8C" w:rsidRPr="006B08DD">
        <w:rPr>
          <w:sz w:val="16"/>
        </w:rPr>
        <w:t> </w:t>
      </w:r>
      <w:r w:rsidRPr="006B08DD">
        <w:rPr>
          <w:sz w:val="16"/>
        </w:rPr>
        <w:t>per visit from all markets.</w:t>
      </w:r>
    </w:p>
    <w:p w14:paraId="27DE9765" w14:textId="77777777" w:rsidR="00627F6E" w:rsidRPr="006B08DD" w:rsidRDefault="00627F6E" w:rsidP="00627F6E">
      <w:pPr>
        <w:spacing w:after="0"/>
        <w:jc w:val="both"/>
        <w:rPr>
          <w:sz w:val="16"/>
        </w:rPr>
        <w:sectPr w:rsidR="00627F6E" w:rsidRPr="006B08DD" w:rsidSect="00627F6E">
          <w:pgSz w:w="11907" w:h="16840" w:code="9"/>
          <w:pgMar w:top="1701" w:right="720" w:bottom="720" w:left="720" w:header="709" w:footer="709" w:gutter="0"/>
          <w:cols w:num="2" w:space="285" w:equalWidth="0">
            <w:col w:w="5647" w:space="285"/>
            <w:col w:w="4535"/>
          </w:cols>
          <w:docGrid w:linePitch="360"/>
        </w:sectPr>
      </w:pPr>
    </w:p>
    <w:p w14:paraId="310B66CF" w14:textId="77777777" w:rsidR="008901DF" w:rsidRPr="008901DF" w:rsidRDefault="008901DF" w:rsidP="008901DF">
      <w:pPr>
        <w:spacing w:after="0"/>
        <w:rPr>
          <w:sz w:val="16"/>
          <w:szCs w:val="16"/>
        </w:rPr>
      </w:pPr>
    </w:p>
    <w:p w14:paraId="2162BFC8" w14:textId="2A800793" w:rsidR="0067300D" w:rsidRPr="00432E31" w:rsidRDefault="001074B7" w:rsidP="00092C2C">
      <w:pPr>
        <w:pStyle w:val="Myheading2"/>
        <w:spacing w:before="0"/>
        <w:rPr>
          <w:b/>
          <w:bCs/>
        </w:rPr>
      </w:pPr>
      <w:r>
        <w:rPr>
          <w:b/>
          <w:bCs/>
        </w:rPr>
        <w:t>S</w:t>
      </w:r>
      <w:r w:rsidR="0067300D">
        <w:rPr>
          <w:b/>
          <w:bCs/>
        </w:rPr>
        <w:t>tudent</w:t>
      </w:r>
      <w:r>
        <w:rPr>
          <w:b/>
          <w:bCs/>
        </w:rPr>
        <w:t xml:space="preserve"> enrolments</w:t>
      </w:r>
      <w:r w:rsidR="0067300D">
        <w:rPr>
          <w:b/>
          <w:bCs/>
        </w:rPr>
        <w:t xml:space="preserve"> from </w:t>
      </w:r>
      <w:r w:rsidR="00B573D4">
        <w:rPr>
          <w:b/>
          <w:bCs/>
        </w:rPr>
        <w:t>Hong Kong</w:t>
      </w:r>
      <w:r>
        <w:rPr>
          <w:b/>
          <w:bCs/>
        </w:rPr>
        <w:t xml:space="preserve"> in Western Australia</w:t>
      </w:r>
    </w:p>
    <w:p w14:paraId="64641713" w14:textId="47B8B6E9" w:rsidR="0067300D" w:rsidRPr="006B5876" w:rsidRDefault="002871F7" w:rsidP="0067300D">
      <w:pPr>
        <w:pStyle w:val="BodyText"/>
        <w:spacing w:after="0"/>
        <w:rPr>
          <w:sz w:val="16"/>
        </w:rPr>
      </w:pPr>
      <w:r>
        <w:rPr>
          <w:noProof/>
          <w:sz w:val="16"/>
        </w:rPr>
        <w:drawing>
          <wp:inline distT="0" distB="0" distL="0" distR="0" wp14:anchorId="103C6BC5" wp14:editId="23B6037D">
            <wp:extent cx="3420000" cy="2107010"/>
            <wp:effectExtent l="0" t="0" r="9525" b="7620"/>
            <wp:docPr id="7742230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6ED60F50" w14:textId="664FFF84" w:rsidR="0067300D" w:rsidRPr="00EC1A33" w:rsidRDefault="00282BFF" w:rsidP="0067300D">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67300D"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4D7D5A">
        <w:rPr>
          <w:rFonts w:eastAsia="Aptos" w:cstheme="minorHAnsi"/>
          <w:kern w:val="2"/>
          <w:sz w:val="10"/>
          <w:szCs w:val="10"/>
          <w14:ligatures w14:val="standardContextual"/>
        </w:rPr>
        <w:t>a</w:t>
      </w:r>
      <w:r w:rsidR="0067300D" w:rsidRPr="00EC1A33">
        <w:rPr>
          <w:rFonts w:eastAsia="Aptos" w:cstheme="minorHAnsi"/>
          <w:kern w:val="2"/>
          <w:sz w:val="10"/>
          <w:szCs w:val="10"/>
          <w14:ligatures w14:val="standardContextual"/>
        </w:rPr>
        <w:t>ward = Foundation courses or study abroad and exchange programs.</w:t>
      </w:r>
    </w:p>
    <w:p w14:paraId="251660FB" w14:textId="77777777" w:rsidR="0067300D" w:rsidRPr="00EC1A33" w:rsidRDefault="0067300D" w:rsidP="0067300D">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66934CD5" w14:textId="77777777" w:rsidR="0067300D" w:rsidRDefault="0067300D" w:rsidP="0067300D">
      <w:pPr>
        <w:spacing w:after="0"/>
        <w:jc w:val="both"/>
        <w:rPr>
          <w:sz w:val="16"/>
        </w:rPr>
      </w:pPr>
      <w:r>
        <w:rPr>
          <w:sz w:val="16"/>
        </w:rPr>
        <w:br w:type="column"/>
      </w:r>
    </w:p>
    <w:p w14:paraId="631A3C70" w14:textId="77777777" w:rsidR="00951235" w:rsidRDefault="00951235" w:rsidP="0067300D">
      <w:pPr>
        <w:spacing w:after="0"/>
        <w:jc w:val="both"/>
        <w:rPr>
          <w:sz w:val="16"/>
        </w:rPr>
      </w:pPr>
    </w:p>
    <w:p w14:paraId="55B8D954" w14:textId="77777777" w:rsidR="00FC543C" w:rsidRPr="001F1538" w:rsidRDefault="00FC543C" w:rsidP="00FC543C">
      <w:pPr>
        <w:pStyle w:val="BodyText"/>
        <w:numPr>
          <w:ilvl w:val="0"/>
          <w:numId w:val="29"/>
        </w:numPr>
        <w:spacing w:before="40" w:after="40"/>
        <w:jc w:val="both"/>
        <w:rPr>
          <w:sz w:val="16"/>
        </w:rPr>
      </w:pPr>
      <w:r w:rsidRPr="001F1538">
        <w:rPr>
          <w:sz w:val="16"/>
        </w:rPr>
        <w:t>International student enrolments in Western Australia dropped sharply in 2020 and 2021 due to COVID-19 travel restrictions but began recovering in 2022 and climbed to record highs in 2024 and 2025, with growth varying across markets.</w:t>
      </w:r>
    </w:p>
    <w:p w14:paraId="0BEC29D7" w14:textId="23F415BA" w:rsidR="00FC543C" w:rsidRPr="006B08DD" w:rsidRDefault="00FC543C" w:rsidP="00FC543C">
      <w:pPr>
        <w:pStyle w:val="BodyText"/>
        <w:numPr>
          <w:ilvl w:val="1"/>
          <w:numId w:val="29"/>
        </w:numPr>
        <w:spacing w:before="40" w:after="40"/>
        <w:ind w:left="709"/>
        <w:jc w:val="both"/>
        <w:rPr>
          <w:sz w:val="16"/>
        </w:rPr>
      </w:pPr>
      <w:r w:rsidRPr="006B08DD">
        <w:rPr>
          <w:sz w:val="16"/>
        </w:rPr>
        <w:t xml:space="preserve">In 2025, student enrolments from Hong Kong </w:t>
      </w:r>
      <w:r w:rsidR="00FF68AA" w:rsidRPr="006B08DD">
        <w:rPr>
          <w:sz w:val="16"/>
        </w:rPr>
        <w:t xml:space="preserve">in Western Australia </w:t>
      </w:r>
      <w:r w:rsidRPr="006B08DD">
        <w:rPr>
          <w:sz w:val="16"/>
        </w:rPr>
        <w:t>were 1</w:t>
      </w:r>
      <w:r w:rsidR="00F90EDC" w:rsidRPr="006B08DD">
        <w:rPr>
          <w:sz w:val="16"/>
        </w:rPr>
        <w:t>0.9</w:t>
      </w:r>
      <w:r w:rsidRPr="006B08DD">
        <w:rPr>
          <w:sz w:val="16"/>
        </w:rPr>
        <w:t xml:space="preserve">% </w:t>
      </w:r>
      <w:r w:rsidR="00F90EDC" w:rsidRPr="006B08DD">
        <w:rPr>
          <w:sz w:val="16"/>
        </w:rPr>
        <w:t>below</w:t>
      </w:r>
      <w:r w:rsidRPr="006B08DD">
        <w:rPr>
          <w:sz w:val="16"/>
        </w:rPr>
        <w:t xml:space="preserve"> pre-pandemic levels in 2019.</w:t>
      </w:r>
    </w:p>
    <w:p w14:paraId="7E0DDB11" w14:textId="2FEB531E" w:rsidR="00FC543C" w:rsidRPr="006B08DD" w:rsidRDefault="00FC543C" w:rsidP="00FC543C">
      <w:pPr>
        <w:pStyle w:val="BodyText"/>
        <w:numPr>
          <w:ilvl w:val="0"/>
          <w:numId w:val="9"/>
        </w:numPr>
        <w:spacing w:before="40" w:after="40"/>
        <w:jc w:val="both"/>
        <w:rPr>
          <w:sz w:val="16"/>
        </w:rPr>
      </w:pPr>
      <w:r w:rsidRPr="006B08DD">
        <w:rPr>
          <w:sz w:val="16"/>
        </w:rPr>
        <w:t>Hong Kong was Western Australia’s 17th largest market for international students in 2025, with 1,239 enrolments (1</w:t>
      </w:r>
      <w:r w:rsidR="007D40AA" w:rsidRPr="006B08DD">
        <w:rPr>
          <w:sz w:val="16"/>
        </w:rPr>
        <w:t>.4</w:t>
      </w:r>
      <w:r w:rsidRPr="006B08DD">
        <w:rPr>
          <w:sz w:val="16"/>
        </w:rPr>
        <w:t>%</w:t>
      </w:r>
      <w:r w:rsidR="005A47DF" w:rsidRPr="006B08DD">
        <w:rPr>
          <w:sz w:val="16"/>
        </w:rPr>
        <w:t> </w:t>
      </w:r>
      <w:r w:rsidRPr="006B08DD">
        <w:rPr>
          <w:sz w:val="16"/>
        </w:rPr>
        <w:t>of the State’s total international student enrolments).</w:t>
      </w:r>
    </w:p>
    <w:p w14:paraId="749A23B1" w14:textId="622F5E9B" w:rsidR="00FC543C" w:rsidRPr="006B08DD" w:rsidRDefault="00FC543C" w:rsidP="00FC543C">
      <w:pPr>
        <w:pStyle w:val="BodyText"/>
        <w:numPr>
          <w:ilvl w:val="1"/>
          <w:numId w:val="29"/>
        </w:numPr>
        <w:spacing w:before="40" w:after="40"/>
        <w:ind w:left="709"/>
        <w:jc w:val="both"/>
        <w:rPr>
          <w:sz w:val="16"/>
        </w:rPr>
      </w:pPr>
      <w:r w:rsidRPr="006B08DD">
        <w:rPr>
          <w:sz w:val="16"/>
        </w:rPr>
        <w:t xml:space="preserve">Student enrolments from Hong Kong </w:t>
      </w:r>
      <w:r w:rsidR="007D40AA" w:rsidRPr="006B08DD">
        <w:rPr>
          <w:sz w:val="16"/>
        </w:rPr>
        <w:t xml:space="preserve">in Western Australia </w:t>
      </w:r>
      <w:r w:rsidRPr="006B08DD">
        <w:rPr>
          <w:sz w:val="16"/>
        </w:rPr>
        <w:t>fell 15</w:t>
      </w:r>
      <w:r w:rsidR="007D40AA" w:rsidRPr="006B08DD">
        <w:rPr>
          <w:sz w:val="16"/>
        </w:rPr>
        <w:t>.3</w:t>
      </w:r>
      <w:r w:rsidRPr="006B08DD">
        <w:rPr>
          <w:sz w:val="16"/>
        </w:rPr>
        <w:t>% in 2025.</w:t>
      </w:r>
    </w:p>
    <w:p w14:paraId="58583BB4" w14:textId="5A670453" w:rsidR="00FC543C" w:rsidRPr="006B08DD" w:rsidRDefault="00FC543C" w:rsidP="00FC543C">
      <w:pPr>
        <w:pStyle w:val="BodyText"/>
        <w:numPr>
          <w:ilvl w:val="0"/>
          <w:numId w:val="9"/>
        </w:numPr>
        <w:spacing w:before="40" w:after="40"/>
        <w:jc w:val="both"/>
        <w:rPr>
          <w:sz w:val="16"/>
        </w:rPr>
      </w:pPr>
      <w:r w:rsidRPr="006B08DD">
        <w:rPr>
          <w:sz w:val="16"/>
        </w:rPr>
        <w:t xml:space="preserve">Most </w:t>
      </w:r>
      <w:r w:rsidR="007D40AA" w:rsidRPr="006B08DD">
        <w:rPr>
          <w:sz w:val="16"/>
        </w:rPr>
        <w:t>Hong Kong students in</w:t>
      </w:r>
      <w:r w:rsidRPr="006B08DD">
        <w:rPr>
          <w:sz w:val="16"/>
        </w:rPr>
        <w:t xml:space="preserve"> Western Australia in 2025 were enrolled in higher education (62%), followed by vocational education and training (24%).</w:t>
      </w:r>
    </w:p>
    <w:p w14:paraId="020352D4" w14:textId="77777777" w:rsidR="00FC543C" w:rsidRPr="006B08DD" w:rsidRDefault="00FC543C" w:rsidP="00FC543C">
      <w:pPr>
        <w:jc w:val="both"/>
        <w:rPr>
          <w:sz w:val="16"/>
        </w:rPr>
        <w:sectPr w:rsidR="00FC543C" w:rsidRPr="006B08DD" w:rsidSect="00FC543C">
          <w:type w:val="continuous"/>
          <w:pgSz w:w="11907" w:h="16840" w:code="9"/>
          <w:pgMar w:top="1701" w:right="720" w:bottom="720" w:left="720" w:header="709" w:footer="709" w:gutter="0"/>
          <w:cols w:num="2" w:space="284" w:equalWidth="0">
            <w:col w:w="5647" w:space="284"/>
            <w:col w:w="4536"/>
          </w:cols>
          <w:docGrid w:linePitch="360"/>
        </w:sectPr>
      </w:pPr>
    </w:p>
    <w:p w14:paraId="7FE6F201" w14:textId="77777777" w:rsidR="008901DF" w:rsidRPr="008901DF" w:rsidRDefault="008901DF" w:rsidP="0067300D">
      <w:pPr>
        <w:pStyle w:val="BodyText"/>
        <w:spacing w:after="0"/>
        <w:rPr>
          <w:sz w:val="16"/>
          <w:szCs w:val="16"/>
        </w:rPr>
      </w:pPr>
    </w:p>
    <w:p w14:paraId="548D4D5B" w14:textId="2D28EEFA" w:rsidR="0067300D" w:rsidRPr="001A7923" w:rsidRDefault="008864B8" w:rsidP="00092C2C">
      <w:pPr>
        <w:pStyle w:val="Myheading2"/>
        <w:spacing w:before="0"/>
        <w:rPr>
          <w:b/>
          <w:bCs/>
        </w:rPr>
      </w:pPr>
      <w:r>
        <w:rPr>
          <w:b/>
          <w:bCs/>
        </w:rPr>
        <w:t>Western Australia</w:t>
      </w:r>
      <w:r w:rsidR="001074B7">
        <w:rPr>
          <w:b/>
          <w:bCs/>
        </w:rPr>
        <w:t>n</w:t>
      </w:r>
      <w:r w:rsidR="0067300D" w:rsidRPr="001A7923">
        <w:rPr>
          <w:b/>
          <w:bCs/>
        </w:rPr>
        <w:t xml:space="preserve"> </w:t>
      </w:r>
      <w:r w:rsidR="0067300D">
        <w:rPr>
          <w:b/>
          <w:bCs/>
        </w:rPr>
        <w:t xml:space="preserve">residents born in </w:t>
      </w:r>
      <w:r w:rsidR="00B573D4">
        <w:rPr>
          <w:b/>
          <w:bCs/>
        </w:rPr>
        <w:t>Hong Kong</w:t>
      </w:r>
    </w:p>
    <w:p w14:paraId="4BDD7AB2" w14:textId="7ADB78C4" w:rsidR="0067300D" w:rsidRDefault="001F4C08" w:rsidP="0067300D">
      <w:pPr>
        <w:pStyle w:val="BodyText"/>
        <w:spacing w:after="0"/>
        <w:jc w:val="both"/>
        <w:rPr>
          <w:sz w:val="16"/>
        </w:rPr>
      </w:pPr>
      <w:r>
        <w:rPr>
          <w:noProof/>
          <w:sz w:val="16"/>
        </w:rPr>
        <w:drawing>
          <wp:inline distT="0" distB="0" distL="0" distR="0" wp14:anchorId="1D2D0D4F" wp14:editId="0A8BBE3D">
            <wp:extent cx="3420000" cy="2112121"/>
            <wp:effectExtent l="0" t="0" r="9525" b="2540"/>
            <wp:docPr id="7283632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0AB8D8F5" w14:textId="0FF83E9D" w:rsidR="0067300D" w:rsidRPr="007825FA" w:rsidRDefault="00282BFF" w:rsidP="0067300D">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67300D" w:rsidRPr="007825FA">
        <w:rPr>
          <w:rFonts w:eastAsia="Aptos" w:cstheme="minorHAnsi"/>
          <w:kern w:val="2"/>
          <w:sz w:val="10"/>
          <w:szCs w:val="10"/>
          <w14:ligatures w14:val="standardContextual"/>
        </w:rPr>
        <w:t>Population counts as of June.</w:t>
      </w:r>
    </w:p>
    <w:p w14:paraId="7067DDC2" w14:textId="77777777" w:rsidR="0067300D" w:rsidRDefault="0067300D" w:rsidP="0067300D">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5BB34280" w14:textId="77777777" w:rsidR="0067300D" w:rsidRDefault="0067300D" w:rsidP="0067300D">
      <w:pPr>
        <w:spacing w:after="0"/>
        <w:ind w:right="402"/>
        <w:jc w:val="both"/>
        <w:rPr>
          <w:rFonts w:eastAsia="Aptos"/>
          <w:sz w:val="16"/>
        </w:rPr>
      </w:pPr>
      <w:r w:rsidRPr="00BA6040">
        <w:rPr>
          <w:sz w:val="16"/>
        </w:rPr>
        <w:br w:type="column"/>
      </w:r>
    </w:p>
    <w:p w14:paraId="29116CA5" w14:textId="77777777" w:rsidR="00F44D2D" w:rsidRPr="007825FA" w:rsidRDefault="00F44D2D" w:rsidP="0067300D">
      <w:pPr>
        <w:spacing w:after="0"/>
        <w:ind w:right="402"/>
        <w:jc w:val="both"/>
        <w:rPr>
          <w:rFonts w:eastAsia="Aptos" w:cstheme="minorHAnsi"/>
          <w:kern w:val="2"/>
          <w:sz w:val="16"/>
          <w:szCs w:val="16"/>
          <w14:ligatures w14:val="standardContextual"/>
        </w:rPr>
      </w:pPr>
    </w:p>
    <w:p w14:paraId="5E317646" w14:textId="6804A4F7" w:rsidR="00BA62B9" w:rsidRPr="00975674" w:rsidRDefault="00BA62B9" w:rsidP="00BA62B9">
      <w:pPr>
        <w:pStyle w:val="BodyText"/>
        <w:numPr>
          <w:ilvl w:val="0"/>
          <w:numId w:val="9"/>
        </w:numPr>
        <w:spacing w:before="40" w:after="40"/>
        <w:jc w:val="both"/>
        <w:rPr>
          <w:sz w:val="16"/>
        </w:rPr>
      </w:pPr>
      <w:r w:rsidRPr="00975674">
        <w:rPr>
          <w:sz w:val="16"/>
        </w:rPr>
        <w:t>Western Australia had 7,080 residents in 2021 who were born in Hong Kong, 1</w:t>
      </w:r>
      <w:r w:rsidR="001F4C08">
        <w:rPr>
          <w:sz w:val="16"/>
        </w:rPr>
        <w:t>.4</w:t>
      </w:r>
      <w:r w:rsidRPr="00975674">
        <w:rPr>
          <w:sz w:val="16"/>
        </w:rPr>
        <w:t>% more than in 2016.</w:t>
      </w:r>
    </w:p>
    <w:p w14:paraId="2A9332F3" w14:textId="77777777" w:rsidR="00BA62B9" w:rsidRPr="00975674" w:rsidRDefault="00BA62B9" w:rsidP="00BA62B9">
      <w:pPr>
        <w:pStyle w:val="BodyText"/>
        <w:numPr>
          <w:ilvl w:val="0"/>
          <w:numId w:val="9"/>
        </w:numPr>
        <w:spacing w:before="40" w:after="40"/>
        <w:jc w:val="both"/>
        <w:rPr>
          <w:sz w:val="16"/>
        </w:rPr>
      </w:pPr>
      <w:r w:rsidRPr="00975674">
        <w:rPr>
          <w:sz w:val="16"/>
        </w:rPr>
        <w:t>People born in Hong Kong accounted for 0.8% of Western Australia’s overseas</w:t>
      </w:r>
      <w:r w:rsidRPr="00975674">
        <w:rPr>
          <w:sz w:val="16"/>
        </w:rPr>
        <w:noBreakHyphen/>
        <w:t>born resident population in 2021, in line with the 0.8% share in 2016.</w:t>
      </w:r>
    </w:p>
    <w:p w14:paraId="72E0BCAE" w14:textId="13EF25CC" w:rsidR="00BD77B8" w:rsidRPr="003F6145" w:rsidRDefault="00BA62B9">
      <w:pPr>
        <w:pStyle w:val="BodyText"/>
        <w:numPr>
          <w:ilvl w:val="0"/>
          <w:numId w:val="9"/>
        </w:numPr>
        <w:spacing w:before="40" w:after="40"/>
        <w:jc w:val="both"/>
        <w:rPr>
          <w:sz w:val="16"/>
        </w:rPr>
      </w:pPr>
      <w:r w:rsidRPr="003F6145">
        <w:rPr>
          <w:sz w:val="16"/>
        </w:rPr>
        <w:t>People born in Hong Kong were the 24th largest overseas</w:t>
      </w:r>
      <w:r w:rsidRPr="003F6145">
        <w:rPr>
          <w:sz w:val="16"/>
        </w:rPr>
        <w:noBreakHyphen/>
        <w:t>born resident population in Western Australia in 2021.</w:t>
      </w:r>
    </w:p>
    <w:p w14:paraId="37117FF3" w14:textId="77777777" w:rsidR="00C27250" w:rsidRDefault="00C27250" w:rsidP="003F6145">
      <w:pPr>
        <w:pStyle w:val="BodyText"/>
        <w:spacing w:before="40" w:after="40"/>
        <w:jc w:val="both"/>
        <w:rPr>
          <w:sz w:val="16"/>
        </w:rPr>
      </w:pPr>
    </w:p>
    <w:p w14:paraId="628C7ACE" w14:textId="1F44DCDB" w:rsidR="003F6145" w:rsidRPr="00B20ACA" w:rsidRDefault="003F6145" w:rsidP="003F6145">
      <w:pPr>
        <w:pStyle w:val="BodyText"/>
        <w:spacing w:before="40" w:after="40"/>
        <w:jc w:val="both"/>
        <w:rPr>
          <w:sz w:val="16"/>
        </w:rPr>
        <w:sectPr w:rsidR="003F6145" w:rsidRPr="00B20ACA" w:rsidSect="00C27250">
          <w:type w:val="continuous"/>
          <w:pgSz w:w="11907" w:h="16840" w:code="9"/>
          <w:pgMar w:top="1701" w:right="720" w:bottom="720" w:left="720" w:header="709" w:footer="709" w:gutter="0"/>
          <w:cols w:num="2" w:space="284" w:equalWidth="0">
            <w:col w:w="5647" w:space="284"/>
            <w:col w:w="4536"/>
          </w:cols>
          <w:docGrid w:linePitch="360"/>
        </w:sectPr>
      </w:pPr>
    </w:p>
    <w:tbl>
      <w:tblPr>
        <w:tblStyle w:val="TableGrid"/>
        <w:tblW w:w="0" w:type="auto"/>
        <w:tblLook w:val="04A0" w:firstRow="1" w:lastRow="0" w:firstColumn="1" w:lastColumn="0" w:noHBand="0" w:noVBand="1"/>
      </w:tblPr>
      <w:tblGrid>
        <w:gridCol w:w="7230"/>
        <w:gridCol w:w="3237"/>
      </w:tblGrid>
      <w:tr w:rsidR="00541857" w14:paraId="6D7E10E7" w14:textId="77777777" w:rsidTr="009179FD">
        <w:tc>
          <w:tcPr>
            <w:tcW w:w="7230" w:type="dxa"/>
            <w:vAlign w:val="center"/>
          </w:tcPr>
          <w:p w14:paraId="58436360" w14:textId="11B59BBF" w:rsidR="00541857" w:rsidRPr="003C3FA3" w:rsidRDefault="00541857" w:rsidP="009179FD">
            <w:pPr>
              <w:pStyle w:val="Myheading1"/>
              <w:spacing w:after="120"/>
              <w:ind w:hanging="107"/>
              <w:rPr>
                <w:b w:val="0"/>
                <w:bCs w:val="0"/>
              </w:rPr>
            </w:pPr>
            <w:bookmarkStart w:id="9" w:name="Taiwan"/>
            <w:r>
              <w:lastRenderedPageBreak/>
              <w:t>Taiwan</w:t>
            </w:r>
            <w:r>
              <w:noBreakHyphen/>
              <w:t>Western Australia trade relationship</w:t>
            </w:r>
            <w:bookmarkEnd w:id="9"/>
          </w:p>
        </w:tc>
        <w:tc>
          <w:tcPr>
            <w:tcW w:w="3237" w:type="dxa"/>
            <w:vAlign w:val="center"/>
          </w:tcPr>
          <w:p w14:paraId="2C4851FD" w14:textId="7994C4E7" w:rsidR="00541857" w:rsidRPr="00B062E8" w:rsidRDefault="00541857"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10C3A0C1" w14:textId="5E8347AE" w:rsidR="00203CB6" w:rsidRPr="00623AC4" w:rsidRDefault="00203CB6" w:rsidP="008C2D90">
      <w:pPr>
        <w:pStyle w:val="BodyText"/>
        <w:spacing w:after="120"/>
        <w:jc w:val="both"/>
        <w:rPr>
          <w:rFonts w:cstheme="minorHAnsi"/>
          <w:sz w:val="16"/>
          <w:szCs w:val="16"/>
        </w:rPr>
      </w:pPr>
      <w:r w:rsidRPr="00623AC4">
        <w:rPr>
          <w:rFonts w:cstheme="minorHAnsi"/>
          <w:sz w:val="16"/>
          <w:szCs w:val="16"/>
        </w:rPr>
        <w:t>Western Australia's trade relationship with Taiwan has evolved since the mid-20th century, beginning with modest exchanges of agri</w:t>
      </w:r>
      <w:r w:rsidR="00EB6274" w:rsidRPr="00623AC4">
        <w:rPr>
          <w:rFonts w:cstheme="minorHAnsi"/>
          <w:sz w:val="16"/>
          <w:szCs w:val="16"/>
        </w:rPr>
        <w:t>-food</w:t>
      </w:r>
      <w:r w:rsidRPr="00623AC4">
        <w:rPr>
          <w:rFonts w:cstheme="minorHAnsi"/>
          <w:sz w:val="16"/>
          <w:szCs w:val="16"/>
        </w:rPr>
        <w:t xml:space="preserve"> and mineral products and growing into a robust economic partnership. Despite the absence of formal diplomatic ties</w:t>
      </w:r>
      <w:r w:rsidR="0044023F" w:rsidRPr="00623AC4">
        <w:rPr>
          <w:rFonts w:cstheme="minorHAnsi"/>
          <w:sz w:val="16"/>
          <w:szCs w:val="16"/>
        </w:rPr>
        <w:t xml:space="preserve"> with Australia</w:t>
      </w:r>
      <w:r w:rsidRPr="00623AC4">
        <w:rPr>
          <w:rFonts w:cstheme="minorHAnsi"/>
          <w:sz w:val="16"/>
          <w:szCs w:val="16"/>
        </w:rPr>
        <w:t>, Taiwan has become a key trading partner for Western Australia, driven by complementary economic strengths and sustained by strong commercial and cultural links.</w:t>
      </w:r>
    </w:p>
    <w:p w14:paraId="561EF416" w14:textId="77777777" w:rsidR="002745F6" w:rsidRDefault="00203CB6" w:rsidP="008C2D90">
      <w:pPr>
        <w:pStyle w:val="BodyText"/>
        <w:spacing w:after="120"/>
        <w:jc w:val="both"/>
        <w:rPr>
          <w:rFonts w:cstheme="minorHAnsi"/>
          <w:sz w:val="16"/>
          <w:szCs w:val="16"/>
        </w:rPr>
      </w:pPr>
      <w:r w:rsidRPr="00623AC4">
        <w:rPr>
          <w:rFonts w:cstheme="minorHAnsi"/>
          <w:sz w:val="16"/>
          <w:szCs w:val="16"/>
        </w:rPr>
        <w:t>Western Australia exports mainly LNG and iron ore to Taiwan, supporting Taiwan’s manufacturing base and energy security. Western Australia’s iron ore is vital for Taiwan’s steel production, while LNG powers its electricity generation and heavy industries.</w:t>
      </w:r>
      <w:r w:rsidR="00345647" w:rsidRPr="00623AC4">
        <w:rPr>
          <w:rFonts w:cstheme="minorHAnsi"/>
          <w:sz w:val="16"/>
          <w:szCs w:val="16"/>
        </w:rPr>
        <w:t xml:space="preserve"> </w:t>
      </w:r>
      <w:r w:rsidRPr="00623AC4">
        <w:rPr>
          <w:rFonts w:cstheme="minorHAnsi"/>
          <w:sz w:val="16"/>
          <w:szCs w:val="16"/>
        </w:rPr>
        <w:t>On the import side, Taiwan supplies Western Australia with refined petroleum oils, chemicals, telecommunications equipment and computers. These goods are important for Western Australia’s domestic consumption and industrial operations, with refined petroleum oils crucial for transport and mining and telecommunications and IT equipment supporting the State’s growing technology and services sectors.</w:t>
      </w:r>
    </w:p>
    <w:p w14:paraId="5CFC351B" w14:textId="48E49E8E" w:rsidR="00C27250" w:rsidRPr="00623AC4" w:rsidRDefault="00203CB6" w:rsidP="008C2D90">
      <w:pPr>
        <w:pStyle w:val="BodyText"/>
        <w:spacing w:after="120"/>
        <w:jc w:val="both"/>
        <w:rPr>
          <w:rFonts w:cstheme="minorHAnsi"/>
          <w:sz w:val="16"/>
          <w:szCs w:val="16"/>
        </w:rPr>
      </w:pPr>
      <w:r w:rsidRPr="00623AC4">
        <w:rPr>
          <w:rFonts w:cstheme="minorHAnsi"/>
          <w:sz w:val="16"/>
          <w:szCs w:val="16"/>
        </w:rPr>
        <w:t>Th</w:t>
      </w:r>
      <w:r w:rsidR="0066151D">
        <w:rPr>
          <w:rFonts w:cstheme="minorHAnsi"/>
          <w:sz w:val="16"/>
          <w:szCs w:val="16"/>
        </w:rPr>
        <w:t>e</w:t>
      </w:r>
      <w:r w:rsidRPr="00623AC4">
        <w:rPr>
          <w:rFonts w:cstheme="minorHAnsi"/>
          <w:sz w:val="16"/>
          <w:szCs w:val="16"/>
        </w:rPr>
        <w:t xml:space="preserve"> trade relationship </w:t>
      </w:r>
      <w:r w:rsidR="00755089">
        <w:rPr>
          <w:rFonts w:cstheme="minorHAnsi"/>
          <w:sz w:val="16"/>
          <w:szCs w:val="16"/>
        </w:rPr>
        <w:t xml:space="preserve">allows Tawian </w:t>
      </w:r>
      <w:r w:rsidRPr="00623AC4">
        <w:rPr>
          <w:rFonts w:cstheme="minorHAnsi"/>
          <w:sz w:val="16"/>
          <w:szCs w:val="16"/>
        </w:rPr>
        <w:t xml:space="preserve">secure </w:t>
      </w:r>
      <w:r w:rsidR="00FE7A37">
        <w:rPr>
          <w:rFonts w:cstheme="minorHAnsi"/>
          <w:sz w:val="16"/>
          <w:szCs w:val="16"/>
        </w:rPr>
        <w:t xml:space="preserve">and </w:t>
      </w:r>
      <w:r w:rsidRPr="00623AC4">
        <w:rPr>
          <w:rFonts w:cstheme="minorHAnsi"/>
          <w:sz w:val="16"/>
          <w:szCs w:val="16"/>
        </w:rPr>
        <w:t xml:space="preserve">reliable access to raw materials needed for </w:t>
      </w:r>
      <w:r w:rsidR="00FE7A37">
        <w:rPr>
          <w:rFonts w:cstheme="minorHAnsi"/>
          <w:sz w:val="16"/>
          <w:szCs w:val="16"/>
        </w:rPr>
        <w:t>its</w:t>
      </w:r>
      <w:r w:rsidRPr="00623AC4">
        <w:rPr>
          <w:rFonts w:cstheme="minorHAnsi"/>
          <w:sz w:val="16"/>
          <w:szCs w:val="16"/>
        </w:rPr>
        <w:t xml:space="preserve"> export-driven economy, while Western Australia gains access to advanced manufactured goods and technology. </w:t>
      </w:r>
      <w:r w:rsidR="00FE7A37">
        <w:rPr>
          <w:rFonts w:cstheme="minorHAnsi"/>
          <w:sz w:val="16"/>
          <w:szCs w:val="16"/>
        </w:rPr>
        <w:t>T</w:t>
      </w:r>
      <w:r w:rsidRPr="00623AC4">
        <w:rPr>
          <w:rFonts w:cstheme="minorHAnsi"/>
          <w:sz w:val="16"/>
          <w:szCs w:val="16"/>
        </w:rPr>
        <w:t>he trade relationship exemplifies how strategic economic partnerships can thrive by mutual benefit and shared regional interests</w:t>
      </w:r>
      <w:r w:rsidR="00C27250" w:rsidRPr="00623AC4">
        <w:rPr>
          <w:rFonts w:cstheme="minorHAnsi"/>
          <w:sz w:val="16"/>
          <w:szCs w:val="16"/>
        </w:rPr>
        <w:t>.</w:t>
      </w:r>
    </w:p>
    <w:p w14:paraId="528E364F" w14:textId="77777777" w:rsidR="00C27250" w:rsidRPr="00D40A9C" w:rsidRDefault="00C27250" w:rsidP="00C27250">
      <w:pPr>
        <w:pStyle w:val="BodyText"/>
        <w:spacing w:after="0"/>
        <w:jc w:val="both"/>
        <w:rPr>
          <w:sz w:val="16"/>
        </w:rPr>
      </w:pPr>
    </w:p>
    <w:p w14:paraId="34C644F3" w14:textId="77777777" w:rsidR="00C27250" w:rsidRDefault="00C27250" w:rsidP="00C27250">
      <w:pPr>
        <w:pStyle w:val="BodyText"/>
        <w:spacing w:after="0"/>
        <w:rPr>
          <w:rFonts w:asciiTheme="majorHAnsi" w:eastAsiaTheme="majorEastAsia" w:hAnsiTheme="majorHAnsi" w:cstheme="majorBidi"/>
          <w:b/>
          <w:bCs/>
          <w:sz w:val="28"/>
          <w:szCs w:val="28"/>
        </w:rPr>
        <w:sectPr w:rsidR="00C27250" w:rsidSect="00C27250">
          <w:pgSz w:w="11907" w:h="16840" w:code="9"/>
          <w:pgMar w:top="1701" w:right="720" w:bottom="720" w:left="720" w:header="709" w:footer="709" w:gutter="0"/>
          <w:cols w:space="284"/>
          <w:docGrid w:linePitch="360"/>
        </w:sectPr>
      </w:pPr>
    </w:p>
    <w:p w14:paraId="354FE65C" w14:textId="262A3621" w:rsidR="00C27250" w:rsidRPr="004D1366" w:rsidRDefault="008864B8" w:rsidP="00092C2C">
      <w:pPr>
        <w:pStyle w:val="Myheading2"/>
        <w:spacing w:before="0"/>
        <w:rPr>
          <w:b/>
          <w:bCs/>
        </w:rPr>
      </w:pPr>
      <w:r>
        <w:rPr>
          <w:b/>
          <w:bCs/>
        </w:rPr>
        <w:t>Western Australia</w:t>
      </w:r>
      <w:r w:rsidR="00C27250" w:rsidRPr="001A7923">
        <w:rPr>
          <w:b/>
          <w:bCs/>
        </w:rPr>
        <w:t xml:space="preserve">’s </w:t>
      </w:r>
      <w:r w:rsidR="00C27250">
        <w:rPr>
          <w:b/>
          <w:bCs/>
        </w:rPr>
        <w:t xml:space="preserve">trade in goods with </w:t>
      </w:r>
      <w:r w:rsidR="009E4C82">
        <w:rPr>
          <w:b/>
          <w:bCs/>
        </w:rPr>
        <w:t>Taiwan</w:t>
      </w:r>
    </w:p>
    <w:p w14:paraId="4BA09945" w14:textId="2958AC21" w:rsidR="00F16662" w:rsidRDefault="00C579AA" w:rsidP="00C27250">
      <w:pPr>
        <w:spacing w:after="0"/>
        <w:rPr>
          <w:sz w:val="16"/>
        </w:rPr>
      </w:pPr>
      <w:r>
        <w:rPr>
          <w:noProof/>
          <w:sz w:val="16"/>
        </w:rPr>
        <w:drawing>
          <wp:inline distT="0" distB="0" distL="0" distR="0" wp14:anchorId="583FEF0B" wp14:editId="6AD16BF3">
            <wp:extent cx="3420000" cy="2107010"/>
            <wp:effectExtent l="0" t="0" r="9525" b="7620"/>
            <wp:docPr id="725623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5452738" w14:textId="2C7348FA" w:rsidR="00C27250" w:rsidRPr="00525993" w:rsidRDefault="004D0462" w:rsidP="00C27250">
      <w:pPr>
        <w:spacing w:after="0"/>
        <w:rPr>
          <w:sz w:val="10"/>
        </w:rPr>
      </w:pPr>
      <w:r>
        <w:rPr>
          <w:sz w:val="10"/>
        </w:rPr>
        <w:t xml:space="preserve">Note: </w:t>
      </w:r>
      <w:r w:rsidR="00C27250" w:rsidRPr="00525993">
        <w:rPr>
          <w:sz w:val="10"/>
        </w:rPr>
        <w:t>Imports are shown as negative values because they are an outflow of expenditure from the economy.</w:t>
      </w:r>
    </w:p>
    <w:p w14:paraId="58FE7A57" w14:textId="2D53E8D7" w:rsidR="00C27250" w:rsidRPr="00EB7354" w:rsidRDefault="00C27250" w:rsidP="00C27250">
      <w:pPr>
        <w:spacing w:after="0"/>
        <w:jc w:val="both"/>
        <w:rPr>
          <w:sz w:val="10"/>
        </w:rPr>
      </w:pPr>
      <w:r w:rsidRPr="00525993">
        <w:rPr>
          <w:sz w:val="10"/>
        </w:rPr>
        <w:t>Source: Based on data from ABS International Trade in Goods</w:t>
      </w:r>
      <w:r>
        <w:rPr>
          <w:sz w:val="10"/>
        </w:rPr>
        <w:t>.</w:t>
      </w:r>
    </w:p>
    <w:p w14:paraId="35A84422" w14:textId="77777777" w:rsidR="00C27250" w:rsidRDefault="00C27250" w:rsidP="00C27250">
      <w:pPr>
        <w:spacing w:after="0"/>
        <w:jc w:val="both"/>
        <w:rPr>
          <w:sz w:val="16"/>
        </w:rPr>
      </w:pPr>
      <w:r>
        <w:rPr>
          <w:sz w:val="16"/>
        </w:rPr>
        <w:br w:type="column"/>
      </w:r>
    </w:p>
    <w:p w14:paraId="134A8EBE" w14:textId="15C2E4EC" w:rsidR="00C27250" w:rsidRPr="00143315" w:rsidRDefault="008864B8" w:rsidP="00C27250">
      <w:pPr>
        <w:pStyle w:val="BodyText"/>
        <w:numPr>
          <w:ilvl w:val="0"/>
          <w:numId w:val="9"/>
        </w:numPr>
        <w:spacing w:before="40" w:after="40"/>
        <w:jc w:val="both"/>
        <w:rPr>
          <w:sz w:val="16"/>
        </w:rPr>
      </w:pPr>
      <w:r w:rsidRPr="00143315">
        <w:rPr>
          <w:sz w:val="16"/>
        </w:rPr>
        <w:t>Western Australia</w:t>
      </w:r>
      <w:r w:rsidR="00C27250" w:rsidRPr="00143315">
        <w:rPr>
          <w:sz w:val="16"/>
        </w:rPr>
        <w:t xml:space="preserve"> </w:t>
      </w:r>
      <w:r w:rsidR="00DC76C4" w:rsidRPr="00143315">
        <w:rPr>
          <w:sz w:val="16"/>
        </w:rPr>
        <w:t xml:space="preserve">has a trade surplus with Taiwan, </w:t>
      </w:r>
      <w:r w:rsidR="0062272F" w:rsidRPr="00143315">
        <w:rPr>
          <w:sz w:val="16"/>
        </w:rPr>
        <w:t xml:space="preserve">with the </w:t>
      </w:r>
      <w:r w:rsidR="00BA7640" w:rsidRPr="00143315">
        <w:rPr>
          <w:sz w:val="16"/>
        </w:rPr>
        <w:t xml:space="preserve">high </w:t>
      </w:r>
      <w:r w:rsidR="0062272F" w:rsidRPr="00143315">
        <w:rPr>
          <w:sz w:val="16"/>
        </w:rPr>
        <w:t xml:space="preserve">value of its </w:t>
      </w:r>
      <w:r w:rsidR="00DC76C4" w:rsidRPr="00143315">
        <w:rPr>
          <w:sz w:val="16"/>
        </w:rPr>
        <w:t>export</w:t>
      </w:r>
      <w:r w:rsidR="0062272F" w:rsidRPr="00143315">
        <w:rPr>
          <w:sz w:val="16"/>
        </w:rPr>
        <w:t>s of</w:t>
      </w:r>
      <w:r w:rsidR="00DC76C4" w:rsidRPr="00143315">
        <w:rPr>
          <w:sz w:val="16"/>
        </w:rPr>
        <w:t xml:space="preserve"> iron ore and </w:t>
      </w:r>
      <w:r w:rsidR="00A43E9F" w:rsidRPr="00143315">
        <w:rPr>
          <w:sz w:val="16"/>
        </w:rPr>
        <w:t>petroleum</w:t>
      </w:r>
      <w:r w:rsidR="00BA7640" w:rsidRPr="00143315">
        <w:rPr>
          <w:sz w:val="16"/>
        </w:rPr>
        <w:t xml:space="preserve"> greater than the</w:t>
      </w:r>
      <w:r w:rsidR="00A43E9F" w:rsidRPr="00143315">
        <w:rPr>
          <w:sz w:val="16"/>
        </w:rPr>
        <w:t xml:space="preserve"> value of </w:t>
      </w:r>
      <w:r w:rsidR="00BA7640" w:rsidRPr="00143315">
        <w:rPr>
          <w:sz w:val="16"/>
        </w:rPr>
        <w:t xml:space="preserve">its imports of mainly </w:t>
      </w:r>
      <w:r w:rsidR="00A963C6" w:rsidRPr="00143315">
        <w:rPr>
          <w:sz w:val="16"/>
        </w:rPr>
        <w:t xml:space="preserve">refined petroleum products and </w:t>
      </w:r>
      <w:r w:rsidR="00FD2E21" w:rsidRPr="00143315">
        <w:rPr>
          <w:sz w:val="16"/>
        </w:rPr>
        <w:t>chemicals</w:t>
      </w:r>
      <w:r w:rsidR="00C27250" w:rsidRPr="00143315">
        <w:rPr>
          <w:sz w:val="16"/>
        </w:rPr>
        <w:t>.</w:t>
      </w:r>
    </w:p>
    <w:p w14:paraId="2E52BFF4" w14:textId="7A894172" w:rsidR="00C27250" w:rsidRPr="006B08DD" w:rsidRDefault="00C27250" w:rsidP="00C27250">
      <w:pPr>
        <w:pStyle w:val="BodyText"/>
        <w:numPr>
          <w:ilvl w:val="0"/>
          <w:numId w:val="9"/>
        </w:numPr>
        <w:spacing w:before="40" w:after="40"/>
        <w:jc w:val="both"/>
        <w:rPr>
          <w:sz w:val="16"/>
        </w:rPr>
      </w:pPr>
      <w:r w:rsidRPr="006B08DD">
        <w:rPr>
          <w:sz w:val="16"/>
        </w:rPr>
        <w:t xml:space="preserve">The value of </w:t>
      </w:r>
      <w:r w:rsidR="008864B8" w:rsidRPr="006B08DD">
        <w:rPr>
          <w:sz w:val="16"/>
        </w:rPr>
        <w:t>Western Australia</w:t>
      </w:r>
      <w:r w:rsidRPr="006B08DD">
        <w:rPr>
          <w:sz w:val="16"/>
        </w:rPr>
        <w:t xml:space="preserve">’s goods exports to </w:t>
      </w:r>
      <w:r w:rsidR="00F16662" w:rsidRPr="006B08DD">
        <w:rPr>
          <w:sz w:val="16"/>
        </w:rPr>
        <w:t>Taiwan</w:t>
      </w:r>
      <w:r w:rsidRPr="006B08DD">
        <w:rPr>
          <w:sz w:val="16"/>
        </w:rPr>
        <w:t xml:space="preserve"> was $</w:t>
      </w:r>
      <w:r w:rsidR="00B3085E" w:rsidRPr="006B08DD">
        <w:rPr>
          <w:sz w:val="16"/>
        </w:rPr>
        <w:t>5.</w:t>
      </w:r>
      <w:r w:rsidR="00176B47" w:rsidRPr="006B08DD">
        <w:rPr>
          <w:sz w:val="16"/>
        </w:rPr>
        <w:t>8</w:t>
      </w:r>
      <w:r w:rsidRPr="006B08DD">
        <w:rPr>
          <w:sz w:val="16"/>
        </w:rPr>
        <w:t> billion in 20</w:t>
      </w:r>
      <w:r w:rsidR="00B3085E" w:rsidRPr="006B08DD">
        <w:rPr>
          <w:sz w:val="16"/>
        </w:rPr>
        <w:t>25</w:t>
      </w:r>
      <w:r w:rsidRPr="006B08DD">
        <w:rPr>
          <w:sz w:val="16"/>
        </w:rPr>
        <w:t xml:space="preserve">, </w:t>
      </w:r>
      <w:r w:rsidR="0086435C" w:rsidRPr="006B08DD">
        <w:rPr>
          <w:sz w:val="16"/>
        </w:rPr>
        <w:t>7.</w:t>
      </w:r>
      <w:r w:rsidR="009A1615" w:rsidRPr="006B08DD">
        <w:rPr>
          <w:sz w:val="16"/>
        </w:rPr>
        <w:t>8</w:t>
      </w:r>
      <w:r w:rsidRPr="006B08DD">
        <w:rPr>
          <w:sz w:val="16"/>
        </w:rPr>
        <w:t>% lower than in 20</w:t>
      </w:r>
      <w:r w:rsidR="00B3085E" w:rsidRPr="006B08DD">
        <w:rPr>
          <w:sz w:val="16"/>
        </w:rPr>
        <w:t>24</w:t>
      </w:r>
      <w:r w:rsidRPr="006B08DD">
        <w:rPr>
          <w:sz w:val="16"/>
        </w:rPr>
        <w:t>.</w:t>
      </w:r>
    </w:p>
    <w:p w14:paraId="379ABE92" w14:textId="552B00F1" w:rsidR="00C27250" w:rsidRPr="006B08DD" w:rsidRDefault="00C27250" w:rsidP="00D6062D">
      <w:pPr>
        <w:pStyle w:val="BodyText"/>
        <w:numPr>
          <w:ilvl w:val="1"/>
          <w:numId w:val="29"/>
        </w:numPr>
        <w:spacing w:before="40" w:after="40"/>
        <w:ind w:left="709"/>
        <w:jc w:val="both"/>
        <w:rPr>
          <w:sz w:val="16"/>
        </w:rPr>
      </w:pPr>
      <w:r w:rsidRPr="006B08DD">
        <w:rPr>
          <w:sz w:val="16"/>
        </w:rPr>
        <w:t xml:space="preserve">The </w:t>
      </w:r>
      <w:r w:rsidR="00FA2821" w:rsidRPr="006B08DD">
        <w:rPr>
          <w:sz w:val="16"/>
        </w:rPr>
        <w:t xml:space="preserve">rise and fall in the </w:t>
      </w:r>
      <w:r w:rsidRPr="006B08DD">
        <w:rPr>
          <w:sz w:val="16"/>
        </w:rPr>
        <w:t xml:space="preserve">value of </w:t>
      </w:r>
      <w:r w:rsidR="008864B8" w:rsidRPr="006B08DD">
        <w:rPr>
          <w:sz w:val="16"/>
        </w:rPr>
        <w:t>Western Australia</w:t>
      </w:r>
      <w:r w:rsidRPr="006B08DD">
        <w:rPr>
          <w:sz w:val="16"/>
        </w:rPr>
        <w:t xml:space="preserve">’s exports to </w:t>
      </w:r>
      <w:r w:rsidR="00524FB9" w:rsidRPr="006B08DD">
        <w:rPr>
          <w:sz w:val="16"/>
        </w:rPr>
        <w:t>Taiwan</w:t>
      </w:r>
      <w:r w:rsidR="00FA2821" w:rsidRPr="006B08DD">
        <w:rPr>
          <w:sz w:val="16"/>
        </w:rPr>
        <w:t xml:space="preserve"> over </w:t>
      </w:r>
      <w:r w:rsidR="00167036" w:rsidRPr="006B08DD">
        <w:rPr>
          <w:sz w:val="16"/>
        </w:rPr>
        <w:t xml:space="preserve">the past five years </w:t>
      </w:r>
      <w:r w:rsidRPr="006B08DD">
        <w:rPr>
          <w:sz w:val="16"/>
        </w:rPr>
        <w:t xml:space="preserve">largely reflects changes in the price for </w:t>
      </w:r>
      <w:r w:rsidR="008864B8" w:rsidRPr="006B08DD">
        <w:rPr>
          <w:sz w:val="16"/>
        </w:rPr>
        <w:t>Western Australia</w:t>
      </w:r>
      <w:r w:rsidRPr="006B08DD">
        <w:rPr>
          <w:sz w:val="16"/>
        </w:rPr>
        <w:t xml:space="preserve">’s two main export commodities to </w:t>
      </w:r>
      <w:r w:rsidR="00524FB9" w:rsidRPr="006B08DD">
        <w:rPr>
          <w:sz w:val="16"/>
        </w:rPr>
        <w:t>Taiwan</w:t>
      </w:r>
      <w:r w:rsidRPr="006B08DD">
        <w:rPr>
          <w:sz w:val="16"/>
        </w:rPr>
        <w:t>: LNG and iron ore.</w:t>
      </w:r>
    </w:p>
    <w:p w14:paraId="6F2B0869" w14:textId="119C1EBD" w:rsidR="00C27250" w:rsidRPr="006B08DD" w:rsidRDefault="00C27250" w:rsidP="00C27250">
      <w:pPr>
        <w:pStyle w:val="BodyText"/>
        <w:numPr>
          <w:ilvl w:val="0"/>
          <w:numId w:val="9"/>
        </w:numPr>
        <w:spacing w:before="40" w:after="40"/>
        <w:jc w:val="both"/>
        <w:rPr>
          <w:sz w:val="16"/>
        </w:rPr>
      </w:pPr>
      <w:r w:rsidRPr="006B08DD">
        <w:rPr>
          <w:sz w:val="16"/>
        </w:rPr>
        <w:t xml:space="preserve">The value of </w:t>
      </w:r>
      <w:r w:rsidR="008864B8" w:rsidRPr="006B08DD">
        <w:rPr>
          <w:sz w:val="16"/>
        </w:rPr>
        <w:t>Western Australia</w:t>
      </w:r>
      <w:r w:rsidRPr="006B08DD">
        <w:rPr>
          <w:sz w:val="16"/>
        </w:rPr>
        <w:t xml:space="preserve">’s goods imports from </w:t>
      </w:r>
      <w:r w:rsidR="003C16F7" w:rsidRPr="006B08DD">
        <w:rPr>
          <w:sz w:val="16"/>
        </w:rPr>
        <w:t>Taiwan</w:t>
      </w:r>
      <w:r w:rsidRPr="006B08DD">
        <w:rPr>
          <w:sz w:val="16"/>
        </w:rPr>
        <w:t xml:space="preserve"> was $</w:t>
      </w:r>
      <w:r w:rsidR="00794553" w:rsidRPr="006B08DD">
        <w:rPr>
          <w:sz w:val="16"/>
        </w:rPr>
        <w:t>1</w:t>
      </w:r>
      <w:r w:rsidR="00C769B2" w:rsidRPr="006B08DD">
        <w:rPr>
          <w:sz w:val="16"/>
        </w:rPr>
        <w:t>.0 </w:t>
      </w:r>
      <w:r w:rsidR="00794553" w:rsidRPr="006B08DD">
        <w:rPr>
          <w:sz w:val="16"/>
        </w:rPr>
        <w:t>billion</w:t>
      </w:r>
      <w:r w:rsidRPr="006B08DD">
        <w:rPr>
          <w:sz w:val="16"/>
        </w:rPr>
        <w:t xml:space="preserve"> in 20</w:t>
      </w:r>
      <w:r w:rsidR="003C16F7" w:rsidRPr="006B08DD">
        <w:rPr>
          <w:sz w:val="16"/>
        </w:rPr>
        <w:t>25</w:t>
      </w:r>
      <w:r w:rsidRPr="006B08DD">
        <w:rPr>
          <w:sz w:val="16"/>
        </w:rPr>
        <w:t xml:space="preserve">, </w:t>
      </w:r>
      <w:r w:rsidR="003C16F7" w:rsidRPr="006B08DD">
        <w:rPr>
          <w:sz w:val="16"/>
        </w:rPr>
        <w:t>2</w:t>
      </w:r>
      <w:r w:rsidR="00FD251E" w:rsidRPr="006B08DD">
        <w:rPr>
          <w:sz w:val="16"/>
        </w:rPr>
        <w:t>.1</w:t>
      </w:r>
      <w:r w:rsidRPr="006B08DD">
        <w:rPr>
          <w:sz w:val="16"/>
        </w:rPr>
        <w:t>% lower than in 20</w:t>
      </w:r>
      <w:r w:rsidR="003C16F7" w:rsidRPr="006B08DD">
        <w:rPr>
          <w:sz w:val="16"/>
        </w:rPr>
        <w:t>24</w:t>
      </w:r>
      <w:r w:rsidRPr="006B08DD">
        <w:rPr>
          <w:sz w:val="16"/>
        </w:rPr>
        <w:t>.</w:t>
      </w:r>
    </w:p>
    <w:p w14:paraId="468DB317" w14:textId="0705FE70" w:rsidR="00207AFF" w:rsidRPr="006B08DD" w:rsidRDefault="00207AFF" w:rsidP="00C27250">
      <w:pPr>
        <w:pStyle w:val="BodyText"/>
        <w:numPr>
          <w:ilvl w:val="0"/>
          <w:numId w:val="9"/>
        </w:numPr>
        <w:spacing w:before="40" w:after="40"/>
        <w:jc w:val="both"/>
        <w:rPr>
          <w:sz w:val="16"/>
        </w:rPr>
        <w:sectPr w:rsidR="00207AFF" w:rsidRPr="006B08DD" w:rsidSect="00C27250">
          <w:type w:val="continuous"/>
          <w:pgSz w:w="11907" w:h="16840" w:code="9"/>
          <w:pgMar w:top="1701" w:right="720" w:bottom="720" w:left="720" w:header="709" w:footer="709" w:gutter="0"/>
          <w:cols w:num="2" w:space="284" w:equalWidth="0">
            <w:col w:w="5647" w:space="284"/>
            <w:col w:w="4536"/>
          </w:cols>
          <w:docGrid w:linePitch="360"/>
        </w:sectPr>
      </w:pPr>
    </w:p>
    <w:p w14:paraId="0C205995" w14:textId="77777777" w:rsidR="004F537E" w:rsidRPr="00EF046B" w:rsidRDefault="004F537E" w:rsidP="006B1B1A">
      <w:pPr>
        <w:pStyle w:val="BodyText"/>
        <w:spacing w:after="0"/>
        <w:rPr>
          <w:sz w:val="20"/>
          <w:szCs w:val="20"/>
        </w:rPr>
      </w:pPr>
    </w:p>
    <w:p w14:paraId="451C6135" w14:textId="49DE2009" w:rsidR="00C27250" w:rsidRDefault="008864B8" w:rsidP="00092C2C">
      <w:pPr>
        <w:pStyle w:val="Myheading2"/>
        <w:spacing w:before="0"/>
        <w:rPr>
          <w:b/>
          <w:bCs/>
        </w:rPr>
      </w:pPr>
      <w:r>
        <w:rPr>
          <w:b/>
          <w:bCs/>
        </w:rPr>
        <w:t>Western Australia</w:t>
      </w:r>
      <w:r w:rsidR="007A20D0">
        <w:rPr>
          <w:b/>
          <w:bCs/>
        </w:rPr>
        <w:noBreakHyphen/>
        <w:t>Taiwan</w:t>
      </w:r>
      <w:r w:rsidR="00C27250">
        <w:rPr>
          <w:b/>
          <w:bCs/>
        </w:rPr>
        <w:t xml:space="preserve"> </w:t>
      </w:r>
      <w:r w:rsidR="007A20D0">
        <w:rPr>
          <w:b/>
          <w:bCs/>
        </w:rPr>
        <w:t>main</w:t>
      </w:r>
      <w:r w:rsidR="00C27250">
        <w:rPr>
          <w:b/>
          <w:bCs/>
        </w:rPr>
        <w:t xml:space="preserve"> commodities trade</w:t>
      </w:r>
      <w:r w:rsidR="007A20D0">
        <w:rPr>
          <w:b/>
          <w:bCs/>
        </w:rPr>
        <w:t>d</w:t>
      </w:r>
      <w:r w:rsidR="00C27250">
        <w:rPr>
          <w:b/>
          <w:bCs/>
        </w:rPr>
        <w:t>: 2025</w:t>
      </w:r>
    </w:p>
    <w:p w14:paraId="6CC9FEA6" w14:textId="647AFFFF" w:rsidR="00C27250" w:rsidRPr="00432E31" w:rsidRDefault="00C27250"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sidR="008864B8">
        <w:rPr>
          <w:rFonts w:ascii="Arial" w:hAnsi="Arial" w:cs="Arial"/>
          <w:sz w:val="16"/>
          <w:szCs w:val="16"/>
        </w:rPr>
        <w:t>Western Australia</w:t>
      </w:r>
      <w:r w:rsidRPr="00432E31">
        <w:rPr>
          <w:rFonts w:ascii="Arial" w:hAnsi="Arial" w:cs="Arial"/>
          <w:sz w:val="16"/>
          <w:szCs w:val="16"/>
        </w:rPr>
        <w:t xml:space="preserve"> and </w:t>
      </w:r>
      <w:r w:rsidR="004F537E">
        <w:rPr>
          <w:rFonts w:ascii="Arial" w:hAnsi="Arial" w:cs="Arial"/>
          <w:sz w:val="16"/>
          <w:szCs w:val="16"/>
        </w:rPr>
        <w:t>Taiwan</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025"/>
        <w:gridCol w:w="1098"/>
        <w:gridCol w:w="1104"/>
        <w:gridCol w:w="3053"/>
        <w:gridCol w:w="1163"/>
        <w:gridCol w:w="1014"/>
      </w:tblGrid>
      <w:tr w:rsidR="00FB4C64" w:rsidRPr="00671A99" w14:paraId="0DD95133"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6"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1C3B22B0" w14:textId="77777777" w:rsidR="00FB4C64" w:rsidRPr="009C4D1F" w:rsidRDefault="00FB4C64" w:rsidP="0097674D">
            <w:pPr>
              <w:spacing w:after="0" w:line="278" w:lineRule="auto"/>
              <w:rPr>
                <w:rFonts w:cstheme="minorHAnsi"/>
                <w:sz w:val="16"/>
                <w:szCs w:val="16"/>
              </w:rPr>
            </w:pPr>
            <w:r w:rsidRPr="009C4D1F">
              <w:rPr>
                <w:rFonts w:cstheme="minorHAnsi"/>
                <w:sz w:val="16"/>
                <w:szCs w:val="16"/>
              </w:rPr>
              <w:t>Exports</w:t>
            </w:r>
          </w:p>
        </w:tc>
        <w:tc>
          <w:tcPr>
            <w:tcW w:w="525"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23AE817F"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27"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78AAAA84"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60"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68522516" w14:textId="684091BD" w:rsidR="00FB4C64" w:rsidRPr="009C4D1F" w:rsidRDefault="00FB4C64"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00B045BD">
              <w:rPr>
                <w:rFonts w:cstheme="minorHAnsi"/>
                <w:sz w:val="16"/>
                <w:szCs w:val="16"/>
                <w:vertAlign w:val="superscript"/>
              </w:rPr>
              <w:t>4</w:t>
            </w:r>
          </w:p>
        </w:tc>
        <w:tc>
          <w:tcPr>
            <w:tcW w:w="556"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32659F00"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85"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7F918CF3"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FB4C64" w:rsidRPr="00671A99" w14:paraId="0EEE96B9"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50CBC02" w14:textId="18399D71" w:rsidR="00FB4C64" w:rsidRPr="006B08DD" w:rsidRDefault="00FB4C64" w:rsidP="00B67345">
            <w:pPr>
              <w:spacing w:after="0" w:line="278" w:lineRule="auto"/>
              <w:rPr>
                <w:rFonts w:cstheme="minorHAnsi"/>
                <w:b w:val="0"/>
                <w:sz w:val="16"/>
                <w:szCs w:val="16"/>
              </w:rPr>
            </w:pPr>
            <w:r w:rsidRPr="006B08DD">
              <w:rPr>
                <w:b w:val="0"/>
                <w:sz w:val="16"/>
                <w:szCs w:val="16"/>
              </w:rPr>
              <w:t>Petroleum</w:t>
            </w:r>
            <w:r w:rsidRPr="006B08DD">
              <w:rPr>
                <w:b w:val="0"/>
                <w:sz w:val="16"/>
                <w:szCs w:val="16"/>
                <w:vertAlign w:val="superscript"/>
              </w:rPr>
              <w:t>1</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95988E" w14:textId="116BD2F2"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w:t>
            </w:r>
            <w:r w:rsidR="00EF7C02" w:rsidRPr="006B08DD">
              <w:rPr>
                <w:sz w:val="16"/>
                <w:szCs w:val="16"/>
              </w:rPr>
              <w:t>457</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A0A54C7" w14:textId="304AC89C" w:rsidR="00FB4C64" w:rsidRPr="006B08DD" w:rsidRDefault="008B3AC9"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59.4</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03F973C" w14:textId="52758011" w:rsidR="00FB4C64" w:rsidRPr="006B08DD" w:rsidRDefault="00FB4C64"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Refined petroleum oils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99B629" w14:textId="6E297CCE" w:rsidR="00FB4C64" w:rsidRPr="006B08DD" w:rsidRDefault="00C85300"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612</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DEE02CF" w14:textId="74E7A20E"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w:t>
            </w:r>
            <w:r w:rsidR="009917BB" w:rsidRPr="006B08DD">
              <w:rPr>
                <w:rFonts w:cstheme="minorHAnsi"/>
                <w:sz w:val="16"/>
                <w:szCs w:val="16"/>
              </w:rPr>
              <w:t>9.3</w:t>
            </w:r>
          </w:p>
        </w:tc>
      </w:tr>
      <w:tr w:rsidR="00FB4C64" w:rsidRPr="00671A99" w14:paraId="66A64247"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218E150" w14:textId="258DACF3" w:rsidR="00FB4C64" w:rsidRPr="006B08DD" w:rsidRDefault="00FB4C64" w:rsidP="00B67345">
            <w:pPr>
              <w:spacing w:after="0" w:line="278" w:lineRule="auto"/>
              <w:rPr>
                <w:rFonts w:cstheme="minorHAnsi"/>
                <w:b w:val="0"/>
                <w:sz w:val="16"/>
                <w:szCs w:val="16"/>
              </w:rPr>
            </w:pPr>
            <w:r w:rsidRPr="006B08DD">
              <w:rPr>
                <w:b w:val="0"/>
                <w:sz w:val="16"/>
                <w:szCs w:val="16"/>
              </w:rPr>
              <w:t>Iron ore</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88BD6A" w14:textId="13256518"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8B3AC9" w:rsidRPr="006B08DD">
              <w:rPr>
                <w:sz w:val="16"/>
                <w:szCs w:val="16"/>
              </w:rPr>
              <w:t>672</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BD74F04" w14:textId="76A106A5" w:rsidR="00FB4C64" w:rsidRPr="006B08DD" w:rsidRDefault="008B3AC9"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28.7</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4359157" w14:textId="4AA25209" w:rsidR="00FB4C64" w:rsidRPr="006B08DD" w:rsidRDefault="00FB4C64"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Inorganic chemicals</w:t>
            </w:r>
            <w:r w:rsidR="00CF64E5" w:rsidRPr="006B08DD">
              <w:rPr>
                <w:sz w:val="16"/>
                <w:szCs w:val="16"/>
                <w:vertAlign w:val="superscript"/>
              </w:rPr>
              <w:t>5</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1561E9" w14:textId="59CAF9A5"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9917BB" w:rsidRPr="006B08DD">
              <w:rPr>
                <w:sz w:val="16"/>
                <w:szCs w:val="16"/>
              </w:rPr>
              <w:t>27</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D5A2765" w14:textId="1141B765" w:rsidR="00FB4C64" w:rsidRPr="006B08DD" w:rsidRDefault="009917BB"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12.3</w:t>
            </w:r>
          </w:p>
        </w:tc>
      </w:tr>
      <w:tr w:rsidR="00FB4C64" w:rsidRPr="00671A99" w14:paraId="4BFF40AC"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3498FE9" w14:textId="0F0EFD19" w:rsidR="00FB4C64" w:rsidRPr="006B08DD" w:rsidRDefault="008B3AC9" w:rsidP="00B67345">
            <w:pPr>
              <w:spacing w:after="0" w:line="278" w:lineRule="auto"/>
              <w:rPr>
                <w:rFonts w:cstheme="minorHAnsi"/>
                <w:b w:val="0"/>
                <w:sz w:val="16"/>
                <w:szCs w:val="16"/>
              </w:rPr>
            </w:pPr>
            <w:r w:rsidRPr="006B08DD">
              <w:rPr>
                <w:b w:val="0"/>
                <w:sz w:val="16"/>
                <w:szCs w:val="16"/>
              </w:rPr>
              <w:t>Miscellaneous base metals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22A9A0" w14:textId="0DDC18EB"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37</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4D219A5" w14:textId="5D308A43"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0.6</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741BB83" w14:textId="762A4954" w:rsidR="00FB4C64" w:rsidRPr="006B08DD" w:rsidRDefault="009917BB"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Automatic data processing machines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C35BBE" w14:textId="3631EF32"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9917BB" w:rsidRPr="006B08DD">
              <w:rPr>
                <w:sz w:val="16"/>
                <w:szCs w:val="16"/>
              </w:rPr>
              <w:t>9</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4A368FB" w14:textId="6DE0A2B7"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E42A62" w:rsidRPr="006B08DD">
              <w:rPr>
                <w:rFonts w:cstheme="minorHAnsi"/>
                <w:sz w:val="16"/>
                <w:szCs w:val="16"/>
              </w:rPr>
              <w:t>8</w:t>
            </w:r>
          </w:p>
        </w:tc>
      </w:tr>
      <w:tr w:rsidR="00FB4C64" w:rsidRPr="00671A99" w14:paraId="51D036C0"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A60D802" w14:textId="7B5ADEB2" w:rsidR="00FB4C64" w:rsidRPr="006B08DD" w:rsidRDefault="008B3AC9" w:rsidP="00B67345">
            <w:pPr>
              <w:spacing w:after="0" w:line="278" w:lineRule="auto"/>
              <w:rPr>
                <w:rFonts w:cstheme="minorHAnsi"/>
                <w:b w:val="0"/>
                <w:sz w:val="16"/>
                <w:szCs w:val="16"/>
              </w:rPr>
            </w:pPr>
            <w:r w:rsidRPr="006B08DD">
              <w:rPr>
                <w:rFonts w:cstheme="minorHAnsi"/>
                <w:b w:val="0"/>
                <w:sz w:val="16"/>
                <w:szCs w:val="16"/>
              </w:rPr>
              <w:t>Rock lobster</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4B902F" w14:textId="5FF7CF14"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30</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DE70B2E" w14:textId="2EA89971"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0.5</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FCF7580" w14:textId="5B13C6C7" w:rsidR="00FB4C64" w:rsidRPr="006B08DD" w:rsidRDefault="00F24DC8"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Telecommunication </w:t>
            </w:r>
            <w:r w:rsidR="00B00F93" w:rsidRPr="006B08DD">
              <w:rPr>
                <w:sz w:val="16"/>
                <w:szCs w:val="16"/>
              </w:rPr>
              <w:t>equipment</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DB933C" w14:textId="27CB79A0"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B00F93" w:rsidRPr="006B08DD">
              <w:rPr>
                <w:sz w:val="16"/>
                <w:szCs w:val="16"/>
              </w:rPr>
              <w:t>5</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6AC0F35" w14:textId="5EB53BA3"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B47CB4" w:rsidRPr="006B08DD">
              <w:rPr>
                <w:rFonts w:cstheme="minorHAnsi"/>
                <w:sz w:val="16"/>
                <w:szCs w:val="16"/>
              </w:rPr>
              <w:t>5</w:t>
            </w:r>
          </w:p>
        </w:tc>
      </w:tr>
      <w:tr w:rsidR="00FB4C64" w:rsidRPr="00671A99" w14:paraId="412E1955"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BD13D11" w14:textId="395BCAD7" w:rsidR="00FB4C64" w:rsidRPr="006B08DD" w:rsidRDefault="00D74F38" w:rsidP="00B67345">
            <w:pPr>
              <w:spacing w:after="0" w:line="278" w:lineRule="auto"/>
              <w:rPr>
                <w:rFonts w:cstheme="minorHAnsi"/>
                <w:b w:val="0"/>
                <w:sz w:val="16"/>
                <w:szCs w:val="16"/>
              </w:rPr>
            </w:pPr>
            <w:r w:rsidRPr="006B08DD">
              <w:rPr>
                <w:b w:val="0"/>
                <w:sz w:val="16"/>
                <w:szCs w:val="16"/>
              </w:rPr>
              <w:t>Animal feed</w:t>
            </w:r>
            <w:r w:rsidR="005069BF" w:rsidRPr="006B08DD">
              <w:rPr>
                <w:b w:val="0"/>
                <w:sz w:val="16"/>
                <w:szCs w:val="16"/>
                <w:vertAlign w:val="superscript"/>
              </w:rPr>
              <w:t>2</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207C6E" w14:textId="0D106413"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25</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A527E33" w14:textId="06EA5204"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0.4</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DE97465" w14:textId="68A24253" w:rsidR="00FB4C64" w:rsidRPr="006B08DD" w:rsidRDefault="0002054C" w:rsidP="003814D7">
            <w:pPr>
              <w:tabs>
                <w:tab w:val="left" w:pos="1698"/>
              </w:tabs>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Tyres and parts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230974" w14:textId="6A9365B4"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02054C" w:rsidRPr="006B08DD">
              <w:rPr>
                <w:sz w:val="16"/>
                <w:szCs w:val="16"/>
              </w:rPr>
              <w:t>5</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B2E7AE8" w14:textId="5CD2C936"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02054C" w:rsidRPr="006B08DD">
              <w:rPr>
                <w:rFonts w:cstheme="minorHAnsi"/>
                <w:sz w:val="16"/>
                <w:szCs w:val="16"/>
              </w:rPr>
              <w:t>4</w:t>
            </w:r>
          </w:p>
        </w:tc>
      </w:tr>
      <w:tr w:rsidR="00FB4C64" w:rsidRPr="00671A99" w14:paraId="0CF551A7"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08E9FE2" w14:textId="26A2DA62" w:rsidR="00FB4C64" w:rsidRPr="006B08DD" w:rsidRDefault="00D74F38" w:rsidP="00B67345">
            <w:pPr>
              <w:spacing w:after="0" w:line="278" w:lineRule="auto"/>
              <w:rPr>
                <w:rFonts w:cstheme="minorHAnsi"/>
                <w:b w:val="0"/>
                <w:sz w:val="16"/>
                <w:szCs w:val="16"/>
              </w:rPr>
            </w:pPr>
            <w:r w:rsidRPr="006B08DD">
              <w:rPr>
                <w:b w:val="0"/>
                <w:sz w:val="16"/>
                <w:szCs w:val="16"/>
              </w:rPr>
              <w:t>Cereal preparations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857F4" w14:textId="3410F3DF"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24</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172DD9E" w14:textId="6A0AAC68"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0.4</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7A09B9E" w14:textId="635088F3" w:rsidR="00FB4C64" w:rsidRPr="006B08DD" w:rsidRDefault="00FB4C64"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Optical goods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7EC322" w14:textId="08612A45"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02054C" w:rsidRPr="006B08DD">
              <w:rPr>
                <w:sz w:val="16"/>
                <w:szCs w:val="16"/>
              </w:rPr>
              <w:t>1</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510B4D0" w14:textId="42B0CEA3"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032C23" w:rsidRPr="006B08DD">
              <w:rPr>
                <w:rFonts w:cstheme="minorHAnsi"/>
                <w:sz w:val="16"/>
                <w:szCs w:val="16"/>
              </w:rPr>
              <w:t>1</w:t>
            </w:r>
          </w:p>
        </w:tc>
      </w:tr>
      <w:tr w:rsidR="00FB4C64" w:rsidRPr="00671A99" w14:paraId="1EB008B3"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A4A2F16" w14:textId="4217D067" w:rsidR="00FB4C64" w:rsidRPr="006B08DD" w:rsidRDefault="00FF1E04" w:rsidP="00B67345">
            <w:pPr>
              <w:spacing w:after="0" w:line="278" w:lineRule="auto"/>
              <w:rPr>
                <w:rFonts w:cstheme="minorHAnsi"/>
                <w:b w:val="0"/>
                <w:sz w:val="16"/>
                <w:szCs w:val="16"/>
              </w:rPr>
            </w:pPr>
            <w:r w:rsidRPr="006B08DD">
              <w:rPr>
                <w:rFonts w:cstheme="minorHAnsi"/>
                <w:b w:val="0"/>
                <w:sz w:val="16"/>
                <w:szCs w:val="16"/>
              </w:rPr>
              <w:t>Non-monetary gold</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FD3A68" w14:textId="092EEE5D"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23</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FB67255" w14:textId="424E4DF3"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0.4</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A57542B" w14:textId="7CC08D39" w:rsidR="00FB4C64" w:rsidRPr="006B08DD" w:rsidRDefault="00032C23"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Motorcycles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44D215" w14:textId="2064F83E"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10</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23C4F03" w14:textId="6BA2981F"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032C23" w:rsidRPr="006B08DD">
              <w:rPr>
                <w:rFonts w:cstheme="minorHAnsi"/>
                <w:sz w:val="16"/>
                <w:szCs w:val="16"/>
              </w:rPr>
              <w:t>0</w:t>
            </w:r>
          </w:p>
        </w:tc>
      </w:tr>
      <w:tr w:rsidR="00FB4C64" w:rsidRPr="00671A99" w14:paraId="28E44F31"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24A7000" w14:textId="45959868" w:rsidR="00FB4C64" w:rsidRPr="006B08DD" w:rsidRDefault="00FF1E04" w:rsidP="00B67345">
            <w:pPr>
              <w:spacing w:after="0" w:line="278" w:lineRule="auto"/>
              <w:rPr>
                <w:rFonts w:cstheme="minorHAnsi"/>
                <w:b w:val="0"/>
                <w:sz w:val="16"/>
                <w:szCs w:val="16"/>
              </w:rPr>
            </w:pPr>
            <w:r w:rsidRPr="006B08DD">
              <w:rPr>
                <w:b w:val="0"/>
                <w:sz w:val="16"/>
                <w:szCs w:val="16"/>
              </w:rPr>
              <w:t>Inorganic chemicals</w:t>
            </w:r>
            <w:r w:rsidR="00B045BD" w:rsidRPr="006B08DD">
              <w:rPr>
                <w:b w:val="0"/>
                <w:sz w:val="16"/>
                <w:szCs w:val="16"/>
                <w:vertAlign w:val="superscript"/>
              </w:rPr>
              <w:t>3</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B799F2" w14:textId="578779DC"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20</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A99D2FA" w14:textId="0CE16991"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EBF4064" w14:textId="4A8378BE" w:rsidR="00FB4C64" w:rsidRPr="006B08DD" w:rsidRDefault="007B7556"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Tubes and pipes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163890" w14:textId="75297A75" w:rsidR="00FB4C64" w:rsidRPr="006B08DD" w:rsidRDefault="007B7556"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184A616" w14:textId="1E321907"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7B7556" w:rsidRPr="006B08DD">
              <w:rPr>
                <w:rFonts w:cstheme="minorHAnsi"/>
                <w:sz w:val="16"/>
                <w:szCs w:val="16"/>
              </w:rPr>
              <w:t>0</w:t>
            </w:r>
          </w:p>
        </w:tc>
      </w:tr>
      <w:tr w:rsidR="00FB4C64" w:rsidRPr="00671A99" w14:paraId="6E0D793E"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9BEE34A" w14:textId="7313C6F9" w:rsidR="00FB4C64" w:rsidRPr="006B08DD" w:rsidRDefault="00FB4C64" w:rsidP="00B67345">
            <w:pPr>
              <w:spacing w:after="0" w:line="278" w:lineRule="auto"/>
              <w:rPr>
                <w:rFonts w:cstheme="minorHAnsi"/>
                <w:b w:val="0"/>
                <w:sz w:val="16"/>
                <w:szCs w:val="16"/>
              </w:rPr>
            </w:pPr>
            <w:r w:rsidRPr="006B08DD">
              <w:rPr>
                <w:b w:val="0"/>
                <w:sz w:val="16"/>
                <w:szCs w:val="16"/>
              </w:rPr>
              <w:t>Nickel</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227B95" w14:textId="50E62634"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4EBB39C" w14:textId="4B7BD711"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0.2</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25BCFF3" w14:textId="0DEA3E61" w:rsidR="00FB4C64" w:rsidRPr="006B08DD" w:rsidRDefault="00264786"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Flat-rolled products of alloy steel</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455C85" w14:textId="64761653" w:rsidR="00FB4C64" w:rsidRPr="006B08DD" w:rsidRDefault="00CB1FB9"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AFB197B" w14:textId="5AF3638F" w:rsidR="00FB4C64" w:rsidRPr="006B08DD" w:rsidRDefault="00B352C2"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0.9</w:t>
            </w:r>
          </w:p>
        </w:tc>
      </w:tr>
      <w:tr w:rsidR="00FB4C64" w:rsidRPr="00671A99" w14:paraId="5F35C6E5"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5F13F81" w14:textId="3031F9CD" w:rsidR="00FB4C64" w:rsidRPr="006B08DD" w:rsidRDefault="00FF1E04" w:rsidP="00B67345">
            <w:pPr>
              <w:spacing w:after="0" w:line="278" w:lineRule="auto"/>
              <w:rPr>
                <w:rFonts w:cstheme="minorHAnsi"/>
                <w:b w:val="0"/>
                <w:sz w:val="16"/>
                <w:szCs w:val="16"/>
              </w:rPr>
            </w:pPr>
            <w:r w:rsidRPr="006B08DD">
              <w:rPr>
                <w:b w:val="0"/>
                <w:sz w:val="16"/>
                <w:szCs w:val="16"/>
              </w:rPr>
              <w:t>Pigments and paints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1DF4A1" w14:textId="28547A73"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9</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F3EAA3F" w14:textId="3C01DFA4" w:rsidR="00FB4C64" w:rsidRPr="006B08DD" w:rsidRDefault="001C79E7"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0.2</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B4AA571" w14:textId="79410DC9" w:rsidR="00FB4C64" w:rsidRPr="006B08DD" w:rsidRDefault="00B352C2" w:rsidP="00B67345">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Pumps </w:t>
            </w:r>
            <w:r w:rsidR="00B5399D" w:rsidRPr="006B08DD">
              <w:rPr>
                <w:sz w:val="16"/>
                <w:szCs w:val="16"/>
              </w:rPr>
              <w:t>for air or gas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B9C37C" w14:textId="5EE02D5E" w:rsidR="00FB4C64" w:rsidRPr="006B08DD" w:rsidRDefault="00B352C2"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68D20F2" w14:textId="36BD4110" w:rsidR="00FB4C64" w:rsidRPr="006B08DD" w:rsidRDefault="00FB4C64" w:rsidP="00B67345">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w:t>
            </w:r>
            <w:r w:rsidR="00B352C2" w:rsidRPr="006B08DD">
              <w:rPr>
                <w:rFonts w:cstheme="minorHAnsi"/>
                <w:sz w:val="16"/>
                <w:szCs w:val="16"/>
              </w:rPr>
              <w:t>.9</w:t>
            </w:r>
          </w:p>
        </w:tc>
      </w:tr>
      <w:tr w:rsidR="00FB4C64" w:rsidRPr="00671A99" w14:paraId="1A535603"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D1C1702" w14:textId="77777777" w:rsidR="00FB4C64" w:rsidRPr="006B08DD" w:rsidRDefault="00FB4C64" w:rsidP="0097674D">
            <w:pPr>
              <w:spacing w:after="0" w:line="278" w:lineRule="auto"/>
              <w:rPr>
                <w:rFonts w:cstheme="minorHAnsi"/>
                <w:b w:val="0"/>
                <w:sz w:val="16"/>
                <w:szCs w:val="16"/>
              </w:rPr>
            </w:pPr>
            <w:r w:rsidRPr="006B08DD">
              <w:rPr>
                <w:rFonts w:cstheme="minorHAnsi"/>
                <w:b w:val="0"/>
                <w:sz w:val="16"/>
                <w:szCs w:val="16"/>
              </w:rPr>
              <w:t>All other exports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AB7D12" w14:textId="414AD623" w:rsidR="00FB4C64" w:rsidRPr="006B08DD" w:rsidRDefault="001C79E7"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513</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32E9F11C" w14:textId="7B720FF3" w:rsidR="00FB4C64" w:rsidRPr="006B08DD" w:rsidRDefault="001C79E7"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8.8</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4603F43" w14:textId="77777777" w:rsidR="00FB4C64" w:rsidRPr="006B08DD"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67F2F0" w14:textId="2DBCCE83" w:rsidR="00FB4C64" w:rsidRPr="006B08DD"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19</w:t>
            </w:r>
            <w:r w:rsidR="00F52283" w:rsidRPr="006B08DD">
              <w:rPr>
                <w:rFonts w:cstheme="minorHAnsi"/>
                <w:bCs/>
                <w:sz w:val="16"/>
                <w:szCs w:val="16"/>
              </w:rPr>
              <w:t>5</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DDFB5EE" w14:textId="525727D3" w:rsidR="00FB4C64" w:rsidRPr="006B08DD" w:rsidRDefault="00F52283"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18.9</w:t>
            </w:r>
          </w:p>
        </w:tc>
      </w:tr>
      <w:tr w:rsidR="00FB4C64" w:rsidRPr="00671A99" w14:paraId="21047B5A"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0A176FCF" w14:textId="77777777" w:rsidR="00FB4C64" w:rsidRPr="006B08DD" w:rsidRDefault="00FB4C64" w:rsidP="0097674D">
            <w:pPr>
              <w:spacing w:after="0" w:line="278" w:lineRule="auto"/>
              <w:rPr>
                <w:rFonts w:cstheme="minorHAnsi"/>
                <w:sz w:val="16"/>
                <w:szCs w:val="16"/>
              </w:rPr>
            </w:pPr>
            <w:r w:rsidRPr="006B08DD">
              <w:rPr>
                <w:rFonts w:cstheme="minorHAnsi"/>
                <w:sz w:val="16"/>
                <w:szCs w:val="16"/>
              </w:rPr>
              <w:t>Total exports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290CF3" w14:textId="4C10E675" w:rsidR="00FB4C64" w:rsidRPr="006B08DD"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5,8</w:t>
            </w:r>
            <w:r w:rsidR="001C79E7" w:rsidRPr="006B08DD">
              <w:rPr>
                <w:rFonts w:cstheme="minorHAnsi"/>
                <w:b/>
                <w:sz w:val="16"/>
                <w:szCs w:val="16"/>
              </w:rPr>
              <w:t>19</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1E29B53" w14:textId="12E3B6D8" w:rsidR="00FB4C64" w:rsidRPr="006B08DD"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BC1F16E" w14:textId="77777777" w:rsidR="00FB4C64" w:rsidRPr="006B08DD"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57D635" w14:textId="0182E5F3" w:rsidR="00FB4C64" w:rsidRPr="006B08DD" w:rsidRDefault="00F52283"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bCs/>
                <w:sz w:val="16"/>
                <w:szCs w:val="16"/>
              </w:rPr>
              <w:t>1,033</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6C1B9E0" w14:textId="662D14DF" w:rsidR="00FB4C64" w:rsidRPr="006B08DD"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FB4C64" w:rsidRPr="00671A99" w14:paraId="727E042D"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527B47E" w14:textId="173BC08E" w:rsidR="00FB4C64" w:rsidRPr="006B08DD" w:rsidRDefault="00FB4C64" w:rsidP="0097674D">
            <w:pPr>
              <w:spacing w:after="0"/>
              <w:rPr>
                <w:rFonts w:cstheme="minorHAnsi"/>
                <w:b w:val="0"/>
                <w:i/>
                <w:sz w:val="16"/>
                <w:szCs w:val="16"/>
              </w:rPr>
            </w:pPr>
            <w:r w:rsidRPr="006B08DD">
              <w:rPr>
                <w:rFonts w:cstheme="minorHAnsi"/>
                <w:b w:val="0"/>
                <w:i/>
                <w:sz w:val="16"/>
                <w:szCs w:val="16"/>
              </w:rPr>
              <w:t>Share of Western Australia’s exports</w:t>
            </w:r>
          </w:p>
        </w:tc>
        <w:tc>
          <w:tcPr>
            <w:tcW w:w="1053"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7F441E43" w14:textId="6B0498CD" w:rsidR="00FB4C64" w:rsidRPr="006B08DD" w:rsidRDefault="005069BF"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2.5</w:t>
            </w:r>
            <w:r w:rsidR="00FB4C64" w:rsidRPr="006B08DD">
              <w:rPr>
                <w:rFonts w:cstheme="minorHAnsi"/>
                <w:i/>
                <w:sz w:val="16"/>
                <w:szCs w:val="16"/>
              </w:rPr>
              <w:t>%</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3D7D61C" w14:textId="1EC00A8D" w:rsidR="00FB4C64" w:rsidRPr="006B08DD"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41"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A3DDE18" w14:textId="44E5D5C8" w:rsidR="00FB4C64" w:rsidRPr="006B08DD" w:rsidRDefault="00AC0260"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1.9</w:t>
            </w:r>
            <w:r w:rsidR="00FB4C64" w:rsidRPr="006B08DD">
              <w:rPr>
                <w:rFonts w:cstheme="minorHAnsi"/>
                <w:i/>
                <w:sz w:val="16"/>
                <w:szCs w:val="16"/>
              </w:rPr>
              <w:t>%</w:t>
            </w:r>
          </w:p>
        </w:tc>
      </w:tr>
      <w:tr w:rsidR="00FB4C64" w:rsidRPr="00671A99" w14:paraId="4B9822F0"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67731ACC" w14:textId="77777777" w:rsidR="00FB4C64" w:rsidRPr="006B08DD" w:rsidRDefault="00FB4C64" w:rsidP="0097674D">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53"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45D7E60A" w14:textId="6E64F45B" w:rsidR="00FB4C64" w:rsidRPr="006B08DD" w:rsidRDefault="005069BF"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7</w:t>
            </w:r>
          </w:p>
        </w:tc>
        <w:tc>
          <w:tcPr>
            <w:tcW w:w="1460"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682FE3DB" w14:textId="77777777" w:rsidR="00FB4C64" w:rsidRPr="006B08DD"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41"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10453F40" w14:textId="077ADCBD" w:rsidR="00FB4C64" w:rsidRPr="006B08DD"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iCs/>
                <w:sz w:val="16"/>
                <w:szCs w:val="16"/>
              </w:rPr>
              <w:t>1</w:t>
            </w:r>
            <w:r w:rsidR="00AC0260" w:rsidRPr="006B08DD">
              <w:rPr>
                <w:rFonts w:cstheme="minorHAnsi"/>
                <w:i/>
                <w:iCs/>
                <w:sz w:val="16"/>
                <w:szCs w:val="16"/>
              </w:rPr>
              <w:t>5</w:t>
            </w:r>
          </w:p>
        </w:tc>
      </w:tr>
    </w:tbl>
    <w:p w14:paraId="77765FCD" w14:textId="6775AAF5" w:rsidR="00125415" w:rsidRPr="00290CD5" w:rsidRDefault="005069BF" w:rsidP="00CF64E5">
      <w:pPr>
        <w:spacing w:before="40" w:after="0"/>
        <w:jc w:val="both"/>
        <w:rPr>
          <w:rFonts w:ascii="Arial" w:hAnsi="Arial" w:cs="Arial"/>
          <w:sz w:val="10"/>
          <w:szCs w:val="10"/>
        </w:rPr>
      </w:pPr>
      <w:r>
        <w:rPr>
          <w:sz w:val="10"/>
          <w:szCs w:val="10"/>
        </w:rPr>
        <w:t xml:space="preserve">1. </w:t>
      </w:r>
      <w:r w:rsidR="00125415">
        <w:rPr>
          <w:sz w:val="10"/>
          <w:szCs w:val="10"/>
        </w:rPr>
        <w:t>Liquefied natural gas, condensate, crude oil and liquefied petroleum gas.</w:t>
      </w:r>
      <w:r w:rsidRPr="005069BF">
        <w:rPr>
          <w:sz w:val="10"/>
          <w:szCs w:val="10"/>
        </w:rPr>
        <w:t xml:space="preserve"> </w:t>
      </w:r>
      <w:r>
        <w:rPr>
          <w:sz w:val="10"/>
          <w:szCs w:val="10"/>
        </w:rPr>
        <w:t xml:space="preserve">2. Mainly hay and lupins. </w:t>
      </w:r>
      <w:r w:rsidR="00B045BD">
        <w:rPr>
          <w:sz w:val="10"/>
          <w:szCs w:val="10"/>
        </w:rPr>
        <w:t xml:space="preserve">3. </w:t>
      </w:r>
      <w:r w:rsidR="00726EE9">
        <w:rPr>
          <w:sz w:val="10"/>
          <w:szCs w:val="10"/>
        </w:rPr>
        <w:t xml:space="preserve">Mainly </w:t>
      </w:r>
      <w:r w:rsidR="00FE758A">
        <w:rPr>
          <w:sz w:val="10"/>
          <w:szCs w:val="10"/>
        </w:rPr>
        <w:t>ammonia.</w:t>
      </w:r>
      <w:r w:rsidR="00125415">
        <w:rPr>
          <w:sz w:val="10"/>
          <w:szCs w:val="10"/>
        </w:rPr>
        <w:t xml:space="preserve"> </w:t>
      </w:r>
      <w:r w:rsidR="00B045BD">
        <w:rPr>
          <w:rFonts w:ascii="Arial" w:hAnsi="Arial" w:cs="Arial"/>
          <w:sz w:val="10"/>
          <w:szCs w:val="10"/>
        </w:rPr>
        <w:t xml:space="preserve">4. </w:t>
      </w:r>
      <w:r w:rsidR="00C318BF">
        <w:rPr>
          <w:rFonts w:ascii="Arial" w:hAnsi="Arial" w:cs="Arial"/>
          <w:sz w:val="10"/>
          <w:szCs w:val="10"/>
        </w:rPr>
        <w:t xml:space="preserve">Excludes confidential import items </w:t>
      </w:r>
      <w:r w:rsidR="007B70E7">
        <w:rPr>
          <w:rFonts w:ascii="Arial" w:hAnsi="Arial" w:cs="Arial"/>
          <w:sz w:val="10"/>
          <w:szCs w:val="10"/>
        </w:rPr>
        <w:t xml:space="preserve">of mainly electrical machinery and equipment, </w:t>
      </w:r>
      <w:r w:rsidR="00C318BF">
        <w:rPr>
          <w:rFonts w:ascii="Arial" w:hAnsi="Arial" w:cs="Arial"/>
          <w:sz w:val="10"/>
          <w:szCs w:val="10"/>
        </w:rPr>
        <w:t>although the value of these items is included in the total</w:t>
      </w:r>
      <w:r w:rsidR="00125415">
        <w:rPr>
          <w:rFonts w:ascii="Arial" w:hAnsi="Arial" w:cs="Arial"/>
          <w:sz w:val="10"/>
          <w:szCs w:val="10"/>
        </w:rPr>
        <w:t xml:space="preserve">. </w:t>
      </w:r>
      <w:r w:rsidR="00CF64E5">
        <w:rPr>
          <w:rFonts w:ascii="Arial" w:hAnsi="Arial" w:cs="Arial"/>
          <w:sz w:val="10"/>
          <w:szCs w:val="10"/>
        </w:rPr>
        <w:t xml:space="preserve">5. </w:t>
      </w:r>
      <w:r w:rsidR="004A40B5">
        <w:rPr>
          <w:rFonts w:ascii="Arial" w:hAnsi="Arial" w:cs="Arial"/>
          <w:sz w:val="10"/>
          <w:szCs w:val="10"/>
        </w:rPr>
        <w:t>Mainly sodium hydroxide (soda lye or liquid soda and caustic soda) used in mostly alumina and gold refining and titanium dioxide pigment production</w:t>
      </w:r>
      <w:r w:rsidR="00125415">
        <w:rPr>
          <w:rFonts w:ascii="Arial" w:hAnsi="Arial" w:cs="Arial"/>
          <w:sz w:val="10"/>
          <w:szCs w:val="10"/>
        </w:rPr>
        <w:t>.</w:t>
      </w:r>
    </w:p>
    <w:p w14:paraId="134628DF" w14:textId="77777777" w:rsidR="00125415" w:rsidRDefault="00125415" w:rsidP="00125415">
      <w:pPr>
        <w:spacing w:before="40" w:after="0"/>
        <w:rPr>
          <w:rFonts w:ascii="Arial" w:hAnsi="Arial" w:cs="Arial"/>
          <w:sz w:val="10"/>
          <w:szCs w:val="10"/>
        </w:rPr>
        <w:sectPr w:rsidR="00125415" w:rsidSect="00125415">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41405309" w14:textId="75AE1189" w:rsidR="00C27250" w:rsidRPr="00432E31" w:rsidRDefault="001B6261" w:rsidP="00092C2C">
      <w:pPr>
        <w:pStyle w:val="Myheading2"/>
        <w:spacing w:before="0"/>
        <w:rPr>
          <w:b/>
          <w:bCs/>
        </w:rPr>
      </w:pPr>
      <w:r>
        <w:rPr>
          <w:b/>
          <w:bCs/>
        </w:rPr>
        <w:lastRenderedPageBreak/>
        <w:t>V</w:t>
      </w:r>
      <w:r w:rsidR="00C27250">
        <w:rPr>
          <w:b/>
          <w:bCs/>
        </w:rPr>
        <w:t xml:space="preserve">isits from </w:t>
      </w:r>
      <w:r w:rsidR="009E4C82">
        <w:rPr>
          <w:b/>
          <w:bCs/>
        </w:rPr>
        <w:t>Taiwan</w:t>
      </w:r>
      <w:r>
        <w:rPr>
          <w:b/>
          <w:bCs/>
        </w:rPr>
        <w:t xml:space="preserve"> to Western Australia</w:t>
      </w:r>
    </w:p>
    <w:p w14:paraId="5BBE546A" w14:textId="38B56F10" w:rsidR="00C27250" w:rsidRDefault="004048C6" w:rsidP="00C27250">
      <w:pPr>
        <w:spacing w:after="0"/>
        <w:jc w:val="both"/>
        <w:rPr>
          <w:sz w:val="16"/>
        </w:rPr>
      </w:pPr>
      <w:r>
        <w:rPr>
          <w:noProof/>
          <w:sz w:val="16"/>
        </w:rPr>
        <w:drawing>
          <wp:inline distT="0" distB="0" distL="0" distR="0" wp14:anchorId="0C0CBC68" wp14:editId="62C2302F">
            <wp:extent cx="3420000" cy="2105827"/>
            <wp:effectExtent l="0" t="0" r="9525" b="8890"/>
            <wp:docPr id="1861683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2FB93FAC" w14:textId="77777777" w:rsidR="00C27250" w:rsidRPr="00903A23" w:rsidRDefault="00C27250" w:rsidP="00C27250">
      <w:pPr>
        <w:spacing w:after="0"/>
        <w:jc w:val="both"/>
        <w:rPr>
          <w:sz w:val="10"/>
        </w:rPr>
      </w:pPr>
      <w:r w:rsidRPr="00EC1A33">
        <w:rPr>
          <w:sz w:val="10"/>
        </w:rPr>
        <w:t>Source: Tourism Research Australia, International Visitor Survey</w:t>
      </w:r>
      <w:r w:rsidRPr="00903A23">
        <w:rPr>
          <w:sz w:val="10"/>
        </w:rPr>
        <w:t>.</w:t>
      </w:r>
    </w:p>
    <w:p w14:paraId="70CC892A" w14:textId="77777777" w:rsidR="00C27250" w:rsidRDefault="00C27250" w:rsidP="00C27250">
      <w:pPr>
        <w:spacing w:after="0"/>
        <w:jc w:val="both"/>
        <w:rPr>
          <w:sz w:val="16"/>
        </w:rPr>
      </w:pPr>
      <w:r>
        <w:rPr>
          <w:sz w:val="16"/>
        </w:rPr>
        <w:br w:type="column"/>
      </w:r>
    </w:p>
    <w:p w14:paraId="111874C9" w14:textId="61298ECF" w:rsidR="0078287A" w:rsidRPr="006E1E0B" w:rsidRDefault="0078287A" w:rsidP="0078287A">
      <w:pPr>
        <w:pStyle w:val="BodyText"/>
        <w:numPr>
          <w:ilvl w:val="0"/>
          <w:numId w:val="9"/>
        </w:numPr>
        <w:spacing w:before="40" w:after="40"/>
        <w:jc w:val="both"/>
        <w:rPr>
          <w:sz w:val="16"/>
        </w:rPr>
      </w:pPr>
      <w:r w:rsidRPr="006E1E0B">
        <w:rPr>
          <w:sz w:val="16"/>
        </w:rPr>
        <w:t xml:space="preserve">International visitors to Western Australia declined sharply from early 2020 due to COVID-19 </w:t>
      </w:r>
      <w:r w:rsidR="00C92445" w:rsidRPr="006E1E0B">
        <w:rPr>
          <w:sz w:val="16"/>
        </w:rPr>
        <w:t>travel restrictions</w:t>
      </w:r>
      <w:r w:rsidRPr="006E1E0B">
        <w:rPr>
          <w:sz w:val="16"/>
        </w:rPr>
        <w:t>, with the recovery beginning in 2022 at varying rates across markets.</w:t>
      </w:r>
    </w:p>
    <w:p w14:paraId="7244F3CC" w14:textId="55DB05DC" w:rsidR="0078287A" w:rsidRPr="006B08DD" w:rsidRDefault="0078287A" w:rsidP="0078287A">
      <w:pPr>
        <w:pStyle w:val="BodyText"/>
        <w:numPr>
          <w:ilvl w:val="1"/>
          <w:numId w:val="29"/>
        </w:numPr>
        <w:spacing w:before="40" w:after="40"/>
        <w:ind w:left="709"/>
        <w:jc w:val="both"/>
        <w:rPr>
          <w:sz w:val="16"/>
        </w:rPr>
      </w:pPr>
      <w:r w:rsidRPr="006B08DD">
        <w:rPr>
          <w:sz w:val="16"/>
        </w:rPr>
        <w:t xml:space="preserve">In </w:t>
      </w:r>
      <w:r w:rsidR="006A45EE" w:rsidRPr="006B08DD">
        <w:rPr>
          <w:sz w:val="16"/>
        </w:rPr>
        <w:t>2025</w:t>
      </w:r>
      <w:r w:rsidRPr="006B08DD">
        <w:rPr>
          <w:sz w:val="16"/>
        </w:rPr>
        <w:t xml:space="preserve">, visitor numbers from </w:t>
      </w:r>
      <w:r w:rsidR="006318C7" w:rsidRPr="006B08DD">
        <w:rPr>
          <w:sz w:val="16"/>
        </w:rPr>
        <w:t>Taiwan</w:t>
      </w:r>
      <w:r w:rsidRPr="006B08DD">
        <w:rPr>
          <w:sz w:val="16"/>
        </w:rPr>
        <w:t xml:space="preserve"> </w:t>
      </w:r>
      <w:r w:rsidR="008E7891" w:rsidRPr="006B08DD">
        <w:rPr>
          <w:sz w:val="16"/>
        </w:rPr>
        <w:t xml:space="preserve">to Western Australia </w:t>
      </w:r>
      <w:r w:rsidRPr="006B08DD">
        <w:rPr>
          <w:sz w:val="16"/>
        </w:rPr>
        <w:t xml:space="preserve">were </w:t>
      </w:r>
      <w:r w:rsidR="00DB3A9E" w:rsidRPr="006B08DD">
        <w:rPr>
          <w:sz w:val="16"/>
        </w:rPr>
        <w:t>63</w:t>
      </w:r>
      <w:r w:rsidRPr="006B08DD">
        <w:rPr>
          <w:sz w:val="16"/>
        </w:rPr>
        <w:t xml:space="preserve">% </w:t>
      </w:r>
      <w:r w:rsidR="00DE3DF7" w:rsidRPr="006B08DD">
        <w:rPr>
          <w:sz w:val="16"/>
        </w:rPr>
        <w:t>above</w:t>
      </w:r>
      <w:r w:rsidRPr="006B08DD">
        <w:rPr>
          <w:sz w:val="16"/>
        </w:rPr>
        <w:t xml:space="preserve"> pre-pandemic levels in 2019.</w:t>
      </w:r>
    </w:p>
    <w:p w14:paraId="5A49BC77" w14:textId="158F83A4" w:rsidR="0078287A" w:rsidRPr="006B08DD" w:rsidRDefault="006318C7" w:rsidP="0078287A">
      <w:pPr>
        <w:pStyle w:val="BodyText"/>
        <w:numPr>
          <w:ilvl w:val="0"/>
          <w:numId w:val="9"/>
        </w:numPr>
        <w:spacing w:before="40" w:after="40"/>
        <w:jc w:val="both"/>
        <w:rPr>
          <w:sz w:val="16"/>
        </w:rPr>
      </w:pPr>
      <w:r w:rsidRPr="006B08DD">
        <w:rPr>
          <w:sz w:val="16"/>
        </w:rPr>
        <w:t>Taiwan</w:t>
      </w:r>
      <w:r w:rsidR="0078287A" w:rsidRPr="006B08DD">
        <w:rPr>
          <w:sz w:val="16"/>
        </w:rPr>
        <w:t xml:space="preserve"> </w:t>
      </w:r>
      <w:r w:rsidR="006203B1" w:rsidRPr="006B08DD">
        <w:rPr>
          <w:sz w:val="16"/>
        </w:rPr>
        <w:t xml:space="preserve">was </w:t>
      </w:r>
      <w:r w:rsidR="0078287A" w:rsidRPr="006B08DD">
        <w:rPr>
          <w:sz w:val="16"/>
        </w:rPr>
        <w:t xml:space="preserve">Western Australia’s </w:t>
      </w:r>
      <w:r w:rsidR="00E32620" w:rsidRPr="006B08DD">
        <w:rPr>
          <w:sz w:val="16"/>
        </w:rPr>
        <w:t>1</w:t>
      </w:r>
      <w:r w:rsidR="00DB3A9E" w:rsidRPr="006B08DD">
        <w:rPr>
          <w:sz w:val="16"/>
        </w:rPr>
        <w:t>5</w:t>
      </w:r>
      <w:r w:rsidR="006C7C3F" w:rsidRPr="006B08DD">
        <w:rPr>
          <w:sz w:val="16"/>
        </w:rPr>
        <w:t>th</w:t>
      </w:r>
      <w:r w:rsidR="0078287A" w:rsidRPr="006B08DD">
        <w:rPr>
          <w:sz w:val="16"/>
        </w:rPr>
        <w:t xml:space="preserve"> largest market for international visitors</w:t>
      </w:r>
      <w:r w:rsidR="006203B1" w:rsidRPr="006B08DD">
        <w:rPr>
          <w:sz w:val="16"/>
        </w:rPr>
        <w:t xml:space="preserve"> in 2025</w:t>
      </w:r>
      <w:r w:rsidR="0078287A" w:rsidRPr="006B08DD">
        <w:rPr>
          <w:sz w:val="16"/>
        </w:rPr>
        <w:t xml:space="preserve">, with </w:t>
      </w:r>
      <w:r w:rsidR="001655EC" w:rsidRPr="006B08DD">
        <w:rPr>
          <w:sz w:val="16"/>
        </w:rPr>
        <w:t>1</w:t>
      </w:r>
      <w:r w:rsidR="00DB3A9E" w:rsidRPr="006B08DD">
        <w:rPr>
          <w:sz w:val="16"/>
        </w:rPr>
        <w:t>9,4</w:t>
      </w:r>
      <w:r w:rsidR="003D2311" w:rsidRPr="006B08DD">
        <w:rPr>
          <w:sz w:val="16"/>
        </w:rPr>
        <w:t xml:space="preserve">72 </w:t>
      </w:r>
      <w:r w:rsidR="0078287A" w:rsidRPr="006B08DD">
        <w:rPr>
          <w:sz w:val="16"/>
        </w:rPr>
        <w:t>visits (2</w:t>
      </w:r>
      <w:r w:rsidR="008E7891" w:rsidRPr="006B08DD">
        <w:rPr>
          <w:sz w:val="16"/>
        </w:rPr>
        <w:t>.1</w:t>
      </w:r>
      <w:r w:rsidR="0078287A" w:rsidRPr="006B08DD">
        <w:rPr>
          <w:sz w:val="16"/>
        </w:rPr>
        <w:t>% of the State’s total international visits).</w:t>
      </w:r>
    </w:p>
    <w:p w14:paraId="59CFF5AC" w14:textId="6024A9E1" w:rsidR="0078287A" w:rsidRPr="006B08DD" w:rsidRDefault="0078287A" w:rsidP="0078287A">
      <w:pPr>
        <w:pStyle w:val="BodyText"/>
        <w:numPr>
          <w:ilvl w:val="1"/>
          <w:numId w:val="29"/>
        </w:numPr>
        <w:spacing w:before="40" w:after="40"/>
        <w:ind w:left="709"/>
        <w:jc w:val="both"/>
        <w:rPr>
          <w:sz w:val="16"/>
        </w:rPr>
      </w:pPr>
      <w:r w:rsidRPr="006B08DD">
        <w:rPr>
          <w:sz w:val="16"/>
        </w:rPr>
        <w:t xml:space="preserve">Visitor numbers from </w:t>
      </w:r>
      <w:r w:rsidR="006318C7" w:rsidRPr="006B08DD">
        <w:rPr>
          <w:sz w:val="16"/>
        </w:rPr>
        <w:t>Taiwan</w:t>
      </w:r>
      <w:r w:rsidR="008E7891" w:rsidRPr="006B08DD">
        <w:rPr>
          <w:sz w:val="16"/>
        </w:rPr>
        <w:t xml:space="preserve"> to Western Australia</w:t>
      </w:r>
      <w:r w:rsidRPr="006B08DD">
        <w:rPr>
          <w:sz w:val="16"/>
        </w:rPr>
        <w:t xml:space="preserve"> </w:t>
      </w:r>
      <w:r w:rsidR="008E7891" w:rsidRPr="006B08DD">
        <w:rPr>
          <w:sz w:val="16"/>
        </w:rPr>
        <w:t>increased</w:t>
      </w:r>
      <w:r w:rsidRPr="006B08DD">
        <w:rPr>
          <w:sz w:val="16"/>
        </w:rPr>
        <w:t xml:space="preserve"> </w:t>
      </w:r>
      <w:r w:rsidR="003D2311" w:rsidRPr="006B08DD">
        <w:rPr>
          <w:sz w:val="16"/>
        </w:rPr>
        <w:t>41</w:t>
      </w:r>
      <w:r w:rsidRPr="006B08DD">
        <w:rPr>
          <w:sz w:val="16"/>
        </w:rPr>
        <w:t xml:space="preserve">% in </w:t>
      </w:r>
      <w:r w:rsidR="006A45EE" w:rsidRPr="006B08DD">
        <w:rPr>
          <w:sz w:val="16"/>
        </w:rPr>
        <w:t>2025</w:t>
      </w:r>
      <w:r w:rsidRPr="006B08DD">
        <w:rPr>
          <w:sz w:val="16"/>
        </w:rPr>
        <w:t>.</w:t>
      </w:r>
    </w:p>
    <w:p w14:paraId="1A10BC86" w14:textId="3E56D913" w:rsidR="0078287A" w:rsidRPr="006B08DD" w:rsidRDefault="0078287A" w:rsidP="0078287A">
      <w:pPr>
        <w:pStyle w:val="BodyText"/>
        <w:numPr>
          <w:ilvl w:val="0"/>
          <w:numId w:val="9"/>
        </w:numPr>
        <w:spacing w:before="40" w:after="40"/>
        <w:jc w:val="both"/>
        <w:rPr>
          <w:sz w:val="16"/>
        </w:rPr>
      </w:pPr>
      <w:r w:rsidRPr="006B08DD">
        <w:rPr>
          <w:sz w:val="16"/>
        </w:rPr>
        <w:t xml:space="preserve">Visitors from </w:t>
      </w:r>
      <w:r w:rsidR="006318C7" w:rsidRPr="006B08DD">
        <w:rPr>
          <w:sz w:val="16"/>
        </w:rPr>
        <w:t>Taiwan</w:t>
      </w:r>
      <w:r w:rsidRPr="006B08DD">
        <w:rPr>
          <w:sz w:val="16"/>
        </w:rPr>
        <w:t xml:space="preserve"> spent a total of $</w:t>
      </w:r>
      <w:r w:rsidR="00B07946" w:rsidRPr="006B08DD">
        <w:rPr>
          <w:sz w:val="16"/>
        </w:rPr>
        <w:t>72</w:t>
      </w:r>
      <w:r w:rsidR="00FE1EFE" w:rsidRPr="006B08DD">
        <w:rPr>
          <w:sz w:val="16"/>
        </w:rPr>
        <w:t> </w:t>
      </w:r>
      <w:r w:rsidRPr="006B08DD">
        <w:rPr>
          <w:sz w:val="16"/>
        </w:rPr>
        <w:t>million in Western</w:t>
      </w:r>
      <w:r w:rsidR="001947BB" w:rsidRPr="006B08DD">
        <w:rPr>
          <w:sz w:val="16"/>
        </w:rPr>
        <w:t> </w:t>
      </w:r>
      <w:r w:rsidRPr="006B08DD">
        <w:rPr>
          <w:sz w:val="16"/>
        </w:rPr>
        <w:t xml:space="preserve">Australia in </w:t>
      </w:r>
      <w:r w:rsidR="006A45EE" w:rsidRPr="006B08DD">
        <w:rPr>
          <w:sz w:val="16"/>
        </w:rPr>
        <w:t>2025</w:t>
      </w:r>
      <w:r w:rsidRPr="006B08DD">
        <w:rPr>
          <w:sz w:val="16"/>
        </w:rPr>
        <w:t xml:space="preserve">, </w:t>
      </w:r>
      <w:r w:rsidR="00B07946" w:rsidRPr="006B08DD">
        <w:rPr>
          <w:sz w:val="16"/>
        </w:rPr>
        <w:t>42</w:t>
      </w:r>
      <w:r w:rsidRPr="006B08DD">
        <w:rPr>
          <w:sz w:val="16"/>
        </w:rPr>
        <w:t xml:space="preserve">% </w:t>
      </w:r>
      <w:r w:rsidR="00FE1EFE" w:rsidRPr="006B08DD">
        <w:rPr>
          <w:sz w:val="16"/>
        </w:rPr>
        <w:t>more</w:t>
      </w:r>
      <w:r w:rsidRPr="006B08DD">
        <w:rPr>
          <w:sz w:val="16"/>
        </w:rPr>
        <w:t xml:space="preserve"> than in 20</w:t>
      </w:r>
      <w:r w:rsidR="006A45EE" w:rsidRPr="006B08DD">
        <w:rPr>
          <w:sz w:val="16"/>
        </w:rPr>
        <w:t>2</w:t>
      </w:r>
      <w:r w:rsidR="00B07946" w:rsidRPr="006B08DD">
        <w:rPr>
          <w:sz w:val="16"/>
        </w:rPr>
        <w:t>5</w:t>
      </w:r>
      <w:r w:rsidRPr="006B08DD">
        <w:rPr>
          <w:sz w:val="16"/>
        </w:rPr>
        <w:t>.</w:t>
      </w:r>
    </w:p>
    <w:p w14:paraId="0F1D2FE2" w14:textId="4D903BC8" w:rsidR="0078287A" w:rsidRPr="006B08DD" w:rsidRDefault="0078287A" w:rsidP="0078287A">
      <w:pPr>
        <w:pStyle w:val="BodyText"/>
        <w:numPr>
          <w:ilvl w:val="0"/>
          <w:numId w:val="9"/>
        </w:numPr>
        <w:spacing w:before="40" w:after="40"/>
        <w:jc w:val="both"/>
        <w:rPr>
          <w:sz w:val="16"/>
        </w:rPr>
      </w:pPr>
      <w:r w:rsidRPr="006B08DD">
        <w:rPr>
          <w:sz w:val="16"/>
        </w:rPr>
        <w:t xml:space="preserve">On average, visitors from </w:t>
      </w:r>
      <w:r w:rsidR="006318C7" w:rsidRPr="006B08DD">
        <w:rPr>
          <w:sz w:val="16"/>
        </w:rPr>
        <w:t>Taiwan</w:t>
      </w:r>
      <w:r w:rsidRPr="006B08DD">
        <w:rPr>
          <w:sz w:val="16"/>
        </w:rPr>
        <w:t xml:space="preserve"> spent $</w:t>
      </w:r>
      <w:r w:rsidR="00203C3C" w:rsidRPr="006B08DD">
        <w:rPr>
          <w:sz w:val="16"/>
        </w:rPr>
        <w:t>3,696</w:t>
      </w:r>
      <w:r w:rsidRPr="006B08DD">
        <w:rPr>
          <w:sz w:val="16"/>
        </w:rPr>
        <w:t xml:space="preserve"> </w:t>
      </w:r>
      <w:r w:rsidR="00CA3401" w:rsidRPr="006B08DD">
        <w:rPr>
          <w:sz w:val="16"/>
        </w:rPr>
        <w:t>per visit in Western Australia in 2025, above the average of $3,</w:t>
      </w:r>
      <w:r w:rsidR="00203C3C" w:rsidRPr="006B08DD">
        <w:rPr>
          <w:sz w:val="16"/>
        </w:rPr>
        <w:t>188</w:t>
      </w:r>
      <w:r w:rsidR="00C92445" w:rsidRPr="006B08DD">
        <w:rPr>
          <w:sz w:val="16"/>
        </w:rPr>
        <w:t> </w:t>
      </w:r>
      <w:r w:rsidR="00CA3401" w:rsidRPr="006B08DD">
        <w:rPr>
          <w:sz w:val="16"/>
        </w:rPr>
        <w:t>per</w:t>
      </w:r>
      <w:r w:rsidR="00FE1EFE" w:rsidRPr="006B08DD">
        <w:rPr>
          <w:sz w:val="16"/>
        </w:rPr>
        <w:t> </w:t>
      </w:r>
      <w:r w:rsidR="00CA3401" w:rsidRPr="006B08DD">
        <w:rPr>
          <w:sz w:val="16"/>
        </w:rPr>
        <w:t>visit from all markets</w:t>
      </w:r>
      <w:r w:rsidRPr="006B08DD">
        <w:rPr>
          <w:sz w:val="16"/>
        </w:rPr>
        <w:t>.</w:t>
      </w:r>
    </w:p>
    <w:p w14:paraId="3C42E758" w14:textId="77777777" w:rsidR="00C27250" w:rsidRPr="006B08DD" w:rsidRDefault="00C27250" w:rsidP="00C27250">
      <w:pPr>
        <w:spacing w:after="0"/>
        <w:jc w:val="both"/>
        <w:rPr>
          <w:sz w:val="16"/>
        </w:rPr>
        <w:sectPr w:rsidR="00C27250" w:rsidRPr="006B08DD" w:rsidSect="00C27250">
          <w:pgSz w:w="11907" w:h="16840" w:code="9"/>
          <w:pgMar w:top="1701" w:right="720" w:bottom="720" w:left="720" w:header="709" w:footer="709" w:gutter="0"/>
          <w:cols w:num="2" w:space="285" w:equalWidth="0">
            <w:col w:w="5647" w:space="285"/>
            <w:col w:w="4535"/>
          </w:cols>
          <w:docGrid w:linePitch="360"/>
        </w:sectPr>
      </w:pPr>
    </w:p>
    <w:p w14:paraId="6DB1EB5D" w14:textId="77777777" w:rsidR="00C27250" w:rsidRPr="000868A5" w:rsidRDefault="00C27250" w:rsidP="00C27250">
      <w:pPr>
        <w:spacing w:after="0"/>
        <w:rPr>
          <w:sz w:val="16"/>
          <w:szCs w:val="16"/>
        </w:rPr>
      </w:pPr>
    </w:p>
    <w:p w14:paraId="5D9F4B2A" w14:textId="7FF15780" w:rsidR="00C27250" w:rsidRPr="00432E31" w:rsidRDefault="001074B7" w:rsidP="00092C2C">
      <w:pPr>
        <w:pStyle w:val="Myheading2"/>
        <w:spacing w:before="0"/>
        <w:rPr>
          <w:b/>
          <w:bCs/>
        </w:rPr>
      </w:pPr>
      <w:r>
        <w:rPr>
          <w:b/>
          <w:bCs/>
        </w:rPr>
        <w:t>S</w:t>
      </w:r>
      <w:r w:rsidR="00C27250">
        <w:rPr>
          <w:b/>
          <w:bCs/>
        </w:rPr>
        <w:t>tudent</w:t>
      </w:r>
      <w:r>
        <w:rPr>
          <w:b/>
          <w:bCs/>
        </w:rPr>
        <w:t xml:space="preserve"> enrolment</w:t>
      </w:r>
      <w:r w:rsidR="00C27250">
        <w:rPr>
          <w:b/>
          <w:bCs/>
        </w:rPr>
        <w:t xml:space="preserve">s from </w:t>
      </w:r>
      <w:r w:rsidR="009E4C82">
        <w:rPr>
          <w:b/>
          <w:bCs/>
        </w:rPr>
        <w:t>Taiwan</w:t>
      </w:r>
      <w:r>
        <w:rPr>
          <w:b/>
          <w:bCs/>
        </w:rPr>
        <w:t xml:space="preserve"> in Western Australia</w:t>
      </w:r>
    </w:p>
    <w:p w14:paraId="4313782E" w14:textId="79FE5328" w:rsidR="00C27250" w:rsidRPr="006B5876" w:rsidRDefault="007355ED" w:rsidP="00C27250">
      <w:pPr>
        <w:pStyle w:val="BodyText"/>
        <w:spacing w:after="0"/>
        <w:rPr>
          <w:sz w:val="16"/>
        </w:rPr>
      </w:pPr>
      <w:r>
        <w:rPr>
          <w:noProof/>
          <w:sz w:val="16"/>
        </w:rPr>
        <w:drawing>
          <wp:inline distT="0" distB="0" distL="0" distR="0" wp14:anchorId="117D560B" wp14:editId="5A38F6F3">
            <wp:extent cx="3420000" cy="2107010"/>
            <wp:effectExtent l="0" t="0" r="9525" b="7620"/>
            <wp:docPr id="80075855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CF64218" w14:textId="7D6349FF" w:rsidR="00C27250" w:rsidRPr="00EC1A33" w:rsidRDefault="00282BFF" w:rsidP="00C2725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27250"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C57B5E">
        <w:rPr>
          <w:rFonts w:eastAsia="Aptos" w:cstheme="minorHAnsi"/>
          <w:kern w:val="2"/>
          <w:sz w:val="10"/>
          <w:szCs w:val="10"/>
          <w14:ligatures w14:val="standardContextual"/>
        </w:rPr>
        <w:t>a</w:t>
      </w:r>
      <w:r w:rsidR="00C27250" w:rsidRPr="00EC1A33">
        <w:rPr>
          <w:rFonts w:eastAsia="Aptos" w:cstheme="minorHAnsi"/>
          <w:kern w:val="2"/>
          <w:sz w:val="10"/>
          <w:szCs w:val="10"/>
          <w14:ligatures w14:val="standardContextual"/>
        </w:rPr>
        <w:t>ward = Foundation courses or study abroad and exchange programs.</w:t>
      </w:r>
    </w:p>
    <w:p w14:paraId="6E527433" w14:textId="77777777" w:rsidR="00C27250" w:rsidRPr="00EC1A33" w:rsidRDefault="00C27250" w:rsidP="00C27250">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6C40AE6D" w14:textId="77777777" w:rsidR="00C27250" w:rsidRDefault="00C27250" w:rsidP="00C27250">
      <w:pPr>
        <w:spacing w:after="0"/>
        <w:jc w:val="both"/>
        <w:rPr>
          <w:sz w:val="16"/>
        </w:rPr>
      </w:pPr>
      <w:r>
        <w:rPr>
          <w:sz w:val="16"/>
        </w:rPr>
        <w:br w:type="column"/>
      </w:r>
    </w:p>
    <w:p w14:paraId="4DB92DD6" w14:textId="77777777" w:rsidR="00C92445" w:rsidRDefault="00C92445" w:rsidP="00C27250">
      <w:pPr>
        <w:spacing w:after="0"/>
        <w:jc w:val="both"/>
        <w:rPr>
          <w:sz w:val="16"/>
        </w:rPr>
      </w:pPr>
    </w:p>
    <w:p w14:paraId="03F91244" w14:textId="77777777" w:rsidR="009C47C9" w:rsidRPr="006E1E0B" w:rsidRDefault="009C47C9" w:rsidP="009C47C9">
      <w:pPr>
        <w:pStyle w:val="BodyText"/>
        <w:numPr>
          <w:ilvl w:val="0"/>
          <w:numId w:val="29"/>
        </w:numPr>
        <w:spacing w:before="40" w:after="40"/>
        <w:jc w:val="both"/>
        <w:rPr>
          <w:sz w:val="16"/>
        </w:rPr>
      </w:pPr>
      <w:r w:rsidRPr="006E1E0B">
        <w:rPr>
          <w:sz w:val="16"/>
        </w:rPr>
        <w:t>International student enrolments in Western Australia dropped sharply in 2020 and 2021 due to COVID-19 travel restrictions but began recovering in 2022 and climbed to record highs in 2024 and 2025, with growth varying across markets.</w:t>
      </w:r>
    </w:p>
    <w:p w14:paraId="4CEFD6E2" w14:textId="51619134" w:rsidR="00C86881" w:rsidRPr="006B08DD" w:rsidRDefault="00C86881" w:rsidP="00C86881">
      <w:pPr>
        <w:pStyle w:val="BodyText"/>
        <w:numPr>
          <w:ilvl w:val="1"/>
          <w:numId w:val="29"/>
        </w:numPr>
        <w:spacing w:before="40" w:after="40"/>
        <w:ind w:left="709"/>
        <w:jc w:val="both"/>
        <w:rPr>
          <w:sz w:val="16"/>
        </w:rPr>
      </w:pPr>
      <w:r w:rsidRPr="006B08DD">
        <w:rPr>
          <w:sz w:val="16"/>
        </w:rPr>
        <w:t>In 202</w:t>
      </w:r>
      <w:r w:rsidR="00614B3B" w:rsidRPr="006B08DD">
        <w:rPr>
          <w:sz w:val="16"/>
        </w:rPr>
        <w:t>5</w:t>
      </w:r>
      <w:r w:rsidRPr="006B08DD">
        <w:rPr>
          <w:sz w:val="16"/>
        </w:rPr>
        <w:t xml:space="preserve">, student enrolments from </w:t>
      </w:r>
      <w:r w:rsidR="008127A0" w:rsidRPr="006B08DD">
        <w:rPr>
          <w:sz w:val="16"/>
        </w:rPr>
        <w:t>Taiwan</w:t>
      </w:r>
      <w:r w:rsidRPr="006B08DD">
        <w:rPr>
          <w:sz w:val="16"/>
        </w:rPr>
        <w:t xml:space="preserve"> </w:t>
      </w:r>
      <w:r w:rsidR="007355ED" w:rsidRPr="006B08DD">
        <w:rPr>
          <w:sz w:val="16"/>
        </w:rPr>
        <w:t xml:space="preserve">in Western Australia </w:t>
      </w:r>
      <w:r w:rsidRPr="006B08DD">
        <w:rPr>
          <w:sz w:val="16"/>
        </w:rPr>
        <w:t xml:space="preserve">were </w:t>
      </w:r>
      <w:r w:rsidR="00614B3B" w:rsidRPr="006B08DD">
        <w:rPr>
          <w:sz w:val="16"/>
        </w:rPr>
        <w:t>29</w:t>
      </w:r>
      <w:r w:rsidRPr="006B08DD">
        <w:rPr>
          <w:sz w:val="16"/>
        </w:rPr>
        <w:t xml:space="preserve">% </w:t>
      </w:r>
      <w:r w:rsidR="00A667DC" w:rsidRPr="006B08DD">
        <w:rPr>
          <w:sz w:val="16"/>
        </w:rPr>
        <w:t>below</w:t>
      </w:r>
      <w:r w:rsidRPr="006B08DD">
        <w:rPr>
          <w:sz w:val="16"/>
        </w:rPr>
        <w:t xml:space="preserve"> pre-pandemic levels in 2019.</w:t>
      </w:r>
    </w:p>
    <w:p w14:paraId="2813866D" w14:textId="658F96A5" w:rsidR="00C86881" w:rsidRPr="006B08DD" w:rsidRDefault="008127A0" w:rsidP="00C86881">
      <w:pPr>
        <w:pStyle w:val="BodyText"/>
        <w:numPr>
          <w:ilvl w:val="0"/>
          <w:numId w:val="9"/>
        </w:numPr>
        <w:spacing w:before="40" w:after="40"/>
        <w:jc w:val="both"/>
        <w:rPr>
          <w:sz w:val="16"/>
        </w:rPr>
      </w:pPr>
      <w:r w:rsidRPr="006B08DD">
        <w:rPr>
          <w:sz w:val="16"/>
        </w:rPr>
        <w:t>Taiwan</w:t>
      </w:r>
      <w:r w:rsidR="00C86881" w:rsidRPr="006B08DD">
        <w:rPr>
          <w:sz w:val="16"/>
        </w:rPr>
        <w:t xml:space="preserve"> </w:t>
      </w:r>
      <w:r w:rsidR="00720D1D" w:rsidRPr="006B08DD">
        <w:rPr>
          <w:sz w:val="16"/>
        </w:rPr>
        <w:t xml:space="preserve">was </w:t>
      </w:r>
      <w:r w:rsidR="00C86881" w:rsidRPr="006B08DD">
        <w:rPr>
          <w:sz w:val="16"/>
        </w:rPr>
        <w:t xml:space="preserve">Western Australia’s </w:t>
      </w:r>
      <w:r w:rsidR="00A667DC" w:rsidRPr="006B08DD">
        <w:rPr>
          <w:sz w:val="16"/>
        </w:rPr>
        <w:t>19th</w:t>
      </w:r>
      <w:r w:rsidR="00C86881" w:rsidRPr="006B08DD">
        <w:rPr>
          <w:sz w:val="16"/>
        </w:rPr>
        <w:t xml:space="preserve"> largest market for international students</w:t>
      </w:r>
      <w:r w:rsidR="00720D1D" w:rsidRPr="006B08DD">
        <w:rPr>
          <w:sz w:val="16"/>
        </w:rPr>
        <w:t xml:space="preserve"> in 202</w:t>
      </w:r>
      <w:r w:rsidR="00614B3B" w:rsidRPr="006B08DD">
        <w:rPr>
          <w:sz w:val="16"/>
        </w:rPr>
        <w:t>5</w:t>
      </w:r>
      <w:r w:rsidR="00C86881" w:rsidRPr="006B08DD">
        <w:rPr>
          <w:sz w:val="16"/>
        </w:rPr>
        <w:t xml:space="preserve">, with </w:t>
      </w:r>
      <w:r w:rsidR="00614B3B" w:rsidRPr="006B08DD">
        <w:rPr>
          <w:sz w:val="16"/>
        </w:rPr>
        <w:t>1</w:t>
      </w:r>
      <w:r w:rsidR="007640B2" w:rsidRPr="006B08DD">
        <w:rPr>
          <w:sz w:val="16"/>
        </w:rPr>
        <w:t>,</w:t>
      </w:r>
      <w:r w:rsidR="00614B3B" w:rsidRPr="006B08DD">
        <w:rPr>
          <w:sz w:val="16"/>
        </w:rPr>
        <w:t>009</w:t>
      </w:r>
      <w:r w:rsidR="00C86881" w:rsidRPr="006B08DD">
        <w:rPr>
          <w:sz w:val="16"/>
        </w:rPr>
        <w:t xml:space="preserve"> enrolments (</w:t>
      </w:r>
      <w:r w:rsidR="00A667DC" w:rsidRPr="006B08DD">
        <w:rPr>
          <w:sz w:val="16"/>
        </w:rPr>
        <w:t>1</w:t>
      </w:r>
      <w:r w:rsidR="007640B2" w:rsidRPr="006B08DD">
        <w:rPr>
          <w:sz w:val="16"/>
        </w:rPr>
        <w:t>.1</w:t>
      </w:r>
      <w:r w:rsidR="00C86881" w:rsidRPr="006B08DD">
        <w:rPr>
          <w:sz w:val="16"/>
        </w:rPr>
        <w:t>%</w:t>
      </w:r>
      <w:r w:rsidR="00D80623" w:rsidRPr="006B08DD">
        <w:rPr>
          <w:sz w:val="16"/>
        </w:rPr>
        <w:t> </w:t>
      </w:r>
      <w:r w:rsidR="00C86881" w:rsidRPr="006B08DD">
        <w:rPr>
          <w:sz w:val="16"/>
        </w:rPr>
        <w:t>of the State’s total international student enrolments).</w:t>
      </w:r>
    </w:p>
    <w:p w14:paraId="1018D3C6" w14:textId="5371DAE8" w:rsidR="00C86881" w:rsidRPr="006B08DD" w:rsidRDefault="00C86881" w:rsidP="00C86881">
      <w:pPr>
        <w:pStyle w:val="BodyText"/>
        <w:numPr>
          <w:ilvl w:val="1"/>
          <w:numId w:val="29"/>
        </w:numPr>
        <w:spacing w:before="40" w:after="40"/>
        <w:ind w:left="709"/>
        <w:jc w:val="both"/>
        <w:rPr>
          <w:sz w:val="16"/>
        </w:rPr>
      </w:pPr>
      <w:r w:rsidRPr="006B08DD">
        <w:rPr>
          <w:sz w:val="16"/>
        </w:rPr>
        <w:t xml:space="preserve">Student enrolments from </w:t>
      </w:r>
      <w:r w:rsidR="008127A0" w:rsidRPr="006B08DD">
        <w:rPr>
          <w:sz w:val="16"/>
        </w:rPr>
        <w:t>Taiwan</w:t>
      </w:r>
      <w:r w:rsidRPr="006B08DD">
        <w:rPr>
          <w:sz w:val="16"/>
        </w:rPr>
        <w:t xml:space="preserve"> </w:t>
      </w:r>
      <w:r w:rsidR="007640B2" w:rsidRPr="006B08DD">
        <w:rPr>
          <w:sz w:val="16"/>
        </w:rPr>
        <w:t>in Western Australia increased</w:t>
      </w:r>
      <w:r w:rsidRPr="006B08DD">
        <w:rPr>
          <w:sz w:val="16"/>
        </w:rPr>
        <w:t xml:space="preserve"> </w:t>
      </w:r>
      <w:r w:rsidR="00B43C3D" w:rsidRPr="006B08DD">
        <w:rPr>
          <w:sz w:val="16"/>
        </w:rPr>
        <w:t>4</w:t>
      </w:r>
      <w:r w:rsidR="007640B2" w:rsidRPr="006B08DD">
        <w:rPr>
          <w:sz w:val="16"/>
        </w:rPr>
        <w:t>.0</w:t>
      </w:r>
      <w:r w:rsidRPr="006B08DD">
        <w:rPr>
          <w:sz w:val="16"/>
        </w:rPr>
        <w:t>% in 202</w:t>
      </w:r>
      <w:r w:rsidR="00B43C3D" w:rsidRPr="006B08DD">
        <w:rPr>
          <w:sz w:val="16"/>
        </w:rPr>
        <w:t>5</w:t>
      </w:r>
      <w:r w:rsidRPr="006B08DD">
        <w:rPr>
          <w:sz w:val="16"/>
        </w:rPr>
        <w:t>.</w:t>
      </w:r>
    </w:p>
    <w:p w14:paraId="2381140B" w14:textId="00E0A491" w:rsidR="00C86881" w:rsidRPr="006B08DD" w:rsidRDefault="00C86881" w:rsidP="00C86881">
      <w:pPr>
        <w:pStyle w:val="BodyText"/>
        <w:numPr>
          <w:ilvl w:val="0"/>
          <w:numId w:val="9"/>
        </w:numPr>
        <w:spacing w:before="40" w:after="40"/>
        <w:jc w:val="both"/>
        <w:rPr>
          <w:sz w:val="16"/>
        </w:rPr>
      </w:pPr>
      <w:r w:rsidRPr="006B08DD">
        <w:rPr>
          <w:sz w:val="16"/>
        </w:rPr>
        <w:t xml:space="preserve">Most </w:t>
      </w:r>
      <w:r w:rsidR="007640B2" w:rsidRPr="006B08DD">
        <w:rPr>
          <w:sz w:val="16"/>
        </w:rPr>
        <w:t>students from Taiwan in</w:t>
      </w:r>
      <w:r w:rsidRPr="006B08DD">
        <w:rPr>
          <w:sz w:val="16"/>
        </w:rPr>
        <w:t xml:space="preserve"> Western Australia </w:t>
      </w:r>
      <w:r w:rsidR="00392A31" w:rsidRPr="006B08DD">
        <w:rPr>
          <w:sz w:val="16"/>
        </w:rPr>
        <w:t>in 202</w:t>
      </w:r>
      <w:r w:rsidR="00B43C3D" w:rsidRPr="006B08DD">
        <w:rPr>
          <w:sz w:val="16"/>
        </w:rPr>
        <w:t>5</w:t>
      </w:r>
      <w:r w:rsidR="00392A31" w:rsidRPr="006B08DD">
        <w:rPr>
          <w:sz w:val="16"/>
        </w:rPr>
        <w:t xml:space="preserve"> </w:t>
      </w:r>
      <w:r w:rsidRPr="006B08DD">
        <w:rPr>
          <w:sz w:val="16"/>
        </w:rPr>
        <w:t xml:space="preserve">were enrolled in </w:t>
      </w:r>
      <w:r w:rsidR="00923989" w:rsidRPr="006B08DD">
        <w:rPr>
          <w:sz w:val="16"/>
        </w:rPr>
        <w:t>vocational education and training</w:t>
      </w:r>
      <w:r w:rsidRPr="006B08DD">
        <w:rPr>
          <w:sz w:val="16"/>
        </w:rPr>
        <w:t xml:space="preserve"> (</w:t>
      </w:r>
      <w:r w:rsidR="00923989" w:rsidRPr="006B08DD">
        <w:rPr>
          <w:sz w:val="16"/>
        </w:rPr>
        <w:t>5</w:t>
      </w:r>
      <w:r w:rsidR="00B43C3D" w:rsidRPr="006B08DD">
        <w:rPr>
          <w:sz w:val="16"/>
        </w:rPr>
        <w:t>5</w:t>
      </w:r>
      <w:r w:rsidRPr="006B08DD">
        <w:rPr>
          <w:sz w:val="16"/>
        </w:rPr>
        <w:t>%), followed by intensive English language courses (</w:t>
      </w:r>
      <w:r w:rsidR="00923989" w:rsidRPr="006B08DD">
        <w:rPr>
          <w:sz w:val="16"/>
        </w:rPr>
        <w:t>2</w:t>
      </w:r>
      <w:r w:rsidR="00B43C3D" w:rsidRPr="006B08DD">
        <w:rPr>
          <w:sz w:val="16"/>
        </w:rPr>
        <w:t>5</w:t>
      </w:r>
      <w:r w:rsidRPr="006B08DD">
        <w:rPr>
          <w:sz w:val="16"/>
        </w:rPr>
        <w:t>%).</w:t>
      </w:r>
    </w:p>
    <w:p w14:paraId="7392F3A9" w14:textId="77777777" w:rsidR="00C27250" w:rsidRPr="006B08DD" w:rsidRDefault="00C27250" w:rsidP="00C27250">
      <w:pPr>
        <w:jc w:val="both"/>
        <w:rPr>
          <w:sz w:val="16"/>
        </w:rPr>
        <w:sectPr w:rsidR="00C27250" w:rsidRPr="006B08DD" w:rsidSect="00C27250">
          <w:type w:val="continuous"/>
          <w:pgSz w:w="11907" w:h="16840" w:code="9"/>
          <w:pgMar w:top="1701" w:right="720" w:bottom="720" w:left="720" w:header="709" w:footer="709" w:gutter="0"/>
          <w:cols w:num="2" w:space="284" w:equalWidth="0">
            <w:col w:w="5647" w:space="284"/>
            <w:col w:w="4536"/>
          </w:cols>
          <w:docGrid w:linePitch="360"/>
        </w:sectPr>
      </w:pPr>
    </w:p>
    <w:p w14:paraId="679A84A4" w14:textId="77777777" w:rsidR="00C27250" w:rsidRPr="000868A5" w:rsidRDefault="00C27250" w:rsidP="00C27250">
      <w:pPr>
        <w:pStyle w:val="BodyText"/>
        <w:spacing w:after="0"/>
        <w:rPr>
          <w:sz w:val="16"/>
          <w:szCs w:val="16"/>
        </w:rPr>
      </w:pPr>
    </w:p>
    <w:p w14:paraId="2DDF774C" w14:textId="42C35B52" w:rsidR="00C27250" w:rsidRPr="001A7923" w:rsidRDefault="008864B8" w:rsidP="00092C2C">
      <w:pPr>
        <w:pStyle w:val="Myheading2"/>
        <w:spacing w:before="0"/>
        <w:rPr>
          <w:b/>
          <w:bCs/>
        </w:rPr>
      </w:pPr>
      <w:r>
        <w:rPr>
          <w:b/>
          <w:bCs/>
        </w:rPr>
        <w:t>Western Australia</w:t>
      </w:r>
      <w:r w:rsidR="001074B7">
        <w:rPr>
          <w:b/>
          <w:bCs/>
        </w:rPr>
        <w:t>n</w:t>
      </w:r>
      <w:r w:rsidR="00C27250" w:rsidRPr="001A7923">
        <w:rPr>
          <w:b/>
          <w:bCs/>
        </w:rPr>
        <w:t xml:space="preserve"> </w:t>
      </w:r>
      <w:r w:rsidR="00C27250">
        <w:rPr>
          <w:b/>
          <w:bCs/>
        </w:rPr>
        <w:t xml:space="preserve">residents born in </w:t>
      </w:r>
      <w:r w:rsidR="009E4C82">
        <w:rPr>
          <w:b/>
          <w:bCs/>
        </w:rPr>
        <w:t>Taiwan</w:t>
      </w:r>
    </w:p>
    <w:p w14:paraId="70F071C7" w14:textId="7BC5E0B8" w:rsidR="00C27250" w:rsidRDefault="00F368EE" w:rsidP="00C27250">
      <w:pPr>
        <w:pStyle w:val="BodyText"/>
        <w:spacing w:after="0"/>
        <w:jc w:val="both"/>
        <w:rPr>
          <w:sz w:val="16"/>
        </w:rPr>
      </w:pPr>
      <w:r>
        <w:rPr>
          <w:noProof/>
          <w:sz w:val="16"/>
        </w:rPr>
        <w:drawing>
          <wp:inline distT="0" distB="0" distL="0" distR="0" wp14:anchorId="6AD3187A" wp14:editId="4A8860B6">
            <wp:extent cx="3420000" cy="2112121"/>
            <wp:effectExtent l="0" t="0" r="9525" b="2540"/>
            <wp:docPr id="76846533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5349D0F5" w14:textId="315E5EF6" w:rsidR="00C27250" w:rsidRPr="007825FA" w:rsidRDefault="00282BFF" w:rsidP="00C2725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27250" w:rsidRPr="007825FA">
        <w:rPr>
          <w:rFonts w:eastAsia="Aptos" w:cstheme="minorHAnsi"/>
          <w:kern w:val="2"/>
          <w:sz w:val="10"/>
          <w:szCs w:val="10"/>
          <w14:ligatures w14:val="standardContextual"/>
        </w:rPr>
        <w:t>Population counts as of June.</w:t>
      </w:r>
    </w:p>
    <w:p w14:paraId="51E235F9" w14:textId="77777777" w:rsidR="00C27250" w:rsidRDefault="00C27250" w:rsidP="00C27250">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6E3D6BAB" w14:textId="77777777" w:rsidR="00C27250" w:rsidRDefault="00C27250" w:rsidP="00C27250">
      <w:pPr>
        <w:spacing w:after="0"/>
        <w:ind w:right="402"/>
        <w:jc w:val="both"/>
        <w:rPr>
          <w:rFonts w:eastAsia="Aptos"/>
          <w:sz w:val="16"/>
        </w:rPr>
      </w:pPr>
      <w:r w:rsidRPr="00BA6040">
        <w:rPr>
          <w:sz w:val="16"/>
        </w:rPr>
        <w:br w:type="column"/>
      </w:r>
    </w:p>
    <w:p w14:paraId="2300FD01" w14:textId="77777777" w:rsidR="00720D1D" w:rsidRPr="007825FA" w:rsidRDefault="00720D1D" w:rsidP="00C27250">
      <w:pPr>
        <w:spacing w:after="0"/>
        <w:ind w:right="402"/>
        <w:jc w:val="both"/>
        <w:rPr>
          <w:rFonts w:eastAsia="Aptos" w:cstheme="minorHAnsi"/>
          <w:kern w:val="2"/>
          <w:sz w:val="16"/>
          <w:szCs w:val="16"/>
          <w14:ligatures w14:val="standardContextual"/>
        </w:rPr>
      </w:pPr>
    </w:p>
    <w:p w14:paraId="455873A2" w14:textId="2DEE9561" w:rsidR="00C27250" w:rsidRPr="00CA03D1" w:rsidRDefault="008864B8" w:rsidP="004B1766">
      <w:pPr>
        <w:pStyle w:val="BodyText"/>
        <w:numPr>
          <w:ilvl w:val="0"/>
          <w:numId w:val="9"/>
        </w:numPr>
        <w:spacing w:before="40" w:after="40"/>
        <w:jc w:val="both"/>
        <w:rPr>
          <w:sz w:val="16"/>
        </w:rPr>
      </w:pPr>
      <w:r w:rsidRPr="00CA03D1">
        <w:rPr>
          <w:sz w:val="16"/>
        </w:rPr>
        <w:t>Western Australia</w:t>
      </w:r>
      <w:r w:rsidR="00C27250" w:rsidRPr="00CA03D1">
        <w:rPr>
          <w:sz w:val="16"/>
        </w:rPr>
        <w:t xml:space="preserve"> had </w:t>
      </w:r>
      <w:r w:rsidR="008127A0" w:rsidRPr="00CA03D1">
        <w:rPr>
          <w:sz w:val="16"/>
        </w:rPr>
        <w:t>4,320</w:t>
      </w:r>
      <w:r w:rsidR="00C27250" w:rsidRPr="00CA03D1">
        <w:rPr>
          <w:sz w:val="16"/>
        </w:rPr>
        <w:t xml:space="preserve"> residents in 2021 who were born in </w:t>
      </w:r>
      <w:r w:rsidR="008127A0" w:rsidRPr="00CA03D1">
        <w:rPr>
          <w:sz w:val="16"/>
        </w:rPr>
        <w:t>Taiwan</w:t>
      </w:r>
      <w:r w:rsidR="00C27250" w:rsidRPr="00CA03D1">
        <w:rPr>
          <w:sz w:val="16"/>
        </w:rPr>
        <w:t>, 2</w:t>
      </w:r>
      <w:r w:rsidR="00CA03D1" w:rsidRPr="00CA03D1">
        <w:rPr>
          <w:sz w:val="16"/>
        </w:rPr>
        <w:t>2</w:t>
      </w:r>
      <w:r w:rsidR="00C27250" w:rsidRPr="00CA03D1">
        <w:rPr>
          <w:sz w:val="16"/>
        </w:rPr>
        <w:t xml:space="preserve">% </w:t>
      </w:r>
      <w:r w:rsidR="00CA03D1" w:rsidRPr="00CA03D1">
        <w:rPr>
          <w:sz w:val="16"/>
        </w:rPr>
        <w:t>less</w:t>
      </w:r>
      <w:r w:rsidR="00C27250" w:rsidRPr="00CA03D1">
        <w:rPr>
          <w:sz w:val="16"/>
        </w:rPr>
        <w:t xml:space="preserve"> than in 2016.</w:t>
      </w:r>
    </w:p>
    <w:p w14:paraId="6D58F912" w14:textId="4C0D0A21" w:rsidR="00C27250" w:rsidRPr="00CA03D1" w:rsidRDefault="00C27250" w:rsidP="004B1766">
      <w:pPr>
        <w:pStyle w:val="BodyText"/>
        <w:numPr>
          <w:ilvl w:val="0"/>
          <w:numId w:val="9"/>
        </w:numPr>
        <w:spacing w:before="40" w:after="40"/>
        <w:jc w:val="both"/>
        <w:rPr>
          <w:sz w:val="16"/>
        </w:rPr>
      </w:pPr>
      <w:r w:rsidRPr="00CA03D1">
        <w:rPr>
          <w:sz w:val="16"/>
        </w:rPr>
        <w:t xml:space="preserve">People born in </w:t>
      </w:r>
      <w:r w:rsidR="008127A0" w:rsidRPr="00CA03D1">
        <w:rPr>
          <w:sz w:val="16"/>
        </w:rPr>
        <w:t>Taiwan</w:t>
      </w:r>
      <w:r w:rsidRPr="00CA03D1">
        <w:rPr>
          <w:sz w:val="16"/>
        </w:rPr>
        <w:t xml:space="preserve"> accounted for 0.5% of </w:t>
      </w:r>
      <w:r w:rsidR="008864B8" w:rsidRPr="00CA03D1">
        <w:rPr>
          <w:sz w:val="16"/>
        </w:rPr>
        <w:t>Western Australia</w:t>
      </w:r>
      <w:r w:rsidRPr="00CA03D1">
        <w:rPr>
          <w:sz w:val="16"/>
        </w:rPr>
        <w:t>’s overseas</w:t>
      </w:r>
      <w:r w:rsidRPr="00CA03D1">
        <w:rPr>
          <w:sz w:val="16"/>
        </w:rPr>
        <w:noBreakHyphen/>
        <w:t>born resident population in 2021, below the 0.6% share in 2016.</w:t>
      </w:r>
    </w:p>
    <w:p w14:paraId="247DCFEE" w14:textId="2E793B54" w:rsidR="00C27250" w:rsidRPr="00CA03D1" w:rsidRDefault="00C27250" w:rsidP="004B1766">
      <w:pPr>
        <w:pStyle w:val="BodyText"/>
        <w:numPr>
          <w:ilvl w:val="0"/>
          <w:numId w:val="9"/>
        </w:numPr>
        <w:spacing w:before="40" w:after="40"/>
        <w:jc w:val="both"/>
        <w:rPr>
          <w:sz w:val="16"/>
        </w:rPr>
      </w:pPr>
      <w:r w:rsidRPr="00CA03D1">
        <w:rPr>
          <w:sz w:val="16"/>
        </w:rPr>
        <w:t xml:space="preserve">People born in </w:t>
      </w:r>
      <w:r w:rsidR="008127A0" w:rsidRPr="00CA03D1">
        <w:rPr>
          <w:sz w:val="16"/>
        </w:rPr>
        <w:t>Taiwan</w:t>
      </w:r>
      <w:r w:rsidRPr="00CA03D1">
        <w:rPr>
          <w:sz w:val="16"/>
        </w:rPr>
        <w:t xml:space="preserve"> were the 3</w:t>
      </w:r>
      <w:r w:rsidR="00CA03D1" w:rsidRPr="00CA03D1">
        <w:rPr>
          <w:sz w:val="16"/>
        </w:rPr>
        <w:t>6th</w:t>
      </w:r>
      <w:r w:rsidRPr="00CA03D1">
        <w:rPr>
          <w:sz w:val="16"/>
        </w:rPr>
        <w:t xml:space="preserve"> largest overseas</w:t>
      </w:r>
      <w:r w:rsidRPr="00CA03D1">
        <w:rPr>
          <w:sz w:val="16"/>
        </w:rPr>
        <w:noBreakHyphen/>
        <w:t xml:space="preserve">born resident population in </w:t>
      </w:r>
      <w:r w:rsidR="008864B8" w:rsidRPr="00CA03D1">
        <w:rPr>
          <w:sz w:val="16"/>
        </w:rPr>
        <w:t>Western Australia</w:t>
      </w:r>
      <w:r w:rsidRPr="00CA03D1">
        <w:rPr>
          <w:sz w:val="16"/>
        </w:rPr>
        <w:t xml:space="preserve"> in 2021.</w:t>
      </w:r>
    </w:p>
    <w:p w14:paraId="0B5CCAA6" w14:textId="77777777" w:rsidR="00C31187" w:rsidRPr="00CA03D1" w:rsidRDefault="00C31187" w:rsidP="00C31187">
      <w:pPr>
        <w:pStyle w:val="BodyText"/>
        <w:spacing w:before="40" w:after="40"/>
        <w:jc w:val="both"/>
        <w:rPr>
          <w:sz w:val="16"/>
        </w:rPr>
      </w:pPr>
    </w:p>
    <w:p w14:paraId="095824F9" w14:textId="77777777" w:rsidR="00105712" w:rsidRDefault="00105712" w:rsidP="004B1766">
      <w:pPr>
        <w:pStyle w:val="BodyText"/>
        <w:numPr>
          <w:ilvl w:val="0"/>
          <w:numId w:val="9"/>
        </w:numPr>
        <w:spacing w:before="40" w:after="40"/>
        <w:jc w:val="both"/>
        <w:rPr>
          <w:sz w:val="16"/>
        </w:rPr>
        <w:sectPr w:rsidR="00105712" w:rsidSect="00C27250">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8647"/>
        <w:gridCol w:w="1820"/>
      </w:tblGrid>
      <w:tr w:rsidR="005D0793" w14:paraId="047640E2" w14:textId="77777777" w:rsidTr="005D0793">
        <w:tc>
          <w:tcPr>
            <w:tcW w:w="8647" w:type="dxa"/>
            <w:vAlign w:val="center"/>
          </w:tcPr>
          <w:p w14:paraId="0D87066B" w14:textId="1666F8A7" w:rsidR="005D0793" w:rsidRPr="003C3FA3" w:rsidRDefault="000C45C6" w:rsidP="009179FD">
            <w:pPr>
              <w:pStyle w:val="Myheading1"/>
              <w:spacing w:after="120"/>
              <w:ind w:hanging="107"/>
              <w:rPr>
                <w:b w:val="0"/>
                <w:bCs w:val="0"/>
              </w:rPr>
            </w:pPr>
            <w:bookmarkStart w:id="10" w:name="India"/>
            <w:r>
              <w:lastRenderedPageBreak/>
              <w:t>India</w:t>
            </w:r>
            <w:r w:rsidR="005D0793">
              <w:noBreakHyphen/>
              <w:t>Western Australia trade relationship</w:t>
            </w:r>
            <w:bookmarkEnd w:id="10"/>
          </w:p>
        </w:tc>
        <w:tc>
          <w:tcPr>
            <w:tcW w:w="1820" w:type="dxa"/>
            <w:vAlign w:val="center"/>
          </w:tcPr>
          <w:p w14:paraId="100E022D" w14:textId="25BD3C18" w:rsidR="005D0793" w:rsidRPr="00B062E8" w:rsidRDefault="005D0793"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011F52AD" w14:textId="77777777" w:rsidR="00A316F4" w:rsidRPr="00623AC4" w:rsidRDefault="00A316F4" w:rsidP="00A316F4">
      <w:pPr>
        <w:pStyle w:val="BodyText"/>
        <w:spacing w:after="120"/>
        <w:jc w:val="both"/>
        <w:rPr>
          <w:rFonts w:cstheme="minorHAnsi"/>
          <w:sz w:val="16"/>
          <w:szCs w:val="16"/>
        </w:rPr>
      </w:pPr>
      <w:r w:rsidRPr="00623AC4">
        <w:rPr>
          <w:rFonts w:cstheme="minorHAnsi"/>
          <w:sz w:val="16"/>
          <w:szCs w:val="16"/>
        </w:rPr>
        <w:t xml:space="preserve">Western Australia’s trade relationship with India began to expand in the 1990s, </w:t>
      </w:r>
      <w:r>
        <w:rPr>
          <w:rFonts w:cstheme="minorHAnsi"/>
          <w:sz w:val="16"/>
          <w:szCs w:val="16"/>
        </w:rPr>
        <w:t>as</w:t>
      </w:r>
      <w:r w:rsidRPr="00623AC4">
        <w:rPr>
          <w:rFonts w:cstheme="minorHAnsi"/>
          <w:sz w:val="16"/>
          <w:szCs w:val="16"/>
        </w:rPr>
        <w:t xml:space="preserve"> India </w:t>
      </w:r>
      <w:r>
        <w:rPr>
          <w:rFonts w:cstheme="minorHAnsi"/>
          <w:sz w:val="16"/>
          <w:szCs w:val="16"/>
        </w:rPr>
        <w:t>began to reform its</w:t>
      </w:r>
      <w:r w:rsidRPr="00623AC4">
        <w:rPr>
          <w:rFonts w:cstheme="minorHAnsi"/>
          <w:sz w:val="16"/>
          <w:szCs w:val="16"/>
        </w:rPr>
        <w:t xml:space="preserve"> </w:t>
      </w:r>
      <w:r>
        <w:rPr>
          <w:rFonts w:cstheme="minorHAnsi"/>
          <w:sz w:val="16"/>
          <w:szCs w:val="16"/>
        </w:rPr>
        <w:t>economy and achieve higher rates of growth</w:t>
      </w:r>
      <w:r w:rsidRPr="00623AC4">
        <w:rPr>
          <w:rFonts w:cstheme="minorHAnsi"/>
          <w:sz w:val="16"/>
          <w:szCs w:val="16"/>
        </w:rPr>
        <w:t xml:space="preserve">. India </w:t>
      </w:r>
      <w:r>
        <w:rPr>
          <w:rFonts w:cstheme="minorHAnsi"/>
          <w:sz w:val="16"/>
          <w:szCs w:val="16"/>
        </w:rPr>
        <w:t>is</w:t>
      </w:r>
      <w:r w:rsidRPr="00623AC4">
        <w:rPr>
          <w:rFonts w:cstheme="minorHAnsi"/>
          <w:sz w:val="16"/>
          <w:szCs w:val="16"/>
        </w:rPr>
        <w:t xml:space="preserve"> becom</w:t>
      </w:r>
      <w:r>
        <w:rPr>
          <w:rFonts w:cstheme="minorHAnsi"/>
          <w:sz w:val="16"/>
          <w:szCs w:val="16"/>
        </w:rPr>
        <w:t>ing</w:t>
      </w:r>
      <w:r w:rsidRPr="00623AC4">
        <w:rPr>
          <w:rFonts w:cstheme="minorHAnsi"/>
          <w:sz w:val="16"/>
          <w:szCs w:val="16"/>
        </w:rPr>
        <w:t xml:space="preserve"> an increasingly important export market for Western Australia, helping </w:t>
      </w:r>
      <w:r>
        <w:rPr>
          <w:rFonts w:cstheme="minorHAnsi"/>
          <w:sz w:val="16"/>
          <w:szCs w:val="16"/>
        </w:rPr>
        <w:t xml:space="preserve">the State </w:t>
      </w:r>
      <w:r w:rsidRPr="00623AC4">
        <w:rPr>
          <w:rFonts w:cstheme="minorHAnsi"/>
          <w:sz w:val="16"/>
          <w:szCs w:val="16"/>
        </w:rPr>
        <w:t xml:space="preserve">to diversify </w:t>
      </w:r>
      <w:r>
        <w:rPr>
          <w:rFonts w:cstheme="minorHAnsi"/>
          <w:sz w:val="16"/>
          <w:szCs w:val="16"/>
        </w:rPr>
        <w:t>its markets</w:t>
      </w:r>
      <w:r w:rsidRPr="00623AC4">
        <w:rPr>
          <w:rFonts w:cstheme="minorHAnsi"/>
          <w:sz w:val="16"/>
          <w:szCs w:val="16"/>
        </w:rPr>
        <w:t xml:space="preserve"> beyond </w:t>
      </w:r>
      <w:r>
        <w:rPr>
          <w:rFonts w:cstheme="minorHAnsi"/>
          <w:sz w:val="16"/>
          <w:szCs w:val="16"/>
        </w:rPr>
        <w:t xml:space="preserve">its largest trade </w:t>
      </w:r>
      <w:r w:rsidRPr="00623AC4">
        <w:rPr>
          <w:rFonts w:cstheme="minorHAnsi"/>
          <w:sz w:val="16"/>
          <w:szCs w:val="16"/>
        </w:rPr>
        <w:t>partners</w:t>
      </w:r>
      <w:r>
        <w:rPr>
          <w:rFonts w:cstheme="minorHAnsi"/>
          <w:sz w:val="16"/>
          <w:szCs w:val="16"/>
        </w:rPr>
        <w:t xml:space="preserve"> in Northeast Asia</w:t>
      </w:r>
      <w:r w:rsidRPr="00623AC4">
        <w:rPr>
          <w:rFonts w:cstheme="minorHAnsi"/>
          <w:sz w:val="16"/>
          <w:szCs w:val="16"/>
        </w:rPr>
        <w:t>.</w:t>
      </w:r>
    </w:p>
    <w:p w14:paraId="29B371D1" w14:textId="526D1DA9" w:rsidR="00A316F4" w:rsidRDefault="00A316F4" w:rsidP="00A316F4">
      <w:pPr>
        <w:pStyle w:val="BodyText"/>
        <w:spacing w:after="120"/>
        <w:jc w:val="both"/>
        <w:rPr>
          <w:rFonts w:cstheme="minorHAnsi"/>
          <w:sz w:val="16"/>
          <w:szCs w:val="16"/>
        </w:rPr>
      </w:pPr>
      <w:r w:rsidRPr="00623AC4">
        <w:rPr>
          <w:rFonts w:cstheme="minorHAnsi"/>
          <w:sz w:val="16"/>
          <w:szCs w:val="16"/>
        </w:rPr>
        <w:t>India is now a major destination for Western Australia’s minerals exports, with non-monetary gold accounting for the largest share of merchandise trade. Other key exports include iron ore, silver, alumina, mineral sands</w:t>
      </w:r>
      <w:r w:rsidR="00997A6F">
        <w:rPr>
          <w:rFonts w:cstheme="minorHAnsi"/>
          <w:sz w:val="16"/>
          <w:szCs w:val="16"/>
        </w:rPr>
        <w:t>,</w:t>
      </w:r>
      <w:r w:rsidRPr="00623AC4">
        <w:rPr>
          <w:rFonts w:cstheme="minorHAnsi"/>
          <w:sz w:val="16"/>
          <w:szCs w:val="16"/>
        </w:rPr>
        <w:t xml:space="preserve"> and gold ore. India’s strong demand for gold – driven by its cultural traditions, jewellery manufacturing and household investment – makes it one of the world’s largest gold consumers. Western Australia is well</w:t>
      </w:r>
      <w:r>
        <w:rPr>
          <w:rFonts w:cstheme="minorHAnsi"/>
          <w:sz w:val="16"/>
          <w:szCs w:val="16"/>
        </w:rPr>
        <w:t xml:space="preserve"> </w:t>
      </w:r>
      <w:r w:rsidRPr="00623AC4">
        <w:rPr>
          <w:rFonts w:cstheme="minorHAnsi"/>
          <w:sz w:val="16"/>
          <w:szCs w:val="16"/>
        </w:rPr>
        <w:t>positioned to benefit from India’s tightening of gold import regulations and the centralisation of imports through the India International Bullion Exchange, which favours reputable, large-scale exporters.</w:t>
      </w:r>
    </w:p>
    <w:p w14:paraId="642236E4" w14:textId="7489F586" w:rsidR="00A316F4" w:rsidRPr="00623AC4" w:rsidRDefault="00A316F4" w:rsidP="00A316F4">
      <w:pPr>
        <w:pStyle w:val="BodyText"/>
        <w:spacing w:after="120"/>
        <w:jc w:val="both"/>
        <w:rPr>
          <w:rFonts w:cstheme="minorHAnsi"/>
          <w:sz w:val="16"/>
          <w:szCs w:val="16"/>
        </w:rPr>
      </w:pPr>
      <w:r w:rsidRPr="00623AC4">
        <w:rPr>
          <w:rFonts w:cstheme="minorHAnsi"/>
          <w:sz w:val="16"/>
          <w:szCs w:val="16"/>
        </w:rPr>
        <w:t>As India accelerates its clean energy transition, demand for Western Australia’s battery minerals is rising, creating new opportunities for offtake agreements and joint ventures in downstream processing and manufacturing. India is also Western Australia’s largest source of international students, reflecting strong people-to-people ties and growing collaboration in education.</w:t>
      </w:r>
    </w:p>
    <w:p w14:paraId="0FA0B79D" w14:textId="77777777" w:rsidR="00A316F4" w:rsidRPr="00623AC4" w:rsidRDefault="00A316F4" w:rsidP="00A316F4">
      <w:pPr>
        <w:pStyle w:val="BodyText"/>
        <w:spacing w:after="120"/>
        <w:jc w:val="both"/>
        <w:rPr>
          <w:rFonts w:cstheme="minorHAnsi"/>
          <w:sz w:val="16"/>
          <w:szCs w:val="16"/>
        </w:rPr>
      </w:pPr>
      <w:r w:rsidRPr="00623AC4">
        <w:rPr>
          <w:rFonts w:cstheme="minorHAnsi"/>
          <w:sz w:val="16"/>
          <w:szCs w:val="16"/>
        </w:rPr>
        <w:t>On the import side, India supplies Western Australia with refined petroleum products, high-value manufactured goods, and textiles. The sharp rise in refined petroleum imports over the past decade is largely due to Western Australia’s reduced domestic refining capacity, India’s expanding export</w:t>
      </w:r>
      <w:r>
        <w:rPr>
          <w:rFonts w:cstheme="minorHAnsi"/>
          <w:sz w:val="16"/>
          <w:szCs w:val="16"/>
        </w:rPr>
        <w:noBreakHyphen/>
      </w:r>
      <w:r w:rsidRPr="00623AC4">
        <w:rPr>
          <w:rFonts w:cstheme="minorHAnsi"/>
          <w:sz w:val="16"/>
          <w:szCs w:val="16"/>
        </w:rPr>
        <w:t>oriented refining sector, and the need for competitively priced, diversified fuel sources amid global supply shifts. Indian machinery supports Western Australia’s industrial sectors through the supply of cost-effective equipment, including industrial machinery, electrical components, automotive parts, agricultural equipment and textile machinery, while textiles and motor vehicles are important for local consumers and businesses.</w:t>
      </w:r>
    </w:p>
    <w:p w14:paraId="1F6FDA3A" w14:textId="77777777" w:rsidR="0097483A" w:rsidRPr="00A316F4" w:rsidRDefault="0097483A" w:rsidP="00A316F4">
      <w:pPr>
        <w:pStyle w:val="BodyText"/>
        <w:spacing w:after="120"/>
        <w:jc w:val="both"/>
        <w:rPr>
          <w:rFonts w:cstheme="minorHAnsi"/>
          <w:sz w:val="16"/>
          <w:szCs w:val="16"/>
        </w:rPr>
      </w:pPr>
    </w:p>
    <w:p w14:paraId="3DF0F3A7" w14:textId="77777777" w:rsidR="00A316F4" w:rsidRDefault="00A316F4" w:rsidP="00B01D2B">
      <w:pPr>
        <w:pStyle w:val="BodyText"/>
        <w:spacing w:after="120"/>
        <w:rPr>
          <w:rFonts w:asciiTheme="majorHAnsi" w:eastAsiaTheme="majorEastAsia" w:hAnsiTheme="majorHAnsi" w:cstheme="majorBidi"/>
          <w:b/>
          <w:bCs/>
          <w:sz w:val="28"/>
          <w:szCs w:val="28"/>
        </w:rPr>
        <w:sectPr w:rsidR="00A316F4" w:rsidSect="0097483A">
          <w:pgSz w:w="11907" w:h="16840" w:code="9"/>
          <w:pgMar w:top="1701" w:right="720" w:bottom="720" w:left="720" w:header="709" w:footer="709" w:gutter="0"/>
          <w:cols w:space="284"/>
          <w:docGrid w:linePitch="360"/>
        </w:sectPr>
      </w:pPr>
    </w:p>
    <w:p w14:paraId="5FC01C0B" w14:textId="2441A1B2" w:rsidR="0097483A" w:rsidRPr="004D1366" w:rsidRDefault="008864B8" w:rsidP="0097483A">
      <w:pPr>
        <w:pStyle w:val="Myheading2"/>
        <w:spacing w:before="0"/>
        <w:rPr>
          <w:b/>
          <w:bCs/>
        </w:rPr>
      </w:pPr>
      <w:r>
        <w:rPr>
          <w:b/>
          <w:bCs/>
        </w:rPr>
        <w:t>Western Australia</w:t>
      </w:r>
      <w:r w:rsidR="0097483A" w:rsidRPr="001A7923">
        <w:rPr>
          <w:b/>
          <w:bCs/>
        </w:rPr>
        <w:t xml:space="preserve">’s </w:t>
      </w:r>
      <w:r w:rsidR="0097483A">
        <w:rPr>
          <w:b/>
          <w:bCs/>
        </w:rPr>
        <w:t xml:space="preserve">trade in goods with </w:t>
      </w:r>
      <w:r w:rsidR="00A316F4">
        <w:rPr>
          <w:b/>
          <w:bCs/>
        </w:rPr>
        <w:t>India</w:t>
      </w:r>
    </w:p>
    <w:p w14:paraId="056C91C4" w14:textId="02059B4D" w:rsidR="005B79CE" w:rsidRDefault="00863900" w:rsidP="0097483A">
      <w:pPr>
        <w:spacing w:after="0"/>
        <w:rPr>
          <w:noProof/>
          <w:sz w:val="16"/>
        </w:rPr>
      </w:pPr>
      <w:r>
        <w:rPr>
          <w:noProof/>
          <w:sz w:val="16"/>
        </w:rPr>
        <w:drawing>
          <wp:inline distT="0" distB="0" distL="0" distR="0" wp14:anchorId="2C2390A5" wp14:editId="34E8D907">
            <wp:extent cx="3420000" cy="2107253"/>
            <wp:effectExtent l="0" t="0" r="9525" b="7620"/>
            <wp:docPr id="20055334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20000" cy="2107253"/>
                    </a:xfrm>
                    <a:prstGeom prst="rect">
                      <a:avLst/>
                    </a:prstGeom>
                    <a:noFill/>
                    <a:ln>
                      <a:noFill/>
                    </a:ln>
                  </pic:spPr>
                </pic:pic>
              </a:graphicData>
            </a:graphic>
          </wp:inline>
        </w:drawing>
      </w:r>
    </w:p>
    <w:p w14:paraId="6800ABAF" w14:textId="00BBF4AB" w:rsidR="0097483A" w:rsidRPr="00525993" w:rsidRDefault="004D0462" w:rsidP="0097483A">
      <w:pPr>
        <w:spacing w:after="0"/>
        <w:rPr>
          <w:sz w:val="10"/>
        </w:rPr>
      </w:pPr>
      <w:r>
        <w:rPr>
          <w:sz w:val="10"/>
        </w:rPr>
        <w:t xml:space="preserve">Note: </w:t>
      </w:r>
      <w:r w:rsidR="0097483A" w:rsidRPr="00525993">
        <w:rPr>
          <w:sz w:val="10"/>
        </w:rPr>
        <w:t>Imports are shown as negative values because they are an outflow of expenditure from the economy.</w:t>
      </w:r>
    </w:p>
    <w:p w14:paraId="7CC742AB" w14:textId="147D4D40" w:rsidR="0097483A" w:rsidRPr="00EB7354" w:rsidRDefault="0097483A" w:rsidP="0097483A">
      <w:pPr>
        <w:spacing w:after="0"/>
        <w:jc w:val="both"/>
        <w:rPr>
          <w:sz w:val="10"/>
        </w:rPr>
      </w:pPr>
      <w:r w:rsidRPr="00525993">
        <w:rPr>
          <w:sz w:val="10"/>
        </w:rPr>
        <w:t>Source: Based on data from ABS International Trade in Goods</w:t>
      </w:r>
      <w:r>
        <w:rPr>
          <w:sz w:val="10"/>
        </w:rPr>
        <w:t>.</w:t>
      </w:r>
    </w:p>
    <w:p w14:paraId="0355A21F" w14:textId="77777777" w:rsidR="0097483A" w:rsidRDefault="0097483A" w:rsidP="0097483A">
      <w:pPr>
        <w:spacing w:after="0"/>
        <w:jc w:val="both"/>
        <w:rPr>
          <w:sz w:val="16"/>
        </w:rPr>
      </w:pPr>
      <w:r>
        <w:rPr>
          <w:sz w:val="16"/>
        </w:rPr>
        <w:br w:type="column"/>
      </w:r>
    </w:p>
    <w:p w14:paraId="6678058B" w14:textId="1CBD8851" w:rsidR="009B51AF" w:rsidRPr="006B08DD" w:rsidRDefault="009B51AF" w:rsidP="009B51AF">
      <w:pPr>
        <w:pStyle w:val="BodyText"/>
        <w:numPr>
          <w:ilvl w:val="0"/>
          <w:numId w:val="9"/>
        </w:numPr>
        <w:spacing w:before="40" w:after="40"/>
        <w:jc w:val="both"/>
        <w:rPr>
          <w:sz w:val="16"/>
        </w:rPr>
      </w:pPr>
      <w:r w:rsidRPr="006B08DD">
        <w:rPr>
          <w:sz w:val="16"/>
        </w:rPr>
        <w:t>Western Australia generally has a trade surplus with India, with the value of its exports of gold, iron ore</w:t>
      </w:r>
      <w:r w:rsidR="008724C7" w:rsidRPr="006B08DD">
        <w:rPr>
          <w:sz w:val="16"/>
        </w:rPr>
        <w:t xml:space="preserve"> and chemicals</w:t>
      </w:r>
      <w:r w:rsidRPr="006B08DD">
        <w:rPr>
          <w:sz w:val="16"/>
        </w:rPr>
        <w:t xml:space="preserve"> greater than the value of its imports of mainly refined petroleum products and motor vehicles.</w:t>
      </w:r>
    </w:p>
    <w:p w14:paraId="25798688" w14:textId="77777777" w:rsidR="009B51AF" w:rsidRPr="006B08DD" w:rsidRDefault="009B51AF" w:rsidP="009B51AF">
      <w:pPr>
        <w:pStyle w:val="BodyText"/>
        <w:numPr>
          <w:ilvl w:val="0"/>
          <w:numId w:val="9"/>
        </w:numPr>
        <w:spacing w:before="40" w:after="40"/>
        <w:jc w:val="both"/>
        <w:rPr>
          <w:sz w:val="16"/>
        </w:rPr>
      </w:pPr>
      <w:r w:rsidRPr="006B08DD">
        <w:rPr>
          <w:sz w:val="16"/>
        </w:rPr>
        <w:t>The value of Western Australia’s goods exports to India was $4.6 billion in 2025, 29% lower than in 2024.</w:t>
      </w:r>
    </w:p>
    <w:p w14:paraId="422ACB80" w14:textId="77777777" w:rsidR="009B51AF" w:rsidRPr="006B08DD" w:rsidRDefault="009B51AF" w:rsidP="009B51AF">
      <w:pPr>
        <w:pStyle w:val="BodyText"/>
        <w:numPr>
          <w:ilvl w:val="1"/>
          <w:numId w:val="29"/>
        </w:numPr>
        <w:spacing w:before="40" w:after="40"/>
        <w:ind w:left="709"/>
        <w:jc w:val="both"/>
        <w:rPr>
          <w:sz w:val="16"/>
        </w:rPr>
      </w:pPr>
      <w:r w:rsidRPr="006B08DD">
        <w:rPr>
          <w:sz w:val="16"/>
        </w:rPr>
        <w:t>The decline in the value of Western Australia’s exports to India in 2025 was mostly due to lower exports of non</w:t>
      </w:r>
      <w:r w:rsidRPr="006B08DD">
        <w:rPr>
          <w:sz w:val="16"/>
        </w:rPr>
        <w:noBreakHyphen/>
        <w:t>monetary gold, reflecting a slowdown in demand in India for gold jewellery and investments amid much higher gold prices.</w:t>
      </w:r>
    </w:p>
    <w:p w14:paraId="7ECDBAE6" w14:textId="77777777" w:rsidR="009B51AF" w:rsidRPr="006B08DD" w:rsidRDefault="009B51AF" w:rsidP="009B51AF">
      <w:pPr>
        <w:pStyle w:val="BodyText"/>
        <w:numPr>
          <w:ilvl w:val="0"/>
          <w:numId w:val="9"/>
        </w:numPr>
        <w:spacing w:before="40" w:after="40"/>
        <w:jc w:val="both"/>
        <w:rPr>
          <w:sz w:val="16"/>
        </w:rPr>
      </w:pPr>
      <w:r w:rsidRPr="006B08DD">
        <w:rPr>
          <w:sz w:val="16"/>
        </w:rPr>
        <w:t>The value of Western Australia’s goods imports from India was $2.2 billion in 2025, 14% lower than in 2024.</w:t>
      </w:r>
    </w:p>
    <w:p w14:paraId="3AD2800A" w14:textId="0DCFAB99" w:rsidR="009B51AF" w:rsidRPr="006B08DD" w:rsidRDefault="009B51AF" w:rsidP="009B51AF">
      <w:pPr>
        <w:pStyle w:val="BodyText"/>
        <w:numPr>
          <w:ilvl w:val="1"/>
          <w:numId w:val="29"/>
        </w:numPr>
        <w:spacing w:before="40" w:after="40"/>
        <w:ind w:left="709"/>
        <w:jc w:val="both"/>
        <w:rPr>
          <w:sz w:val="16"/>
        </w:rPr>
        <w:sectPr w:rsidR="009B51AF" w:rsidRPr="006B08DD" w:rsidSect="009B51AF">
          <w:type w:val="continuous"/>
          <w:pgSz w:w="11907" w:h="16840" w:code="9"/>
          <w:pgMar w:top="1701" w:right="720" w:bottom="720" w:left="720" w:header="709" w:footer="709" w:gutter="0"/>
          <w:cols w:num="2" w:space="284" w:equalWidth="0">
            <w:col w:w="5647" w:space="284"/>
            <w:col w:w="4536"/>
          </w:cols>
          <w:docGrid w:linePitch="360"/>
        </w:sectPr>
      </w:pPr>
    </w:p>
    <w:p w14:paraId="5E89A506" w14:textId="77777777" w:rsidR="009F04F4" w:rsidRPr="00EF046B" w:rsidRDefault="009F04F4" w:rsidP="006B1B1A">
      <w:pPr>
        <w:pStyle w:val="BodyText"/>
        <w:spacing w:after="0"/>
        <w:rPr>
          <w:sz w:val="20"/>
          <w:szCs w:val="20"/>
        </w:rPr>
      </w:pPr>
    </w:p>
    <w:p w14:paraId="540C64BF" w14:textId="017623C8" w:rsidR="009D0A3A" w:rsidRDefault="009D0A3A" w:rsidP="009D0A3A">
      <w:pPr>
        <w:pStyle w:val="Myheading2"/>
        <w:spacing w:before="0"/>
        <w:rPr>
          <w:b/>
          <w:bCs/>
        </w:rPr>
      </w:pPr>
      <w:r>
        <w:rPr>
          <w:b/>
          <w:bCs/>
        </w:rPr>
        <w:t>Western Australia</w:t>
      </w:r>
      <w:r w:rsidR="007A20D0">
        <w:rPr>
          <w:b/>
          <w:bCs/>
        </w:rPr>
        <w:noBreakHyphen/>
        <w:t>India</w:t>
      </w:r>
      <w:r>
        <w:rPr>
          <w:b/>
          <w:bCs/>
        </w:rPr>
        <w:t xml:space="preserve"> </w:t>
      </w:r>
      <w:r w:rsidR="007A20D0">
        <w:rPr>
          <w:b/>
          <w:bCs/>
        </w:rPr>
        <w:t>main</w:t>
      </w:r>
      <w:r>
        <w:rPr>
          <w:b/>
          <w:bCs/>
        </w:rPr>
        <w:t xml:space="preserve"> commodities trade</w:t>
      </w:r>
      <w:r w:rsidR="007A20D0">
        <w:rPr>
          <w:b/>
          <w:bCs/>
        </w:rPr>
        <w:t>d</w:t>
      </w:r>
      <w:r>
        <w:rPr>
          <w:b/>
          <w:bCs/>
        </w:rPr>
        <w:t>: 2025</w:t>
      </w:r>
    </w:p>
    <w:p w14:paraId="7A81E666" w14:textId="6C88A401" w:rsidR="009D0A3A" w:rsidRPr="00432E31" w:rsidRDefault="009D0A3A"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Pr>
          <w:rFonts w:ascii="Arial" w:hAnsi="Arial" w:cs="Arial"/>
          <w:sz w:val="16"/>
          <w:szCs w:val="16"/>
        </w:rPr>
        <w:t>Western Australia</w:t>
      </w:r>
      <w:r w:rsidRPr="00432E31">
        <w:rPr>
          <w:rFonts w:ascii="Arial" w:hAnsi="Arial" w:cs="Arial"/>
          <w:sz w:val="16"/>
          <w:szCs w:val="16"/>
        </w:rPr>
        <w:t xml:space="preserve"> and </w:t>
      </w:r>
      <w:r>
        <w:rPr>
          <w:rFonts w:ascii="Arial" w:hAnsi="Arial" w:cs="Arial"/>
          <w:sz w:val="16"/>
          <w:szCs w:val="16"/>
        </w:rPr>
        <w:t>India</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07"/>
        <w:gridCol w:w="1129"/>
        <w:gridCol w:w="991"/>
        <w:gridCol w:w="3110"/>
        <w:gridCol w:w="1129"/>
        <w:gridCol w:w="991"/>
      </w:tblGrid>
      <w:tr w:rsidR="009D0A3A" w:rsidRPr="00671A99" w14:paraId="714A6523"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85"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6470D049" w14:textId="77777777" w:rsidR="009D0A3A" w:rsidRPr="009C4D1F" w:rsidRDefault="009D0A3A" w:rsidP="009179FD">
            <w:pPr>
              <w:spacing w:after="0" w:line="278" w:lineRule="auto"/>
              <w:rPr>
                <w:rFonts w:cstheme="minorHAnsi"/>
                <w:sz w:val="16"/>
                <w:szCs w:val="16"/>
              </w:rPr>
            </w:pPr>
            <w:r w:rsidRPr="009C4D1F">
              <w:rPr>
                <w:rFonts w:cstheme="minorHAnsi"/>
                <w:sz w:val="16"/>
                <w:szCs w:val="16"/>
              </w:rPr>
              <w:t>Exports</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56F37CD3" w14:textId="77777777" w:rsidR="009D0A3A" w:rsidRPr="009C4D1F" w:rsidRDefault="009D0A3A"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5608919A" w14:textId="77777777" w:rsidR="009D0A3A" w:rsidRPr="009C4D1F" w:rsidRDefault="009D0A3A"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8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21C6B0D1" w14:textId="5F2844F6" w:rsidR="009D0A3A" w:rsidRPr="009C4D1F" w:rsidRDefault="009D0A3A" w:rsidP="009179F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0036527D">
              <w:rPr>
                <w:rFonts w:cstheme="minorHAnsi"/>
                <w:sz w:val="16"/>
                <w:szCs w:val="16"/>
                <w:vertAlign w:val="superscript"/>
              </w:rPr>
              <w:t>3</w:t>
            </w:r>
          </w:p>
        </w:tc>
        <w:tc>
          <w:tcPr>
            <w:tcW w:w="540"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5E79FCAB" w14:textId="77777777" w:rsidR="009D0A3A" w:rsidRPr="009C4D1F" w:rsidRDefault="009D0A3A"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08DF158D" w14:textId="77777777" w:rsidR="009D0A3A" w:rsidRPr="009C4D1F" w:rsidRDefault="009D0A3A"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9D0A3A" w:rsidRPr="00671A99" w14:paraId="1FBC0CFE"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E16E248" w14:textId="77777777" w:rsidR="009D0A3A" w:rsidRPr="006B08DD" w:rsidRDefault="009D0A3A" w:rsidP="009179FD">
            <w:pPr>
              <w:spacing w:after="0" w:line="278" w:lineRule="auto"/>
              <w:rPr>
                <w:rFonts w:cstheme="minorHAnsi"/>
                <w:b w:val="0"/>
                <w:sz w:val="16"/>
                <w:szCs w:val="16"/>
              </w:rPr>
            </w:pPr>
            <w:r w:rsidRPr="006B08DD">
              <w:rPr>
                <w:b w:val="0"/>
                <w:sz w:val="16"/>
                <w:szCs w:val="16"/>
              </w:rPr>
              <w:t>Non-monetary gold</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3B3A7" w14:textId="5B180A6C" w:rsidR="009D0A3A" w:rsidRPr="006B08DD" w:rsidRDefault="005D193C"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3,173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6400328" w14:textId="5611B672" w:rsidR="009D0A3A" w:rsidRPr="006B08DD" w:rsidRDefault="005D193C"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69.1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0C5E82E" w14:textId="77777777" w:rsidR="009D0A3A" w:rsidRPr="006B08DD" w:rsidRDefault="009D0A3A"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Refined petroleum oils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68ED99" w14:textId="7EBF18D3"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w:t>
            </w:r>
            <w:r w:rsidR="00187FE9" w:rsidRPr="006B08DD">
              <w:rPr>
                <w:sz w:val="16"/>
                <w:szCs w:val="16"/>
              </w:rPr>
              <w:t>250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B6FEBF6" w14:textId="1CE7F335" w:rsidR="009D0A3A" w:rsidRPr="006B08DD" w:rsidRDefault="00252C2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56.2</w:t>
            </w:r>
          </w:p>
        </w:tc>
      </w:tr>
      <w:tr w:rsidR="009D0A3A" w:rsidRPr="00671A99" w14:paraId="06304537"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C4B30D6" w14:textId="40DAD336" w:rsidR="009D0A3A" w:rsidRPr="006B08DD" w:rsidRDefault="001C43A3" w:rsidP="009179FD">
            <w:pPr>
              <w:spacing w:after="0" w:line="278" w:lineRule="auto"/>
              <w:rPr>
                <w:rFonts w:cstheme="minorHAnsi"/>
                <w:b w:val="0"/>
                <w:sz w:val="16"/>
                <w:szCs w:val="16"/>
              </w:rPr>
            </w:pPr>
            <w:r w:rsidRPr="006B08DD">
              <w:rPr>
                <w:b w:val="0"/>
                <w:sz w:val="16"/>
                <w:szCs w:val="16"/>
              </w:rPr>
              <w:t>Gold ore</w:t>
            </w:r>
            <w:r w:rsidR="00F230D5" w:rsidRPr="006B08DD">
              <w:rPr>
                <w:b w:val="0"/>
                <w:sz w:val="16"/>
                <w:szCs w:val="16"/>
                <w:vertAlign w:val="superscript"/>
              </w:rPr>
              <w:t>1</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9D3CF0" w14:textId="15266455"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w:t>
            </w:r>
            <w:r w:rsidR="001C43A3" w:rsidRPr="006B08DD">
              <w:rPr>
                <w:sz w:val="16"/>
                <w:szCs w:val="16"/>
              </w:rPr>
              <w:t>26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A3789B3" w14:textId="39E61792" w:rsidR="009D0A3A" w:rsidRPr="006B08DD" w:rsidRDefault="001C43A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FAA4894" w14:textId="77777777" w:rsidR="009D0A3A" w:rsidRPr="006B08DD" w:rsidRDefault="009D0A3A"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Tubes and pipes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AF4A95" w14:textId="445623D2" w:rsidR="009D0A3A" w:rsidRPr="006B08DD" w:rsidRDefault="00252C2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140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9CCF06C" w14:textId="5BB6464B" w:rsidR="009D0A3A" w:rsidRPr="006B08DD" w:rsidRDefault="00252C2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6.3</w:t>
            </w:r>
          </w:p>
        </w:tc>
      </w:tr>
      <w:tr w:rsidR="009D0A3A" w:rsidRPr="00671A99" w14:paraId="51ED2695"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4DC0AA1" w14:textId="25FF5464" w:rsidR="009D0A3A" w:rsidRPr="006B08DD" w:rsidRDefault="003A7092" w:rsidP="009179FD">
            <w:pPr>
              <w:spacing w:after="0" w:line="278" w:lineRule="auto"/>
              <w:rPr>
                <w:rFonts w:cstheme="minorHAnsi"/>
                <w:b w:val="0"/>
                <w:sz w:val="16"/>
                <w:szCs w:val="16"/>
              </w:rPr>
            </w:pPr>
            <w:r w:rsidRPr="006B08DD">
              <w:rPr>
                <w:rFonts w:cstheme="minorHAnsi"/>
                <w:b w:val="0"/>
                <w:sz w:val="16"/>
                <w:szCs w:val="16"/>
              </w:rPr>
              <w:t>Pigments and paints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906615" w14:textId="2A72F44D" w:rsidR="009D0A3A" w:rsidRPr="006B08DD" w:rsidRDefault="003A709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233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6A8F1D2" w14:textId="2B1C67A1" w:rsidR="009D0A3A" w:rsidRPr="006B08DD" w:rsidRDefault="003A709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A51D5FD" w14:textId="42262C97" w:rsidR="009D0A3A" w:rsidRPr="006B08DD" w:rsidRDefault="00252C2F"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Heating and cooling 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8B166F" w14:textId="39CED024" w:rsidR="009D0A3A" w:rsidRPr="006B08DD" w:rsidRDefault="00252C2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59</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2E8A420" w14:textId="2352623B" w:rsidR="009D0A3A" w:rsidRPr="006B08DD" w:rsidRDefault="00252C2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2.7</w:t>
            </w:r>
          </w:p>
        </w:tc>
      </w:tr>
      <w:tr w:rsidR="009D0A3A" w:rsidRPr="00671A99" w14:paraId="1C79D9FA" w14:textId="77777777" w:rsidTr="00821BE0">
        <w:trPr>
          <w:trHeight w:val="83"/>
        </w:trPr>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1EDFC7F" w14:textId="30CE7D05" w:rsidR="009D0A3A" w:rsidRPr="006B08DD" w:rsidRDefault="009D0A3A" w:rsidP="009179FD">
            <w:pPr>
              <w:spacing w:after="0" w:line="278" w:lineRule="auto"/>
              <w:rPr>
                <w:rFonts w:cstheme="minorHAnsi"/>
                <w:b w:val="0"/>
                <w:sz w:val="16"/>
                <w:szCs w:val="16"/>
              </w:rPr>
            </w:pPr>
            <w:r w:rsidRPr="006B08DD">
              <w:rPr>
                <w:b w:val="0"/>
                <w:sz w:val="16"/>
                <w:szCs w:val="16"/>
              </w:rPr>
              <w:t>Inorganic chemicals</w:t>
            </w:r>
            <w:r w:rsidR="000E221B" w:rsidRPr="006B08DD">
              <w:rPr>
                <w:b w:val="0"/>
                <w:sz w:val="16"/>
                <w:szCs w:val="16"/>
                <w:vertAlign w:val="superscript"/>
              </w:rPr>
              <w:t>2</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FC49DC" w14:textId="4D0714E9" w:rsidR="009D0A3A" w:rsidRPr="006B08DD" w:rsidRDefault="003728C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6AA5FD3" w14:textId="20A97B33" w:rsidR="009D0A3A" w:rsidRPr="006B08DD" w:rsidRDefault="003728C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3.8</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12B18DE" w14:textId="35E1EFA7" w:rsidR="009D0A3A" w:rsidRPr="006B08DD" w:rsidRDefault="00DC001F"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Electricity distribution 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65AFD2" w14:textId="6952E7BE" w:rsidR="009D0A3A" w:rsidRPr="006B08DD" w:rsidRDefault="00DC00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56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1170DD0" w14:textId="7A8E47EB" w:rsidR="009D0A3A" w:rsidRPr="006B08DD" w:rsidRDefault="00DC00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w:t>
            </w:r>
            <w:r w:rsidR="009D0A3A" w:rsidRPr="006B08DD">
              <w:rPr>
                <w:rFonts w:cstheme="minorHAnsi"/>
                <w:sz w:val="16"/>
                <w:szCs w:val="16"/>
              </w:rPr>
              <w:t>.5</w:t>
            </w:r>
          </w:p>
        </w:tc>
      </w:tr>
      <w:tr w:rsidR="009D0A3A" w:rsidRPr="00671A99" w14:paraId="55CBE8B6"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9AC1794" w14:textId="6E8F2BB9" w:rsidR="009D0A3A" w:rsidRPr="006B08DD" w:rsidRDefault="003728C5" w:rsidP="009179FD">
            <w:pPr>
              <w:spacing w:after="0" w:line="278" w:lineRule="auto"/>
              <w:rPr>
                <w:rFonts w:cstheme="minorHAnsi"/>
                <w:b w:val="0"/>
                <w:sz w:val="16"/>
                <w:szCs w:val="16"/>
              </w:rPr>
            </w:pPr>
            <w:r w:rsidRPr="006B08DD">
              <w:rPr>
                <w:rFonts w:cstheme="minorHAnsi"/>
                <w:b w:val="0"/>
                <w:sz w:val="16"/>
                <w:szCs w:val="16"/>
              </w:rPr>
              <w:t>Iron ore</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112E62" w14:textId="25C35A18" w:rsidR="009D0A3A" w:rsidRPr="006B08DD" w:rsidRDefault="007876E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167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02D201E" w14:textId="6614006C" w:rsidR="009D0A3A" w:rsidRPr="006B08DD" w:rsidRDefault="007876E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3.6</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E3619C9" w14:textId="58695138" w:rsidR="009D0A3A" w:rsidRPr="006B08DD" w:rsidRDefault="00A31BE0"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Industrial m</w:t>
            </w:r>
            <w:r w:rsidR="007550E8" w:rsidRPr="006B08DD">
              <w:rPr>
                <w:sz w:val="16"/>
                <w:szCs w:val="16"/>
              </w:rPr>
              <w:t xml:space="preserve">achinery and </w:t>
            </w:r>
            <w:r w:rsidR="00E65CAB" w:rsidRPr="006B08DD">
              <w:rPr>
                <w:sz w:val="16"/>
                <w:szCs w:val="16"/>
              </w:rPr>
              <w:t>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87E34D" w14:textId="58FC747C"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4</w:t>
            </w:r>
            <w:r w:rsidR="00E65CAB" w:rsidRPr="006B08DD">
              <w:rPr>
                <w:sz w:val="16"/>
                <w:szCs w:val="16"/>
              </w:rPr>
              <w:t>8</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427CC0E" w14:textId="53A81B6A" w:rsidR="009D0A3A" w:rsidRPr="006B08DD" w:rsidRDefault="00E65CA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w:t>
            </w:r>
            <w:r w:rsidR="009D0A3A" w:rsidRPr="006B08DD">
              <w:rPr>
                <w:rFonts w:cstheme="minorHAnsi"/>
                <w:sz w:val="16"/>
                <w:szCs w:val="16"/>
              </w:rPr>
              <w:t>1</w:t>
            </w:r>
          </w:p>
        </w:tc>
      </w:tr>
      <w:tr w:rsidR="009D0A3A" w:rsidRPr="00671A99" w14:paraId="4526AB78"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AAB6DBB" w14:textId="1031573E" w:rsidR="009D0A3A" w:rsidRPr="006B08DD" w:rsidRDefault="003728C5" w:rsidP="009179FD">
            <w:pPr>
              <w:spacing w:after="0" w:line="278" w:lineRule="auto"/>
              <w:rPr>
                <w:rFonts w:cstheme="minorHAnsi"/>
                <w:b w:val="0"/>
                <w:sz w:val="16"/>
                <w:szCs w:val="16"/>
              </w:rPr>
            </w:pPr>
            <w:r w:rsidRPr="006B08DD">
              <w:rPr>
                <w:rFonts w:cstheme="minorHAnsi"/>
                <w:b w:val="0"/>
                <w:sz w:val="16"/>
                <w:szCs w:val="16"/>
              </w:rPr>
              <w:t>Silver and platinum</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9D49B7" w14:textId="496CF521"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621E6D1" w14:textId="0E07B5F6"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DA0CB27" w14:textId="720494A4" w:rsidR="009D0A3A" w:rsidRPr="006B08DD" w:rsidRDefault="00E65CAB"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 vehicles for transporting goods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9E47DF" w14:textId="5AA851A2"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w:t>
            </w:r>
            <w:r w:rsidR="00E65CAB" w:rsidRPr="006B08DD">
              <w:rPr>
                <w:sz w:val="16"/>
                <w:szCs w:val="16"/>
              </w:rPr>
              <w:t>6</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F381267" w14:textId="5AD1770D"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E65CAB" w:rsidRPr="006B08DD">
              <w:rPr>
                <w:rFonts w:cstheme="minorHAnsi"/>
                <w:bCs/>
                <w:sz w:val="16"/>
                <w:szCs w:val="16"/>
              </w:rPr>
              <w:t>6</w:t>
            </w:r>
          </w:p>
        </w:tc>
      </w:tr>
      <w:tr w:rsidR="009D0A3A" w:rsidRPr="00671A99" w14:paraId="135B30AC"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78D0151" w14:textId="15E16F82" w:rsidR="009D0A3A" w:rsidRPr="006B08DD" w:rsidRDefault="0080002B" w:rsidP="009179FD">
            <w:pPr>
              <w:spacing w:after="0" w:line="278" w:lineRule="auto"/>
              <w:rPr>
                <w:rFonts w:cstheme="minorHAnsi"/>
                <w:b w:val="0"/>
                <w:sz w:val="16"/>
                <w:szCs w:val="16"/>
              </w:rPr>
            </w:pPr>
            <w:r w:rsidRPr="006B08DD">
              <w:rPr>
                <w:rFonts w:cstheme="minorHAnsi"/>
                <w:b w:val="0"/>
                <w:sz w:val="16"/>
                <w:szCs w:val="16"/>
              </w:rPr>
              <w:t>Base metals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7881C0" w14:textId="19254728"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516905E" w14:textId="1EF00CC6"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1.6</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DAD5C76" w14:textId="4CF66745" w:rsidR="009D0A3A" w:rsidRPr="006B08DD" w:rsidRDefault="00E65CAB"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Taps, cocks and valves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C0ED70" w14:textId="469511C2" w:rsidR="009D0A3A" w:rsidRPr="006B08DD" w:rsidRDefault="00E65CA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A61C1F8" w14:textId="592CB305"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E65CAB" w:rsidRPr="006B08DD">
              <w:rPr>
                <w:rFonts w:cstheme="minorHAnsi"/>
                <w:bCs/>
                <w:sz w:val="16"/>
                <w:szCs w:val="16"/>
              </w:rPr>
              <w:t>3</w:t>
            </w:r>
          </w:p>
        </w:tc>
      </w:tr>
      <w:tr w:rsidR="009D0A3A" w:rsidRPr="00671A99" w14:paraId="1A753874"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C66E76A" w14:textId="77777777" w:rsidR="009D0A3A" w:rsidRPr="006B08DD" w:rsidRDefault="009D0A3A" w:rsidP="009179FD">
            <w:pPr>
              <w:spacing w:after="0" w:line="278" w:lineRule="auto"/>
              <w:rPr>
                <w:rFonts w:cstheme="minorHAnsi"/>
                <w:b w:val="0"/>
                <w:sz w:val="16"/>
                <w:szCs w:val="16"/>
              </w:rPr>
            </w:pPr>
            <w:r w:rsidRPr="006B08DD">
              <w:rPr>
                <w:b w:val="0"/>
                <w:sz w:val="16"/>
                <w:szCs w:val="16"/>
              </w:rPr>
              <w:t>Base metal waste and scrap</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C89871" w14:textId="3CD90078"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48CCCBD" w14:textId="37292B7C"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1.3</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8975684" w14:textId="4D800ED5" w:rsidR="009D0A3A" w:rsidRPr="006B08DD" w:rsidRDefault="00E65CAB"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Civil engineering plant and equipment</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DEC6FE" w14:textId="39043D47" w:rsidR="009D0A3A" w:rsidRPr="006B08DD" w:rsidRDefault="003A3609"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30</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D84CB39" w14:textId="1DB2DB3B"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3A3609" w:rsidRPr="006B08DD">
              <w:rPr>
                <w:rFonts w:cstheme="minorHAnsi"/>
                <w:bCs/>
                <w:sz w:val="16"/>
                <w:szCs w:val="16"/>
              </w:rPr>
              <w:t>3</w:t>
            </w:r>
          </w:p>
        </w:tc>
      </w:tr>
      <w:tr w:rsidR="009D0A3A" w:rsidRPr="00671A99" w14:paraId="21C6219E"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E037F9A" w14:textId="3063F92B" w:rsidR="009D0A3A" w:rsidRPr="006B08DD" w:rsidRDefault="002D76B4" w:rsidP="009179FD">
            <w:pPr>
              <w:spacing w:after="0" w:line="278" w:lineRule="auto"/>
              <w:rPr>
                <w:rFonts w:cstheme="minorHAnsi"/>
                <w:b w:val="0"/>
                <w:sz w:val="16"/>
                <w:szCs w:val="16"/>
              </w:rPr>
            </w:pPr>
            <w:r w:rsidRPr="006B08DD">
              <w:rPr>
                <w:rFonts w:cstheme="minorHAnsi"/>
                <w:b w:val="0"/>
                <w:sz w:val="16"/>
                <w:szCs w:val="16"/>
              </w:rPr>
              <w:t>Alumina</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42F909" w14:textId="673C5A71"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51</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F5889B0" w14:textId="6B0C1356"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2A70059" w14:textId="68B7EA17" w:rsidR="009D0A3A" w:rsidRPr="006B08DD" w:rsidRDefault="003A3609"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Tyres and parts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C54741" w14:textId="2019F113" w:rsidR="009D0A3A" w:rsidRPr="006B08DD" w:rsidRDefault="00E94507"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27</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A4B31E7" w14:textId="43E8105A" w:rsidR="009D0A3A" w:rsidRPr="006B08DD" w:rsidRDefault="00E94507"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1.2</w:t>
            </w:r>
          </w:p>
        </w:tc>
      </w:tr>
      <w:tr w:rsidR="009D0A3A" w:rsidRPr="00671A99" w14:paraId="3DB6C241"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90474CD" w14:textId="2606FF10" w:rsidR="009D0A3A" w:rsidRPr="006B08DD" w:rsidRDefault="002D76B4" w:rsidP="009179FD">
            <w:pPr>
              <w:spacing w:after="0" w:line="278" w:lineRule="auto"/>
              <w:rPr>
                <w:rFonts w:cstheme="minorHAnsi"/>
                <w:b w:val="0"/>
                <w:sz w:val="16"/>
                <w:szCs w:val="16"/>
              </w:rPr>
            </w:pPr>
            <w:r w:rsidRPr="006B08DD">
              <w:rPr>
                <w:b w:val="0"/>
                <w:sz w:val="16"/>
                <w:szCs w:val="16"/>
              </w:rPr>
              <w:t>Ferrous waste and scrap</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01C479" w14:textId="6D7A3770"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51</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DDB344B" w14:textId="04A3D18E"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1.1</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D71EF05" w14:textId="45B77238" w:rsidR="009D0A3A" w:rsidRPr="006B08DD" w:rsidRDefault="00E86072"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Textile</w:t>
            </w:r>
            <w:r w:rsidR="00124D0C" w:rsidRPr="006B08DD">
              <w:rPr>
                <w:rFonts w:cstheme="minorHAnsi"/>
                <w:sz w:val="16"/>
                <w:szCs w:val="16"/>
              </w:rPr>
              <w: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EB817D" w14:textId="53D7EBC9" w:rsidR="009D0A3A" w:rsidRPr="006B08DD" w:rsidRDefault="002A629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25</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3D356D3" w14:textId="69A4485F" w:rsidR="009D0A3A" w:rsidRPr="006B08DD" w:rsidRDefault="002A629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1.1</w:t>
            </w:r>
          </w:p>
        </w:tc>
      </w:tr>
      <w:tr w:rsidR="009D0A3A" w:rsidRPr="00671A99" w14:paraId="452764DF"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7471D25" w14:textId="77777777" w:rsidR="009D0A3A" w:rsidRPr="006B08DD" w:rsidRDefault="009D0A3A" w:rsidP="009179FD">
            <w:pPr>
              <w:spacing w:after="0" w:line="278" w:lineRule="auto"/>
              <w:rPr>
                <w:rFonts w:cstheme="minorHAnsi"/>
                <w:b w:val="0"/>
                <w:sz w:val="16"/>
                <w:szCs w:val="16"/>
              </w:rPr>
            </w:pPr>
            <w:r w:rsidRPr="006B08DD">
              <w:rPr>
                <w:rFonts w:cstheme="minorHAnsi"/>
                <w:b w:val="0"/>
                <w:sz w:val="16"/>
                <w:szCs w:val="16"/>
              </w:rPr>
              <w:t>All other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35CCA3" w14:textId="2A55AB08"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209</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20F86BE6" w14:textId="00AA4BC3"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4.5</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5501292" w14:textId="77777777" w:rsidR="009D0A3A" w:rsidRPr="006B08DD" w:rsidRDefault="009D0A3A"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E557D6" w14:textId="58621932"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5</w:t>
            </w:r>
            <w:r w:rsidR="002A6290" w:rsidRPr="006B08DD">
              <w:rPr>
                <w:rFonts w:cstheme="minorHAnsi"/>
                <w:bCs/>
                <w:sz w:val="16"/>
                <w:szCs w:val="16"/>
              </w:rPr>
              <w:t>23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8677CB1" w14:textId="657C945F" w:rsidR="009D0A3A" w:rsidRPr="006B08DD" w:rsidRDefault="002A629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23.5</w:t>
            </w:r>
          </w:p>
        </w:tc>
      </w:tr>
      <w:tr w:rsidR="009D0A3A" w:rsidRPr="00671A99" w14:paraId="159AA2D2"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13559F4C" w14:textId="77777777" w:rsidR="009D0A3A" w:rsidRPr="006B08DD" w:rsidRDefault="009D0A3A" w:rsidP="009179FD">
            <w:pPr>
              <w:spacing w:after="0" w:line="278" w:lineRule="auto"/>
              <w:rPr>
                <w:rFonts w:cstheme="minorHAnsi"/>
                <w:sz w:val="16"/>
                <w:szCs w:val="16"/>
              </w:rPr>
            </w:pPr>
            <w:r w:rsidRPr="006B08DD">
              <w:rPr>
                <w:rFonts w:cstheme="minorHAnsi"/>
                <w:sz w:val="16"/>
                <w:szCs w:val="16"/>
              </w:rPr>
              <w:t>Total exports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CCE9BE" w14:textId="27273DB0"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4,595</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E3014A3" w14:textId="32F1A8C2" w:rsidR="009D0A3A" w:rsidRPr="006B08DD" w:rsidRDefault="00B46EA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594794B" w14:textId="77777777" w:rsidR="009D0A3A" w:rsidRPr="006B08DD" w:rsidRDefault="009D0A3A"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54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FE2869" w14:textId="550C61C1"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2,</w:t>
            </w:r>
            <w:r w:rsidR="002A6290" w:rsidRPr="006B08DD">
              <w:rPr>
                <w:rFonts w:cstheme="minorHAnsi"/>
                <w:b/>
                <w:bCs/>
                <w:sz w:val="16"/>
                <w:szCs w:val="16"/>
              </w:rPr>
              <w:t>223</w:t>
            </w:r>
          </w:p>
        </w:tc>
        <w:tc>
          <w:tcPr>
            <w:tcW w:w="47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06108C8" w14:textId="77777777" w:rsidR="009D0A3A" w:rsidRPr="006B08DD" w:rsidRDefault="009D0A3A"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9D0A3A" w:rsidRPr="00671A99" w14:paraId="21A74A25"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686514AC" w14:textId="77777777" w:rsidR="009D0A3A" w:rsidRPr="006B08DD" w:rsidRDefault="009D0A3A" w:rsidP="009179FD">
            <w:pPr>
              <w:spacing w:after="0"/>
              <w:rPr>
                <w:rFonts w:cstheme="minorHAnsi"/>
                <w:b w:val="0"/>
                <w:bCs w:val="0"/>
                <w:i/>
                <w:iCs/>
                <w:sz w:val="16"/>
                <w:szCs w:val="16"/>
              </w:rPr>
            </w:pPr>
            <w:r w:rsidRPr="006B08DD">
              <w:rPr>
                <w:rFonts w:cstheme="minorHAnsi"/>
                <w:b w:val="0"/>
                <w:bCs w:val="0"/>
                <w:i/>
                <w:iCs/>
                <w:sz w:val="16"/>
                <w:szCs w:val="16"/>
              </w:rPr>
              <w:t>Share of Western Australia’s exports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8D70825" w14:textId="4042F764" w:rsidR="009D0A3A" w:rsidRPr="006B08DD" w:rsidRDefault="00F230D5"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1.9</w:t>
            </w:r>
            <w:r w:rsidR="009D0A3A" w:rsidRPr="006B08DD">
              <w:rPr>
                <w:rFonts w:cstheme="minorHAnsi"/>
                <w:i/>
                <w:iCs/>
                <w:sz w:val="16"/>
                <w:szCs w:val="16"/>
              </w:rPr>
              <w:t>%</w:t>
            </w:r>
          </w:p>
        </w:tc>
        <w:tc>
          <w:tcPr>
            <w:tcW w:w="14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C601802" w14:textId="77777777" w:rsidR="009D0A3A" w:rsidRPr="006B08DD" w:rsidRDefault="009D0A3A"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14"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D85D0C7" w14:textId="5F2242E5" w:rsidR="009D0A3A" w:rsidRPr="006B08DD" w:rsidRDefault="006F4B84"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iCs/>
                <w:sz w:val="16"/>
                <w:szCs w:val="16"/>
              </w:rPr>
              <w:t>4</w:t>
            </w:r>
            <w:r w:rsidR="00894E6B" w:rsidRPr="006B08DD">
              <w:rPr>
                <w:rFonts w:cstheme="minorHAnsi"/>
                <w:i/>
                <w:iCs/>
                <w:sz w:val="16"/>
                <w:szCs w:val="16"/>
              </w:rPr>
              <w:t>.1</w:t>
            </w:r>
            <w:r w:rsidR="009D0A3A" w:rsidRPr="006B08DD">
              <w:rPr>
                <w:rFonts w:cstheme="minorHAnsi"/>
                <w:i/>
                <w:sz w:val="16"/>
                <w:szCs w:val="16"/>
              </w:rPr>
              <w:t>%</w:t>
            </w:r>
          </w:p>
        </w:tc>
      </w:tr>
      <w:tr w:rsidR="009D0A3A" w:rsidRPr="00671A99" w14:paraId="392677FD" w14:textId="77777777" w:rsidTr="009D2480">
        <w:tc>
          <w:tcPr>
            <w:cnfStyle w:val="001000000000" w:firstRow="0" w:lastRow="0" w:firstColumn="1" w:lastColumn="0" w:oddVBand="0" w:evenVBand="0" w:oddHBand="0" w:evenHBand="0" w:firstRowFirstColumn="0" w:firstRowLastColumn="0" w:lastRowFirstColumn="0" w:lastRowLastColumn="0"/>
            <w:tcW w:w="1485"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29D43DD7" w14:textId="77777777" w:rsidR="009D0A3A" w:rsidRPr="006B08DD" w:rsidRDefault="009D0A3A" w:rsidP="009179FD">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4E55371F" w14:textId="44763DE6" w:rsidR="009D0A3A" w:rsidRPr="006B08DD" w:rsidRDefault="00F230D5"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8</w:t>
            </w:r>
          </w:p>
        </w:tc>
        <w:tc>
          <w:tcPr>
            <w:tcW w:w="1487"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36308E2F" w14:textId="77777777" w:rsidR="009D0A3A" w:rsidRPr="006B08DD" w:rsidRDefault="009D0A3A"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14"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7FCB6674" w14:textId="39ECCAA5" w:rsidR="009D0A3A" w:rsidRPr="006B08DD" w:rsidRDefault="00894E6B"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iCs/>
                <w:sz w:val="16"/>
                <w:szCs w:val="16"/>
              </w:rPr>
              <w:t>7</w:t>
            </w:r>
          </w:p>
        </w:tc>
      </w:tr>
    </w:tbl>
    <w:p w14:paraId="13D5E487" w14:textId="4D72D2EB" w:rsidR="009D0A3A" w:rsidRPr="00290CD5" w:rsidRDefault="00F230D5" w:rsidP="007876EB">
      <w:pPr>
        <w:spacing w:before="40" w:after="0"/>
        <w:jc w:val="both"/>
        <w:rPr>
          <w:rFonts w:ascii="Arial" w:hAnsi="Arial" w:cs="Arial"/>
          <w:sz w:val="10"/>
          <w:szCs w:val="10"/>
        </w:rPr>
      </w:pPr>
      <w:r>
        <w:rPr>
          <w:rFonts w:ascii="Arial" w:hAnsi="Arial" w:cs="Arial"/>
          <w:sz w:val="10"/>
          <w:szCs w:val="10"/>
        </w:rPr>
        <w:t xml:space="preserve">1. </w:t>
      </w:r>
      <w:r w:rsidRPr="00290CD5">
        <w:rPr>
          <w:rFonts w:ascii="Arial" w:hAnsi="Arial" w:cs="Arial"/>
          <w:sz w:val="10"/>
          <w:szCs w:val="10"/>
        </w:rPr>
        <w:t>May include other precious metal ore.</w:t>
      </w:r>
      <w:r>
        <w:rPr>
          <w:rFonts w:ascii="Arial" w:hAnsi="Arial" w:cs="Arial"/>
          <w:sz w:val="10"/>
          <w:szCs w:val="10"/>
        </w:rPr>
        <w:t xml:space="preserve"> </w:t>
      </w:r>
      <w:r w:rsidR="0036527D">
        <w:rPr>
          <w:rFonts w:ascii="Arial" w:hAnsi="Arial" w:cs="Arial"/>
          <w:sz w:val="10"/>
          <w:szCs w:val="10"/>
        </w:rPr>
        <w:t xml:space="preserve">2. </w:t>
      </w:r>
      <w:r w:rsidR="009D0A3A">
        <w:rPr>
          <w:sz w:val="10"/>
          <w:szCs w:val="10"/>
        </w:rPr>
        <w:t xml:space="preserve">Mainly colloidal precious metals (nanoparticles of gold, silver, platinum and palladium). </w:t>
      </w:r>
      <w:r w:rsidR="0036527D">
        <w:rPr>
          <w:rFonts w:ascii="Arial" w:hAnsi="Arial" w:cs="Arial"/>
          <w:sz w:val="10"/>
          <w:szCs w:val="10"/>
        </w:rPr>
        <w:t xml:space="preserve">3. </w:t>
      </w:r>
      <w:r w:rsidR="009D0A3A">
        <w:rPr>
          <w:rFonts w:ascii="Arial" w:hAnsi="Arial" w:cs="Arial"/>
          <w:sz w:val="10"/>
          <w:szCs w:val="10"/>
        </w:rPr>
        <w:t>Excludes confidential import items of mainly articles of iron and steel, although the value of these items is included in the total.</w:t>
      </w:r>
    </w:p>
    <w:p w14:paraId="4DB4055F" w14:textId="5A388693" w:rsidR="009D0A3A" w:rsidRDefault="009D0A3A" w:rsidP="007876EB">
      <w:pPr>
        <w:spacing w:before="40" w:after="0"/>
        <w:jc w:val="both"/>
        <w:rPr>
          <w:rFonts w:ascii="Arial" w:hAnsi="Arial" w:cs="Arial"/>
          <w:sz w:val="10"/>
          <w:szCs w:val="10"/>
        </w:rPr>
        <w:sectPr w:rsidR="009D0A3A" w:rsidSect="009D0A3A">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6DC403AD" w14:textId="39717B3F" w:rsidR="000C7C45" w:rsidRPr="00432E31" w:rsidRDefault="001B6261" w:rsidP="000C7C45">
      <w:pPr>
        <w:pStyle w:val="Myheading2"/>
        <w:spacing w:before="0"/>
        <w:rPr>
          <w:b/>
          <w:bCs/>
        </w:rPr>
      </w:pPr>
      <w:r>
        <w:rPr>
          <w:b/>
          <w:bCs/>
        </w:rPr>
        <w:lastRenderedPageBreak/>
        <w:t>V</w:t>
      </w:r>
      <w:r w:rsidR="000C7C45">
        <w:rPr>
          <w:b/>
          <w:bCs/>
        </w:rPr>
        <w:t xml:space="preserve">isits from </w:t>
      </w:r>
      <w:r w:rsidR="00C77A50">
        <w:rPr>
          <w:b/>
          <w:bCs/>
        </w:rPr>
        <w:t>India</w:t>
      </w:r>
      <w:r>
        <w:rPr>
          <w:b/>
          <w:bCs/>
        </w:rPr>
        <w:t xml:space="preserve"> to Western Australia</w:t>
      </w:r>
    </w:p>
    <w:p w14:paraId="13CE0866" w14:textId="35B92F58" w:rsidR="000C7C45" w:rsidRDefault="00D206AC" w:rsidP="000C7C45">
      <w:pPr>
        <w:spacing w:after="0"/>
        <w:jc w:val="both"/>
        <w:rPr>
          <w:sz w:val="16"/>
        </w:rPr>
      </w:pPr>
      <w:r>
        <w:rPr>
          <w:noProof/>
          <w:sz w:val="16"/>
        </w:rPr>
        <w:drawing>
          <wp:inline distT="0" distB="0" distL="0" distR="0" wp14:anchorId="4C08BB05" wp14:editId="48F0627E">
            <wp:extent cx="3420000" cy="2105827"/>
            <wp:effectExtent l="0" t="0" r="9525" b="8890"/>
            <wp:docPr id="172625726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6224F0F7" w14:textId="77777777" w:rsidR="000C7C45" w:rsidRPr="00903A23" w:rsidRDefault="000C7C45" w:rsidP="000C7C45">
      <w:pPr>
        <w:spacing w:after="0"/>
        <w:jc w:val="both"/>
        <w:rPr>
          <w:sz w:val="10"/>
        </w:rPr>
      </w:pPr>
      <w:r w:rsidRPr="00EC1A33">
        <w:rPr>
          <w:sz w:val="10"/>
        </w:rPr>
        <w:t>Source: Tourism Research Australia, International Visitor Survey</w:t>
      </w:r>
      <w:r w:rsidRPr="00903A23">
        <w:rPr>
          <w:sz w:val="10"/>
        </w:rPr>
        <w:t>.</w:t>
      </w:r>
    </w:p>
    <w:p w14:paraId="3E3D319C" w14:textId="77777777" w:rsidR="000C7C45" w:rsidRDefault="000C7C45" w:rsidP="000C7C45">
      <w:pPr>
        <w:spacing w:after="0"/>
        <w:jc w:val="both"/>
        <w:rPr>
          <w:sz w:val="16"/>
        </w:rPr>
      </w:pPr>
      <w:r>
        <w:rPr>
          <w:sz w:val="16"/>
        </w:rPr>
        <w:br w:type="column"/>
      </w:r>
    </w:p>
    <w:p w14:paraId="4A542252" w14:textId="436CCDA4" w:rsidR="0011595E" w:rsidRPr="00C2776E" w:rsidRDefault="0011595E" w:rsidP="0011595E">
      <w:pPr>
        <w:pStyle w:val="BodyText"/>
        <w:numPr>
          <w:ilvl w:val="0"/>
          <w:numId w:val="9"/>
        </w:numPr>
        <w:spacing w:before="40" w:after="40"/>
        <w:jc w:val="both"/>
        <w:rPr>
          <w:sz w:val="16"/>
        </w:rPr>
      </w:pPr>
      <w:r w:rsidRPr="00C2776E">
        <w:rPr>
          <w:sz w:val="16"/>
        </w:rPr>
        <w:t>International visitors to Western Australia declined sharply from early 2020 due to COVID-19 travel restrictions, with the recovery beginning in 2022 at varying rates across markets.</w:t>
      </w:r>
    </w:p>
    <w:p w14:paraId="606C4999" w14:textId="52EED4A9" w:rsidR="0011595E" w:rsidRPr="006B08DD" w:rsidRDefault="0011595E" w:rsidP="0011595E">
      <w:pPr>
        <w:pStyle w:val="BodyText"/>
        <w:numPr>
          <w:ilvl w:val="1"/>
          <w:numId w:val="29"/>
        </w:numPr>
        <w:spacing w:before="40" w:after="40"/>
        <w:ind w:left="709"/>
        <w:jc w:val="both"/>
        <w:rPr>
          <w:sz w:val="16"/>
        </w:rPr>
      </w:pPr>
      <w:r w:rsidRPr="006B08DD">
        <w:rPr>
          <w:sz w:val="16"/>
        </w:rPr>
        <w:t>In 2025, visitor numbers from India</w:t>
      </w:r>
      <w:r w:rsidR="00D206AC" w:rsidRPr="006B08DD">
        <w:rPr>
          <w:sz w:val="16"/>
        </w:rPr>
        <w:t xml:space="preserve"> to Western Australia</w:t>
      </w:r>
      <w:r w:rsidRPr="006B08DD">
        <w:rPr>
          <w:sz w:val="16"/>
        </w:rPr>
        <w:t xml:space="preserve"> were 61% above pre-pandemic levels in 2019.</w:t>
      </w:r>
    </w:p>
    <w:p w14:paraId="35505976" w14:textId="14FA4572" w:rsidR="0011595E" w:rsidRPr="006B08DD" w:rsidRDefault="0011595E" w:rsidP="0011595E">
      <w:pPr>
        <w:pStyle w:val="BodyText"/>
        <w:numPr>
          <w:ilvl w:val="0"/>
          <w:numId w:val="9"/>
        </w:numPr>
        <w:spacing w:before="40" w:after="40"/>
        <w:jc w:val="both"/>
        <w:rPr>
          <w:sz w:val="16"/>
        </w:rPr>
      </w:pPr>
      <w:r w:rsidRPr="006B08DD">
        <w:rPr>
          <w:sz w:val="16"/>
        </w:rPr>
        <w:t>India was Western Australia’s 6th largest market for international visitors in 2025, with 49,963 visits (</w:t>
      </w:r>
      <w:r w:rsidR="004B51A9" w:rsidRPr="006B08DD">
        <w:rPr>
          <w:sz w:val="16"/>
        </w:rPr>
        <w:t>4.7</w:t>
      </w:r>
      <w:r w:rsidRPr="006B08DD">
        <w:rPr>
          <w:sz w:val="16"/>
        </w:rPr>
        <w:t>% of the State’s total international visits).</w:t>
      </w:r>
    </w:p>
    <w:p w14:paraId="6684C667" w14:textId="48C7BE77" w:rsidR="0011595E" w:rsidRPr="006B08DD" w:rsidRDefault="0011595E" w:rsidP="0011595E">
      <w:pPr>
        <w:pStyle w:val="BodyText"/>
        <w:numPr>
          <w:ilvl w:val="1"/>
          <w:numId w:val="29"/>
        </w:numPr>
        <w:spacing w:before="40" w:after="40"/>
        <w:ind w:left="709"/>
        <w:jc w:val="both"/>
        <w:rPr>
          <w:sz w:val="16"/>
        </w:rPr>
      </w:pPr>
      <w:r w:rsidRPr="006B08DD">
        <w:rPr>
          <w:sz w:val="16"/>
        </w:rPr>
        <w:t>Visitor numbers from India</w:t>
      </w:r>
      <w:r w:rsidR="004B51A9" w:rsidRPr="006B08DD">
        <w:rPr>
          <w:sz w:val="16"/>
        </w:rPr>
        <w:t xml:space="preserve"> to Western Australia</w:t>
      </w:r>
      <w:r w:rsidRPr="006B08DD">
        <w:rPr>
          <w:sz w:val="16"/>
        </w:rPr>
        <w:t xml:space="preserve"> </w:t>
      </w:r>
      <w:r w:rsidR="004B51A9" w:rsidRPr="006B08DD">
        <w:rPr>
          <w:sz w:val="16"/>
        </w:rPr>
        <w:t xml:space="preserve">increased </w:t>
      </w:r>
      <w:r w:rsidRPr="006B08DD">
        <w:rPr>
          <w:sz w:val="16"/>
        </w:rPr>
        <w:t>49% in 2025.</w:t>
      </w:r>
    </w:p>
    <w:p w14:paraId="0EBC42A6" w14:textId="08442C54" w:rsidR="0011595E" w:rsidRPr="006B08DD" w:rsidRDefault="0011595E" w:rsidP="0011595E">
      <w:pPr>
        <w:pStyle w:val="BodyText"/>
        <w:numPr>
          <w:ilvl w:val="0"/>
          <w:numId w:val="9"/>
        </w:numPr>
        <w:spacing w:before="40" w:after="40"/>
        <w:jc w:val="both"/>
        <w:rPr>
          <w:sz w:val="16"/>
        </w:rPr>
      </w:pPr>
      <w:r w:rsidRPr="006B08DD">
        <w:rPr>
          <w:sz w:val="16"/>
        </w:rPr>
        <w:t>Visitors from India spent a total of $84</w:t>
      </w:r>
      <w:r w:rsidR="009C678F" w:rsidRPr="006B08DD">
        <w:rPr>
          <w:sz w:val="16"/>
        </w:rPr>
        <w:t> </w:t>
      </w:r>
      <w:r w:rsidRPr="006B08DD">
        <w:rPr>
          <w:sz w:val="16"/>
        </w:rPr>
        <w:t>million in Western</w:t>
      </w:r>
      <w:r w:rsidR="006230C2" w:rsidRPr="006B08DD">
        <w:rPr>
          <w:sz w:val="16"/>
        </w:rPr>
        <w:t> </w:t>
      </w:r>
      <w:r w:rsidRPr="006B08DD">
        <w:rPr>
          <w:sz w:val="16"/>
        </w:rPr>
        <w:t>Australia in 2025, 2</w:t>
      </w:r>
      <w:r w:rsidR="009C678F" w:rsidRPr="006B08DD">
        <w:rPr>
          <w:sz w:val="16"/>
        </w:rPr>
        <w:t>.4</w:t>
      </w:r>
      <w:r w:rsidRPr="006B08DD">
        <w:rPr>
          <w:sz w:val="16"/>
        </w:rPr>
        <w:t xml:space="preserve">% </w:t>
      </w:r>
      <w:r w:rsidR="009C678F" w:rsidRPr="006B08DD">
        <w:rPr>
          <w:sz w:val="16"/>
        </w:rPr>
        <w:t>more</w:t>
      </w:r>
      <w:r w:rsidRPr="006B08DD">
        <w:rPr>
          <w:sz w:val="16"/>
        </w:rPr>
        <w:t xml:space="preserve"> than in 2024.</w:t>
      </w:r>
    </w:p>
    <w:p w14:paraId="67559CFD" w14:textId="71B3F74C" w:rsidR="0011595E" w:rsidRPr="006B08DD" w:rsidRDefault="0011595E" w:rsidP="0011595E">
      <w:pPr>
        <w:pStyle w:val="BodyText"/>
        <w:numPr>
          <w:ilvl w:val="0"/>
          <w:numId w:val="9"/>
        </w:numPr>
        <w:spacing w:before="40" w:after="40"/>
        <w:jc w:val="both"/>
        <w:rPr>
          <w:sz w:val="16"/>
        </w:rPr>
      </w:pPr>
      <w:r w:rsidRPr="006B08DD">
        <w:rPr>
          <w:sz w:val="16"/>
        </w:rPr>
        <w:t>On average, visitors from India spent $1,674 per visit in Western Australia in 2025, below the average of $3,188 per</w:t>
      </w:r>
      <w:r w:rsidR="009C678F" w:rsidRPr="006B08DD">
        <w:rPr>
          <w:sz w:val="16"/>
        </w:rPr>
        <w:t> </w:t>
      </w:r>
      <w:r w:rsidRPr="006B08DD">
        <w:rPr>
          <w:sz w:val="16"/>
        </w:rPr>
        <w:t>visit from all markets.</w:t>
      </w:r>
    </w:p>
    <w:p w14:paraId="6FF04F8E" w14:textId="77777777" w:rsidR="0011595E" w:rsidRPr="006B08DD" w:rsidRDefault="0011595E" w:rsidP="0011595E">
      <w:pPr>
        <w:spacing w:after="0"/>
        <w:jc w:val="both"/>
        <w:rPr>
          <w:sz w:val="16"/>
        </w:rPr>
        <w:sectPr w:rsidR="0011595E" w:rsidRPr="006B08DD" w:rsidSect="0011595E">
          <w:pgSz w:w="11907" w:h="16840" w:code="9"/>
          <w:pgMar w:top="1701" w:right="720" w:bottom="720" w:left="720" w:header="709" w:footer="709" w:gutter="0"/>
          <w:cols w:num="2" w:space="285" w:equalWidth="0">
            <w:col w:w="5647" w:space="285"/>
            <w:col w:w="4535"/>
          </w:cols>
          <w:docGrid w:linePitch="360"/>
        </w:sectPr>
      </w:pPr>
    </w:p>
    <w:p w14:paraId="7128FA7C" w14:textId="77777777" w:rsidR="000C7C45" w:rsidRPr="00DB561F" w:rsidRDefault="000C7C45" w:rsidP="000C7C45">
      <w:pPr>
        <w:spacing w:after="0"/>
        <w:rPr>
          <w:sz w:val="16"/>
          <w:szCs w:val="16"/>
        </w:rPr>
      </w:pPr>
    </w:p>
    <w:p w14:paraId="4C1E69A5" w14:textId="0DB5D057" w:rsidR="000C7C45" w:rsidRPr="00432E31" w:rsidRDefault="001074B7" w:rsidP="000C7C45">
      <w:pPr>
        <w:pStyle w:val="Myheading2"/>
        <w:spacing w:before="0"/>
        <w:rPr>
          <w:b/>
          <w:bCs/>
        </w:rPr>
      </w:pPr>
      <w:r>
        <w:rPr>
          <w:b/>
          <w:bCs/>
        </w:rPr>
        <w:t>S</w:t>
      </w:r>
      <w:r w:rsidR="000C7C45">
        <w:rPr>
          <w:b/>
          <w:bCs/>
        </w:rPr>
        <w:t>tudent</w:t>
      </w:r>
      <w:r>
        <w:rPr>
          <w:b/>
          <w:bCs/>
        </w:rPr>
        <w:t xml:space="preserve"> enrolment</w:t>
      </w:r>
      <w:r w:rsidR="000C7C45">
        <w:rPr>
          <w:b/>
          <w:bCs/>
        </w:rPr>
        <w:t xml:space="preserve">s from </w:t>
      </w:r>
      <w:r w:rsidR="00C77A50">
        <w:rPr>
          <w:b/>
          <w:bCs/>
        </w:rPr>
        <w:t>India</w:t>
      </w:r>
      <w:r>
        <w:rPr>
          <w:b/>
          <w:bCs/>
        </w:rPr>
        <w:t xml:space="preserve"> in Western Australia</w:t>
      </w:r>
    </w:p>
    <w:p w14:paraId="45C7CFDC" w14:textId="0D91B3E3" w:rsidR="000C7C45" w:rsidRPr="006B5876" w:rsidRDefault="00540BFA" w:rsidP="000C7C45">
      <w:pPr>
        <w:pStyle w:val="BodyText"/>
        <w:spacing w:after="0"/>
        <w:rPr>
          <w:sz w:val="16"/>
        </w:rPr>
      </w:pPr>
      <w:r>
        <w:rPr>
          <w:noProof/>
          <w:sz w:val="16"/>
        </w:rPr>
        <w:drawing>
          <wp:inline distT="0" distB="0" distL="0" distR="0" wp14:anchorId="189C981D" wp14:editId="2B995A90">
            <wp:extent cx="3420000" cy="2107010"/>
            <wp:effectExtent l="0" t="0" r="9525" b="7620"/>
            <wp:docPr id="5765374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1D7DFA80" w14:textId="2A9939E5" w:rsidR="000C7C45" w:rsidRPr="00EC1A33" w:rsidRDefault="00282BFF" w:rsidP="000C7C45">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0C7C45"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540BFA">
        <w:rPr>
          <w:rFonts w:eastAsia="Aptos" w:cstheme="minorHAnsi"/>
          <w:kern w:val="2"/>
          <w:sz w:val="10"/>
          <w:szCs w:val="10"/>
          <w14:ligatures w14:val="standardContextual"/>
        </w:rPr>
        <w:t>a</w:t>
      </w:r>
      <w:r w:rsidR="000C7C45" w:rsidRPr="00EC1A33">
        <w:rPr>
          <w:rFonts w:eastAsia="Aptos" w:cstheme="minorHAnsi"/>
          <w:kern w:val="2"/>
          <w:sz w:val="10"/>
          <w:szCs w:val="10"/>
          <w14:ligatures w14:val="standardContextual"/>
        </w:rPr>
        <w:t>ward = Foundation courses or study abroad and exchange programs.</w:t>
      </w:r>
    </w:p>
    <w:p w14:paraId="04FFB03C" w14:textId="77777777" w:rsidR="000C7C45" w:rsidRPr="00EC1A33" w:rsidRDefault="000C7C45" w:rsidP="000C7C45">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601895F5" w14:textId="77777777" w:rsidR="000C7C45" w:rsidRDefault="000C7C45" w:rsidP="000C7C45">
      <w:pPr>
        <w:spacing w:after="0"/>
        <w:jc w:val="both"/>
        <w:rPr>
          <w:sz w:val="16"/>
        </w:rPr>
      </w:pPr>
      <w:r>
        <w:rPr>
          <w:sz w:val="16"/>
        </w:rPr>
        <w:br w:type="column"/>
      </w:r>
    </w:p>
    <w:p w14:paraId="2A2C60F6" w14:textId="77777777" w:rsidR="00202AFC" w:rsidRDefault="00202AFC" w:rsidP="000C7C45">
      <w:pPr>
        <w:spacing w:after="0"/>
        <w:jc w:val="both"/>
        <w:rPr>
          <w:sz w:val="16"/>
        </w:rPr>
      </w:pPr>
    </w:p>
    <w:p w14:paraId="5D5B25E8" w14:textId="77777777" w:rsidR="005721F5" w:rsidRPr="001922B4" w:rsidRDefault="005721F5" w:rsidP="005721F5">
      <w:pPr>
        <w:pStyle w:val="BodyText"/>
        <w:numPr>
          <w:ilvl w:val="0"/>
          <w:numId w:val="29"/>
        </w:numPr>
        <w:spacing w:before="40" w:after="40"/>
        <w:jc w:val="both"/>
        <w:rPr>
          <w:sz w:val="16"/>
        </w:rPr>
      </w:pPr>
      <w:r w:rsidRPr="001922B4">
        <w:rPr>
          <w:sz w:val="16"/>
        </w:rPr>
        <w:t>International student enrolments in Western Australia dropped sharply in 2020 and 2021 due to COVID-19 travel restrictions but began recovering in 2022 and climbed to record highs in 2024 and 2025, with growth varying across markets.</w:t>
      </w:r>
    </w:p>
    <w:p w14:paraId="36D39B26" w14:textId="11059FEC" w:rsidR="005721F5" w:rsidRPr="006B08DD" w:rsidRDefault="005721F5" w:rsidP="005721F5">
      <w:pPr>
        <w:pStyle w:val="BodyText"/>
        <w:numPr>
          <w:ilvl w:val="1"/>
          <w:numId w:val="29"/>
        </w:numPr>
        <w:spacing w:before="40" w:after="40"/>
        <w:ind w:left="709"/>
        <w:jc w:val="both"/>
        <w:rPr>
          <w:sz w:val="16"/>
        </w:rPr>
      </w:pPr>
      <w:r w:rsidRPr="006B08DD">
        <w:rPr>
          <w:sz w:val="16"/>
        </w:rPr>
        <w:t xml:space="preserve">In 2025, student enrolments from India </w:t>
      </w:r>
      <w:r w:rsidR="00540BFA" w:rsidRPr="006B08DD">
        <w:rPr>
          <w:sz w:val="16"/>
        </w:rPr>
        <w:t xml:space="preserve">in Western Australia </w:t>
      </w:r>
      <w:r w:rsidRPr="006B08DD">
        <w:rPr>
          <w:sz w:val="16"/>
        </w:rPr>
        <w:t>were 69% above pre-pandemic levels in 2019.</w:t>
      </w:r>
    </w:p>
    <w:p w14:paraId="6EF3D6AC" w14:textId="2BC553A4" w:rsidR="005721F5" w:rsidRPr="006B08DD" w:rsidRDefault="005721F5" w:rsidP="005721F5">
      <w:pPr>
        <w:pStyle w:val="BodyText"/>
        <w:numPr>
          <w:ilvl w:val="0"/>
          <w:numId w:val="9"/>
        </w:numPr>
        <w:spacing w:before="40" w:after="40"/>
        <w:jc w:val="both"/>
        <w:rPr>
          <w:sz w:val="16"/>
        </w:rPr>
      </w:pPr>
      <w:r w:rsidRPr="006B08DD">
        <w:rPr>
          <w:sz w:val="16"/>
        </w:rPr>
        <w:t>India was Western Australia’s largest market for international students in 2025, with 15,044 enrolments (1</w:t>
      </w:r>
      <w:r w:rsidR="005434C1" w:rsidRPr="006B08DD">
        <w:rPr>
          <w:sz w:val="16"/>
        </w:rPr>
        <w:t>6.8</w:t>
      </w:r>
      <w:r w:rsidRPr="006B08DD">
        <w:rPr>
          <w:sz w:val="16"/>
        </w:rPr>
        <w:t>% of the State’s total international student enrolments).</w:t>
      </w:r>
    </w:p>
    <w:p w14:paraId="1B7F6478" w14:textId="31CE16F5" w:rsidR="005721F5" w:rsidRPr="006B08DD" w:rsidRDefault="005721F5" w:rsidP="005721F5">
      <w:pPr>
        <w:pStyle w:val="BodyText"/>
        <w:numPr>
          <w:ilvl w:val="1"/>
          <w:numId w:val="29"/>
        </w:numPr>
        <w:spacing w:before="40" w:after="40"/>
        <w:ind w:left="709"/>
        <w:jc w:val="both"/>
        <w:rPr>
          <w:sz w:val="16"/>
        </w:rPr>
      </w:pPr>
      <w:r w:rsidRPr="006B08DD">
        <w:rPr>
          <w:sz w:val="16"/>
        </w:rPr>
        <w:t>Student enrolments from India</w:t>
      </w:r>
      <w:r w:rsidR="005434C1" w:rsidRPr="006B08DD">
        <w:rPr>
          <w:sz w:val="16"/>
        </w:rPr>
        <w:t xml:space="preserve"> in Western Australia</w:t>
      </w:r>
      <w:r w:rsidRPr="006B08DD">
        <w:rPr>
          <w:sz w:val="16"/>
        </w:rPr>
        <w:t xml:space="preserve"> fell </w:t>
      </w:r>
      <w:r w:rsidR="005434C1" w:rsidRPr="006B08DD">
        <w:rPr>
          <w:sz w:val="16"/>
        </w:rPr>
        <w:t>1.8</w:t>
      </w:r>
      <w:r w:rsidRPr="006B08DD">
        <w:rPr>
          <w:sz w:val="16"/>
        </w:rPr>
        <w:t>% in 2025.</w:t>
      </w:r>
    </w:p>
    <w:p w14:paraId="013E1D4C" w14:textId="04520995" w:rsidR="005721F5" w:rsidRPr="006B08DD" w:rsidRDefault="005721F5" w:rsidP="005721F5">
      <w:pPr>
        <w:pStyle w:val="BodyText"/>
        <w:numPr>
          <w:ilvl w:val="0"/>
          <w:numId w:val="9"/>
        </w:numPr>
        <w:spacing w:before="40" w:after="40"/>
        <w:jc w:val="both"/>
        <w:rPr>
          <w:sz w:val="16"/>
        </w:rPr>
      </w:pPr>
      <w:r w:rsidRPr="006B08DD">
        <w:rPr>
          <w:sz w:val="16"/>
        </w:rPr>
        <w:t xml:space="preserve">Most </w:t>
      </w:r>
      <w:r w:rsidR="005434C1" w:rsidRPr="006B08DD">
        <w:rPr>
          <w:sz w:val="16"/>
        </w:rPr>
        <w:t xml:space="preserve">students from India in </w:t>
      </w:r>
      <w:r w:rsidRPr="006B08DD">
        <w:rPr>
          <w:sz w:val="16"/>
        </w:rPr>
        <w:t>Western Australia in 2025 were enrolled in higher education (54%), followed by vocational education and training (45%).</w:t>
      </w:r>
    </w:p>
    <w:p w14:paraId="096450D6" w14:textId="77777777" w:rsidR="005721F5" w:rsidRPr="006B08DD" w:rsidRDefault="005721F5" w:rsidP="005721F5">
      <w:pPr>
        <w:jc w:val="both"/>
        <w:rPr>
          <w:sz w:val="16"/>
        </w:rPr>
        <w:sectPr w:rsidR="005721F5" w:rsidRPr="006B08DD" w:rsidSect="005721F5">
          <w:type w:val="continuous"/>
          <w:pgSz w:w="11907" w:h="16840" w:code="9"/>
          <w:pgMar w:top="1701" w:right="720" w:bottom="720" w:left="720" w:header="709" w:footer="709" w:gutter="0"/>
          <w:cols w:num="2" w:space="284" w:equalWidth="0">
            <w:col w:w="5647" w:space="284"/>
            <w:col w:w="4536"/>
          </w:cols>
          <w:docGrid w:linePitch="360"/>
        </w:sectPr>
      </w:pPr>
    </w:p>
    <w:p w14:paraId="687DE2A1" w14:textId="77777777" w:rsidR="000C7C45" w:rsidRPr="00DB561F" w:rsidRDefault="000C7C45" w:rsidP="000C7C45">
      <w:pPr>
        <w:pStyle w:val="BodyText"/>
        <w:spacing w:after="0"/>
        <w:rPr>
          <w:sz w:val="16"/>
          <w:szCs w:val="16"/>
        </w:rPr>
      </w:pPr>
    </w:p>
    <w:p w14:paraId="406C1FDE" w14:textId="00154C84" w:rsidR="000C7C45" w:rsidRPr="001A7923" w:rsidRDefault="008864B8" w:rsidP="000C7C45">
      <w:pPr>
        <w:pStyle w:val="Myheading2"/>
        <w:spacing w:before="0"/>
        <w:rPr>
          <w:b/>
          <w:bCs/>
        </w:rPr>
      </w:pPr>
      <w:r>
        <w:rPr>
          <w:b/>
          <w:bCs/>
        </w:rPr>
        <w:t>Western Australia</w:t>
      </w:r>
      <w:r w:rsidR="00082C69">
        <w:rPr>
          <w:b/>
          <w:bCs/>
        </w:rPr>
        <w:t>n</w:t>
      </w:r>
      <w:r w:rsidR="000C7C45" w:rsidRPr="001A7923">
        <w:rPr>
          <w:b/>
          <w:bCs/>
        </w:rPr>
        <w:t xml:space="preserve"> </w:t>
      </w:r>
      <w:r w:rsidR="000C7C45">
        <w:rPr>
          <w:b/>
          <w:bCs/>
        </w:rPr>
        <w:t xml:space="preserve">residents born in </w:t>
      </w:r>
      <w:r w:rsidR="00C77A50">
        <w:rPr>
          <w:b/>
          <w:bCs/>
        </w:rPr>
        <w:t>India</w:t>
      </w:r>
    </w:p>
    <w:p w14:paraId="0F0F5846" w14:textId="3579034B" w:rsidR="000C7C45" w:rsidRDefault="00FE3D90" w:rsidP="000C7C45">
      <w:pPr>
        <w:pStyle w:val="BodyText"/>
        <w:spacing w:after="0"/>
        <w:jc w:val="both"/>
        <w:rPr>
          <w:sz w:val="16"/>
        </w:rPr>
      </w:pPr>
      <w:r>
        <w:rPr>
          <w:noProof/>
          <w:sz w:val="16"/>
        </w:rPr>
        <w:drawing>
          <wp:inline distT="0" distB="0" distL="0" distR="0" wp14:anchorId="0EFAA0CC" wp14:editId="73E64029">
            <wp:extent cx="3420000" cy="2112121"/>
            <wp:effectExtent l="0" t="0" r="9525" b="2540"/>
            <wp:docPr id="89822416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5ABA39FD" w14:textId="335313AE" w:rsidR="000C7C45" w:rsidRPr="007825FA" w:rsidRDefault="00282BFF" w:rsidP="000C7C45">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0C7C45" w:rsidRPr="007825FA">
        <w:rPr>
          <w:rFonts w:eastAsia="Aptos" w:cstheme="minorHAnsi"/>
          <w:kern w:val="2"/>
          <w:sz w:val="10"/>
          <w:szCs w:val="10"/>
          <w14:ligatures w14:val="standardContextual"/>
        </w:rPr>
        <w:t>Population counts as of June.</w:t>
      </w:r>
    </w:p>
    <w:p w14:paraId="354F8078" w14:textId="77777777" w:rsidR="000C7C45" w:rsidRDefault="000C7C45" w:rsidP="000C7C45">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4600421A" w14:textId="77777777" w:rsidR="000C7C45" w:rsidRDefault="000C7C45" w:rsidP="000C7C45">
      <w:pPr>
        <w:spacing w:after="0"/>
        <w:ind w:right="402"/>
        <w:jc w:val="both"/>
        <w:rPr>
          <w:rFonts w:eastAsia="Aptos"/>
          <w:sz w:val="16"/>
        </w:rPr>
      </w:pPr>
      <w:r w:rsidRPr="00BA6040">
        <w:rPr>
          <w:sz w:val="16"/>
        </w:rPr>
        <w:br w:type="column"/>
      </w:r>
    </w:p>
    <w:p w14:paraId="11947E97" w14:textId="77777777" w:rsidR="00DD0F65" w:rsidRPr="007825FA" w:rsidRDefault="00DD0F65" w:rsidP="000C7C45">
      <w:pPr>
        <w:spacing w:after="0"/>
        <w:ind w:right="402"/>
        <w:jc w:val="both"/>
        <w:rPr>
          <w:rFonts w:eastAsia="Aptos" w:cstheme="minorHAnsi"/>
          <w:kern w:val="2"/>
          <w:sz w:val="16"/>
          <w:szCs w:val="16"/>
          <w14:ligatures w14:val="standardContextual"/>
        </w:rPr>
      </w:pPr>
    </w:p>
    <w:p w14:paraId="170C0E68" w14:textId="77777777" w:rsidR="00F9417A" w:rsidRPr="00B20ACA" w:rsidRDefault="00F9417A" w:rsidP="00F9417A">
      <w:pPr>
        <w:pStyle w:val="BodyText"/>
        <w:numPr>
          <w:ilvl w:val="0"/>
          <w:numId w:val="9"/>
        </w:numPr>
        <w:spacing w:before="40" w:after="40"/>
        <w:jc w:val="both"/>
        <w:rPr>
          <w:sz w:val="16"/>
        </w:rPr>
      </w:pPr>
      <w:r w:rsidRPr="00B20ACA">
        <w:rPr>
          <w:sz w:val="16"/>
        </w:rPr>
        <w:t>Western Australia had 66,550 residents in 2021 who were born in India, 25% more than in 2016.</w:t>
      </w:r>
    </w:p>
    <w:p w14:paraId="44917609" w14:textId="77777777" w:rsidR="00F9417A" w:rsidRPr="00B20ACA" w:rsidRDefault="00F9417A" w:rsidP="00F9417A">
      <w:pPr>
        <w:pStyle w:val="BodyText"/>
        <w:numPr>
          <w:ilvl w:val="0"/>
          <w:numId w:val="9"/>
        </w:numPr>
        <w:spacing w:before="40" w:after="40"/>
        <w:jc w:val="both"/>
        <w:rPr>
          <w:sz w:val="16"/>
        </w:rPr>
      </w:pPr>
      <w:r w:rsidRPr="00B20ACA">
        <w:rPr>
          <w:sz w:val="16"/>
        </w:rPr>
        <w:t>People born in India accounted for 7.1% of Western Australia’s overseas</w:t>
      </w:r>
      <w:r w:rsidRPr="00B20ACA">
        <w:rPr>
          <w:sz w:val="16"/>
        </w:rPr>
        <w:noBreakHyphen/>
        <w:t>born resident population in 2021, above the 6.0% share in 2016.</w:t>
      </w:r>
    </w:p>
    <w:p w14:paraId="1B6A1156" w14:textId="77777777" w:rsidR="00F9417A" w:rsidRDefault="00F9417A" w:rsidP="00F9417A">
      <w:pPr>
        <w:pStyle w:val="BodyText"/>
        <w:numPr>
          <w:ilvl w:val="0"/>
          <w:numId w:val="9"/>
        </w:numPr>
        <w:spacing w:before="40" w:after="40"/>
        <w:jc w:val="both"/>
        <w:rPr>
          <w:sz w:val="16"/>
        </w:rPr>
      </w:pPr>
      <w:r w:rsidRPr="00B20ACA">
        <w:rPr>
          <w:sz w:val="16"/>
        </w:rPr>
        <w:t>People born in India were the 3rd largest overseas</w:t>
      </w:r>
      <w:r w:rsidRPr="00B20ACA">
        <w:rPr>
          <w:sz w:val="16"/>
        </w:rPr>
        <w:noBreakHyphen/>
        <w:t>born resident population in Western Australia in 2021.</w:t>
      </w:r>
    </w:p>
    <w:p w14:paraId="72D46AD3" w14:textId="77777777" w:rsidR="00C31187" w:rsidRDefault="00C31187" w:rsidP="00C31187">
      <w:pPr>
        <w:pStyle w:val="BodyText"/>
        <w:spacing w:before="40" w:after="40"/>
        <w:jc w:val="both"/>
        <w:rPr>
          <w:sz w:val="16"/>
        </w:rPr>
      </w:pPr>
    </w:p>
    <w:p w14:paraId="4281CA74" w14:textId="5981A4AD" w:rsidR="000C7C45" w:rsidRPr="00975674" w:rsidRDefault="000C7C45" w:rsidP="00C31187">
      <w:pPr>
        <w:pStyle w:val="BodyText"/>
        <w:spacing w:before="40" w:after="40"/>
        <w:jc w:val="both"/>
        <w:rPr>
          <w:sz w:val="16"/>
        </w:rPr>
        <w:sectPr w:rsidR="000C7C45" w:rsidRPr="00975674" w:rsidSect="000C7C45">
          <w:type w:val="continuous"/>
          <w:pgSz w:w="11907" w:h="16840" w:code="9"/>
          <w:pgMar w:top="1701" w:right="720" w:bottom="720" w:left="720" w:header="709" w:footer="709" w:gutter="0"/>
          <w:cols w:num="2" w:space="284" w:equalWidth="0">
            <w:col w:w="5647" w:space="284"/>
            <w:col w:w="4536"/>
          </w:cols>
          <w:docGrid w:linePitch="360"/>
        </w:sectPr>
      </w:pPr>
    </w:p>
    <w:tbl>
      <w:tblPr>
        <w:tblStyle w:val="TableGrid"/>
        <w:tblW w:w="0" w:type="auto"/>
        <w:tblLook w:val="04A0" w:firstRow="1" w:lastRow="0" w:firstColumn="1" w:lastColumn="0" w:noHBand="0" w:noVBand="1"/>
      </w:tblPr>
      <w:tblGrid>
        <w:gridCol w:w="8647"/>
        <w:gridCol w:w="1820"/>
      </w:tblGrid>
      <w:tr w:rsidR="009B6FDE" w14:paraId="26AB9BA4" w14:textId="77777777" w:rsidTr="009179FD">
        <w:tc>
          <w:tcPr>
            <w:tcW w:w="8647" w:type="dxa"/>
            <w:vAlign w:val="center"/>
          </w:tcPr>
          <w:p w14:paraId="580EAC70" w14:textId="44BFBAE9" w:rsidR="009B6FDE" w:rsidRPr="003C3FA3" w:rsidRDefault="00A12F52" w:rsidP="009179FD">
            <w:pPr>
              <w:pStyle w:val="Myheading1"/>
              <w:spacing w:after="120"/>
              <w:ind w:hanging="107"/>
              <w:rPr>
                <w:b w:val="0"/>
                <w:bCs w:val="0"/>
              </w:rPr>
            </w:pPr>
            <w:bookmarkStart w:id="11" w:name="UnitedKingdom"/>
            <w:r>
              <w:lastRenderedPageBreak/>
              <w:t>United Kingdom</w:t>
            </w:r>
            <w:r w:rsidR="009B6FDE">
              <w:noBreakHyphen/>
              <w:t>Western Australia trade relationship</w:t>
            </w:r>
            <w:bookmarkEnd w:id="11"/>
          </w:p>
        </w:tc>
        <w:tc>
          <w:tcPr>
            <w:tcW w:w="1820" w:type="dxa"/>
            <w:vAlign w:val="center"/>
          </w:tcPr>
          <w:p w14:paraId="45FA195B" w14:textId="6D0E4438" w:rsidR="009B6FDE" w:rsidRPr="00B062E8" w:rsidRDefault="009B6FDE"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02A3701D" w14:textId="3F140725" w:rsidR="004D1715" w:rsidRPr="00623AC4" w:rsidRDefault="004D1715" w:rsidP="004D1715">
      <w:pPr>
        <w:pStyle w:val="BodyText"/>
        <w:spacing w:after="120"/>
        <w:jc w:val="both"/>
        <w:rPr>
          <w:rFonts w:cstheme="minorHAnsi"/>
          <w:sz w:val="16"/>
          <w:szCs w:val="16"/>
        </w:rPr>
      </w:pPr>
      <w:r w:rsidRPr="00623AC4">
        <w:rPr>
          <w:rFonts w:cstheme="minorHAnsi"/>
          <w:sz w:val="16"/>
          <w:szCs w:val="16"/>
        </w:rPr>
        <w:t>Western Australia’s trade relationship with the United Kingdom began in the 1800s, shaped by colonial ties and the exchange of raw materials for British manufactured goods. Early exports such as wool</w:t>
      </w:r>
      <w:r>
        <w:rPr>
          <w:rFonts w:cstheme="minorHAnsi"/>
          <w:sz w:val="16"/>
          <w:szCs w:val="16"/>
        </w:rPr>
        <w:t xml:space="preserve"> and</w:t>
      </w:r>
      <w:r w:rsidRPr="00623AC4">
        <w:rPr>
          <w:rFonts w:cstheme="minorHAnsi"/>
          <w:sz w:val="16"/>
          <w:szCs w:val="16"/>
        </w:rPr>
        <w:t xml:space="preserve"> timber supported UK industries like textiles and construction, while Western Australia imported machinery, tools and consumer goods that helped build its infrastructure and</w:t>
      </w:r>
      <w:r w:rsidR="004304D4">
        <w:rPr>
          <w:rFonts w:cstheme="minorHAnsi"/>
          <w:sz w:val="16"/>
          <w:szCs w:val="16"/>
        </w:rPr>
        <w:t xml:space="preserve"> industries</w:t>
      </w:r>
      <w:r w:rsidRPr="00623AC4">
        <w:rPr>
          <w:rFonts w:cstheme="minorHAnsi"/>
          <w:sz w:val="16"/>
          <w:szCs w:val="16"/>
        </w:rPr>
        <w:t xml:space="preserve">. A major shift occurred in the 1960s when </w:t>
      </w:r>
      <w:r w:rsidR="00823277">
        <w:rPr>
          <w:rFonts w:cstheme="minorHAnsi"/>
          <w:sz w:val="16"/>
          <w:szCs w:val="16"/>
        </w:rPr>
        <w:t>the United Kingdom</w:t>
      </w:r>
      <w:r w:rsidRPr="00623AC4">
        <w:rPr>
          <w:rFonts w:cstheme="minorHAnsi"/>
          <w:sz w:val="16"/>
          <w:szCs w:val="16"/>
        </w:rPr>
        <w:t xml:space="preserve"> joined the European Economic Community, reducing its reliance on Western Australia’s agri-food exports. </w:t>
      </w:r>
      <w:r w:rsidR="00026F39">
        <w:rPr>
          <w:rFonts w:cstheme="minorHAnsi"/>
          <w:sz w:val="16"/>
          <w:szCs w:val="16"/>
        </w:rPr>
        <w:t>At the same time</w:t>
      </w:r>
      <w:r w:rsidRPr="00623AC4">
        <w:rPr>
          <w:rFonts w:cstheme="minorHAnsi"/>
          <w:sz w:val="16"/>
          <w:szCs w:val="16"/>
        </w:rPr>
        <w:t>, Western</w:t>
      </w:r>
      <w:r w:rsidR="00823277">
        <w:rPr>
          <w:rFonts w:cstheme="minorHAnsi"/>
          <w:sz w:val="16"/>
          <w:szCs w:val="16"/>
        </w:rPr>
        <w:t> </w:t>
      </w:r>
      <w:r w:rsidRPr="00623AC4">
        <w:rPr>
          <w:rFonts w:cstheme="minorHAnsi"/>
          <w:sz w:val="16"/>
          <w:szCs w:val="16"/>
        </w:rPr>
        <w:t xml:space="preserve">Australia </w:t>
      </w:r>
      <w:r w:rsidR="00026F39">
        <w:rPr>
          <w:rFonts w:cstheme="minorHAnsi"/>
          <w:sz w:val="16"/>
          <w:szCs w:val="16"/>
        </w:rPr>
        <w:t xml:space="preserve">was </w:t>
      </w:r>
      <w:r w:rsidRPr="00623AC4">
        <w:rPr>
          <w:rFonts w:cstheme="minorHAnsi"/>
          <w:sz w:val="16"/>
          <w:szCs w:val="16"/>
        </w:rPr>
        <w:t>expand</w:t>
      </w:r>
      <w:r w:rsidR="00026F39">
        <w:rPr>
          <w:rFonts w:cstheme="minorHAnsi"/>
          <w:sz w:val="16"/>
          <w:szCs w:val="16"/>
        </w:rPr>
        <w:t>ing</w:t>
      </w:r>
      <w:r w:rsidRPr="00623AC4">
        <w:rPr>
          <w:rFonts w:cstheme="minorHAnsi"/>
          <w:sz w:val="16"/>
          <w:szCs w:val="16"/>
        </w:rPr>
        <w:t xml:space="preserve"> trade with </w:t>
      </w:r>
      <w:r w:rsidR="00026F39">
        <w:rPr>
          <w:rFonts w:cstheme="minorHAnsi"/>
          <w:sz w:val="16"/>
          <w:szCs w:val="16"/>
        </w:rPr>
        <w:t xml:space="preserve">growing economies in </w:t>
      </w:r>
      <w:r w:rsidRPr="00623AC4">
        <w:rPr>
          <w:rFonts w:cstheme="minorHAnsi"/>
          <w:sz w:val="16"/>
          <w:szCs w:val="16"/>
        </w:rPr>
        <w:t>Asia</w:t>
      </w:r>
      <w:r w:rsidR="00026F39">
        <w:rPr>
          <w:rFonts w:cstheme="minorHAnsi"/>
          <w:sz w:val="16"/>
          <w:szCs w:val="16"/>
        </w:rPr>
        <w:t>.</w:t>
      </w:r>
      <w:r w:rsidRPr="00623AC4">
        <w:rPr>
          <w:rFonts w:cstheme="minorHAnsi"/>
          <w:sz w:val="16"/>
          <w:szCs w:val="16"/>
        </w:rPr>
        <w:t xml:space="preserve"> </w:t>
      </w:r>
      <w:r w:rsidR="001C75E8">
        <w:rPr>
          <w:rFonts w:cstheme="minorHAnsi"/>
          <w:sz w:val="16"/>
          <w:szCs w:val="16"/>
        </w:rPr>
        <w:t>Despite the fall in the relative importance of the trade relationship,</w:t>
      </w:r>
      <w:r w:rsidRPr="00623AC4">
        <w:rPr>
          <w:rFonts w:cstheme="minorHAnsi"/>
          <w:sz w:val="16"/>
          <w:szCs w:val="16"/>
        </w:rPr>
        <w:t xml:space="preserve"> </w:t>
      </w:r>
      <w:r w:rsidR="001C75E8">
        <w:rPr>
          <w:rFonts w:cstheme="minorHAnsi"/>
          <w:sz w:val="16"/>
          <w:szCs w:val="16"/>
        </w:rPr>
        <w:t xml:space="preserve">Western Australia’s </w:t>
      </w:r>
      <w:r w:rsidRPr="00623AC4">
        <w:rPr>
          <w:rFonts w:cstheme="minorHAnsi"/>
          <w:sz w:val="16"/>
          <w:szCs w:val="16"/>
        </w:rPr>
        <w:t xml:space="preserve">cultural and economic ties with the United Kingdom </w:t>
      </w:r>
      <w:r w:rsidR="001C75E8">
        <w:rPr>
          <w:rFonts w:cstheme="minorHAnsi"/>
          <w:sz w:val="16"/>
          <w:szCs w:val="16"/>
        </w:rPr>
        <w:t xml:space="preserve">have </w:t>
      </w:r>
      <w:r w:rsidRPr="00623AC4">
        <w:rPr>
          <w:rFonts w:cstheme="minorHAnsi"/>
          <w:sz w:val="16"/>
          <w:szCs w:val="16"/>
        </w:rPr>
        <w:t>remained strong.</w:t>
      </w:r>
    </w:p>
    <w:p w14:paraId="5310C0F5" w14:textId="72A0153C" w:rsidR="004D1715" w:rsidRPr="00623AC4" w:rsidRDefault="004D1715" w:rsidP="004D1715">
      <w:pPr>
        <w:pStyle w:val="BodyText"/>
        <w:spacing w:after="120"/>
        <w:jc w:val="both"/>
        <w:rPr>
          <w:rFonts w:cstheme="minorHAnsi"/>
          <w:sz w:val="16"/>
          <w:szCs w:val="16"/>
        </w:rPr>
      </w:pPr>
      <w:r w:rsidRPr="00623AC4">
        <w:rPr>
          <w:rFonts w:cstheme="minorHAnsi"/>
          <w:sz w:val="16"/>
          <w:szCs w:val="16"/>
        </w:rPr>
        <w:t xml:space="preserve">In recent </w:t>
      </w:r>
      <w:r>
        <w:rPr>
          <w:rFonts w:cstheme="minorHAnsi"/>
          <w:sz w:val="16"/>
          <w:szCs w:val="16"/>
        </w:rPr>
        <w:t>years</w:t>
      </w:r>
      <w:r w:rsidRPr="00623AC4">
        <w:rPr>
          <w:rFonts w:cstheme="minorHAnsi"/>
          <w:sz w:val="16"/>
          <w:szCs w:val="16"/>
        </w:rPr>
        <w:t>, Western Australia’s exports to the United Kingdom have shifted toward minerals</w:t>
      </w:r>
      <w:r>
        <w:rPr>
          <w:rFonts w:cstheme="minorHAnsi"/>
          <w:sz w:val="16"/>
          <w:szCs w:val="16"/>
        </w:rPr>
        <w:t>,</w:t>
      </w:r>
      <w:r w:rsidRPr="00623AC4">
        <w:rPr>
          <w:rFonts w:cstheme="minorHAnsi"/>
          <w:sz w:val="16"/>
          <w:szCs w:val="16"/>
        </w:rPr>
        <w:t xml:space="preserve"> especially gold</w:t>
      </w:r>
      <w:r>
        <w:rPr>
          <w:rFonts w:cstheme="minorHAnsi"/>
          <w:sz w:val="16"/>
          <w:szCs w:val="16"/>
        </w:rPr>
        <w:t>.</w:t>
      </w:r>
      <w:r w:rsidRPr="00623AC4">
        <w:rPr>
          <w:rFonts w:cstheme="minorHAnsi"/>
          <w:sz w:val="16"/>
          <w:szCs w:val="16"/>
        </w:rPr>
        <w:t xml:space="preserve"> </w:t>
      </w:r>
      <w:r>
        <w:rPr>
          <w:rFonts w:cstheme="minorHAnsi"/>
          <w:sz w:val="16"/>
          <w:szCs w:val="16"/>
        </w:rPr>
        <w:t xml:space="preserve">This has been </w:t>
      </w:r>
      <w:r w:rsidRPr="00623AC4">
        <w:rPr>
          <w:rFonts w:cstheme="minorHAnsi"/>
          <w:sz w:val="16"/>
          <w:szCs w:val="16"/>
        </w:rPr>
        <w:t>driven by the United</w:t>
      </w:r>
      <w:r w:rsidR="00712B49">
        <w:rPr>
          <w:rFonts w:cstheme="minorHAnsi"/>
          <w:sz w:val="16"/>
          <w:szCs w:val="16"/>
        </w:rPr>
        <w:t> </w:t>
      </w:r>
      <w:r w:rsidRPr="00623AC4">
        <w:rPr>
          <w:rFonts w:cstheme="minorHAnsi"/>
          <w:sz w:val="16"/>
          <w:szCs w:val="16"/>
        </w:rPr>
        <w:t xml:space="preserve">Kingdom’s role as a global financial hub and rising demand </w:t>
      </w:r>
      <w:r>
        <w:rPr>
          <w:rFonts w:cstheme="minorHAnsi"/>
          <w:sz w:val="16"/>
          <w:szCs w:val="16"/>
        </w:rPr>
        <w:t xml:space="preserve">for gold </w:t>
      </w:r>
      <w:r w:rsidRPr="00623AC4">
        <w:rPr>
          <w:rFonts w:cstheme="minorHAnsi"/>
          <w:sz w:val="16"/>
          <w:szCs w:val="16"/>
        </w:rPr>
        <w:t>during periods of economic uncertainty such as Brexit, the COVID</w:t>
      </w:r>
      <w:r>
        <w:rPr>
          <w:rFonts w:cstheme="minorHAnsi"/>
          <w:sz w:val="16"/>
          <w:szCs w:val="16"/>
        </w:rPr>
        <w:noBreakHyphen/>
      </w:r>
      <w:r w:rsidRPr="00623AC4">
        <w:rPr>
          <w:rFonts w:cstheme="minorHAnsi"/>
          <w:sz w:val="16"/>
          <w:szCs w:val="16"/>
        </w:rPr>
        <w:t>19</w:t>
      </w:r>
      <w:r w:rsidR="00712B49">
        <w:rPr>
          <w:rFonts w:cstheme="minorHAnsi"/>
          <w:sz w:val="16"/>
          <w:szCs w:val="16"/>
        </w:rPr>
        <w:t> </w:t>
      </w:r>
      <w:r w:rsidRPr="00623AC4">
        <w:rPr>
          <w:rFonts w:cstheme="minorHAnsi"/>
          <w:sz w:val="16"/>
          <w:szCs w:val="16"/>
        </w:rPr>
        <w:t xml:space="preserve">pandemic, </w:t>
      </w:r>
      <w:r>
        <w:rPr>
          <w:rFonts w:cstheme="minorHAnsi"/>
          <w:sz w:val="16"/>
          <w:szCs w:val="16"/>
        </w:rPr>
        <w:t xml:space="preserve">and </w:t>
      </w:r>
      <w:r w:rsidRPr="00623AC4">
        <w:rPr>
          <w:rFonts w:cstheme="minorHAnsi"/>
          <w:sz w:val="16"/>
          <w:szCs w:val="16"/>
        </w:rPr>
        <w:t>the Russia</w:t>
      </w:r>
      <w:r w:rsidR="00712B49">
        <w:rPr>
          <w:rFonts w:cstheme="minorHAnsi"/>
          <w:sz w:val="16"/>
          <w:szCs w:val="16"/>
        </w:rPr>
        <w:noBreakHyphen/>
      </w:r>
      <w:r w:rsidRPr="00623AC4">
        <w:rPr>
          <w:rFonts w:cstheme="minorHAnsi"/>
          <w:sz w:val="16"/>
          <w:szCs w:val="16"/>
        </w:rPr>
        <w:t>Ukraine war. Western Australia’s refining capacity, particularly at the Perth Mint, has supported efficient processing and re-export of gold. Western Australia also exports mineral sands and nickel – used in UK manufacturing, electronics and renewable energy technologies – alongside meat, wine and niche agri</w:t>
      </w:r>
      <w:r>
        <w:rPr>
          <w:rFonts w:cstheme="minorHAnsi"/>
          <w:sz w:val="16"/>
          <w:szCs w:val="16"/>
        </w:rPr>
        <w:noBreakHyphen/>
      </w:r>
      <w:r w:rsidRPr="00623AC4">
        <w:rPr>
          <w:rFonts w:cstheme="minorHAnsi"/>
          <w:sz w:val="16"/>
          <w:szCs w:val="16"/>
        </w:rPr>
        <w:t>food products.</w:t>
      </w:r>
    </w:p>
    <w:p w14:paraId="44C7483B" w14:textId="588D8E9B" w:rsidR="004D1715" w:rsidRDefault="004D1715" w:rsidP="004D1715">
      <w:pPr>
        <w:pStyle w:val="BodyText"/>
        <w:spacing w:after="120"/>
        <w:jc w:val="both"/>
        <w:rPr>
          <w:rFonts w:cstheme="minorHAnsi"/>
          <w:sz w:val="16"/>
          <w:szCs w:val="16"/>
        </w:rPr>
      </w:pPr>
      <w:r w:rsidRPr="00623AC4">
        <w:rPr>
          <w:rFonts w:cstheme="minorHAnsi"/>
          <w:sz w:val="16"/>
          <w:szCs w:val="16"/>
        </w:rPr>
        <w:t>Imports from the United Kingdom include motor vehicles, advanced technology and specialty goods. This evolving trade relationship reflects a shift from traditional agri-food exports to high-value resources, with the United Kingdom gaining access to Western Australia’s resource wealth and premium produce, while Western Australia benefits from UK innovation, investment and global market access.</w:t>
      </w:r>
      <w:r>
        <w:rPr>
          <w:rFonts w:cstheme="minorHAnsi"/>
          <w:sz w:val="16"/>
          <w:szCs w:val="16"/>
        </w:rPr>
        <w:t xml:space="preserve"> The people</w:t>
      </w:r>
      <w:r w:rsidR="00795724">
        <w:rPr>
          <w:rFonts w:cstheme="minorHAnsi"/>
          <w:sz w:val="16"/>
          <w:szCs w:val="16"/>
        </w:rPr>
        <w:noBreakHyphen/>
      </w:r>
      <w:r>
        <w:rPr>
          <w:rFonts w:cstheme="minorHAnsi"/>
          <w:sz w:val="16"/>
          <w:szCs w:val="16"/>
        </w:rPr>
        <w:t>to</w:t>
      </w:r>
      <w:r w:rsidR="00795724">
        <w:rPr>
          <w:rFonts w:cstheme="minorHAnsi"/>
          <w:sz w:val="16"/>
          <w:szCs w:val="16"/>
        </w:rPr>
        <w:noBreakHyphen/>
      </w:r>
      <w:r>
        <w:rPr>
          <w:rFonts w:cstheme="minorHAnsi"/>
          <w:sz w:val="16"/>
          <w:szCs w:val="16"/>
        </w:rPr>
        <w:t>people relationship remains strong, with the United Kingdom being the largest source of both international visitors to Western Australia and the overseas</w:t>
      </w:r>
      <w:r w:rsidR="00795724">
        <w:rPr>
          <w:rFonts w:cstheme="minorHAnsi"/>
          <w:sz w:val="16"/>
          <w:szCs w:val="16"/>
        </w:rPr>
        <w:noBreakHyphen/>
      </w:r>
      <w:r>
        <w:rPr>
          <w:rFonts w:cstheme="minorHAnsi"/>
          <w:sz w:val="16"/>
          <w:szCs w:val="16"/>
        </w:rPr>
        <w:t>born resident population in Western Australia.</w:t>
      </w:r>
    </w:p>
    <w:p w14:paraId="4D3060BD" w14:textId="77777777" w:rsidR="00F84755" w:rsidRPr="003E5318" w:rsidRDefault="00F84755" w:rsidP="00F84755">
      <w:pPr>
        <w:pStyle w:val="BodyText"/>
        <w:spacing w:after="0"/>
        <w:rPr>
          <w:rFonts w:cstheme="minorHAnsi"/>
          <w:sz w:val="16"/>
          <w:szCs w:val="16"/>
        </w:rPr>
      </w:pPr>
    </w:p>
    <w:p w14:paraId="53FC1FD4" w14:textId="77777777" w:rsidR="00F84755" w:rsidRDefault="00F84755" w:rsidP="00F84755">
      <w:pPr>
        <w:pStyle w:val="BodyText"/>
        <w:spacing w:after="0"/>
        <w:rPr>
          <w:rFonts w:asciiTheme="majorHAnsi" w:eastAsiaTheme="majorEastAsia" w:hAnsiTheme="majorHAnsi" w:cstheme="majorBidi"/>
          <w:b/>
          <w:bCs/>
          <w:sz w:val="28"/>
          <w:szCs w:val="28"/>
        </w:rPr>
        <w:sectPr w:rsidR="00F84755" w:rsidSect="00F84755">
          <w:pgSz w:w="11907" w:h="16840" w:code="9"/>
          <w:pgMar w:top="1701" w:right="720" w:bottom="720" w:left="720" w:header="709" w:footer="709" w:gutter="0"/>
          <w:cols w:space="284"/>
          <w:docGrid w:linePitch="360"/>
        </w:sectPr>
      </w:pPr>
    </w:p>
    <w:p w14:paraId="0A5DFACF" w14:textId="3028DB9F" w:rsidR="00F84755" w:rsidRPr="004D1366" w:rsidRDefault="00F84755" w:rsidP="00F84755">
      <w:pPr>
        <w:pStyle w:val="Myheading2"/>
        <w:spacing w:before="0"/>
        <w:rPr>
          <w:b/>
          <w:bCs/>
        </w:rPr>
      </w:pPr>
      <w:r>
        <w:rPr>
          <w:b/>
          <w:bCs/>
        </w:rPr>
        <w:t>Western Australia</w:t>
      </w:r>
      <w:r w:rsidRPr="001A7923">
        <w:rPr>
          <w:b/>
          <w:bCs/>
        </w:rPr>
        <w:t xml:space="preserve">’s </w:t>
      </w:r>
      <w:r>
        <w:rPr>
          <w:b/>
          <w:bCs/>
        </w:rPr>
        <w:t xml:space="preserve">trade in goods with </w:t>
      </w:r>
      <w:r w:rsidR="00C75E44">
        <w:rPr>
          <w:b/>
          <w:bCs/>
        </w:rPr>
        <w:t>the United Kingdom</w:t>
      </w:r>
    </w:p>
    <w:p w14:paraId="526B952A" w14:textId="60969D06" w:rsidR="00F84755" w:rsidRDefault="00211929" w:rsidP="00F84755">
      <w:pPr>
        <w:spacing w:after="0"/>
        <w:rPr>
          <w:sz w:val="16"/>
        </w:rPr>
      </w:pPr>
      <w:r>
        <w:rPr>
          <w:noProof/>
          <w:sz w:val="16"/>
        </w:rPr>
        <w:drawing>
          <wp:inline distT="0" distB="0" distL="0" distR="0" wp14:anchorId="0D12D696" wp14:editId="209A290A">
            <wp:extent cx="3420000" cy="2107253"/>
            <wp:effectExtent l="0" t="0" r="9525" b="7620"/>
            <wp:docPr id="20330103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20000" cy="2107253"/>
                    </a:xfrm>
                    <a:prstGeom prst="rect">
                      <a:avLst/>
                    </a:prstGeom>
                    <a:noFill/>
                    <a:ln>
                      <a:noFill/>
                    </a:ln>
                  </pic:spPr>
                </pic:pic>
              </a:graphicData>
            </a:graphic>
          </wp:inline>
        </w:drawing>
      </w:r>
    </w:p>
    <w:p w14:paraId="04464E6B" w14:textId="149E671F" w:rsidR="00F84755" w:rsidRPr="00525993" w:rsidRDefault="004D0462" w:rsidP="00F84755">
      <w:pPr>
        <w:spacing w:after="0"/>
        <w:rPr>
          <w:sz w:val="10"/>
        </w:rPr>
      </w:pPr>
      <w:r>
        <w:rPr>
          <w:sz w:val="10"/>
        </w:rPr>
        <w:t xml:space="preserve">Note: </w:t>
      </w:r>
      <w:r w:rsidR="00F84755" w:rsidRPr="00525993">
        <w:rPr>
          <w:sz w:val="10"/>
        </w:rPr>
        <w:t>Imports are shown as negative values because they are an outflow of expenditure from the economy.</w:t>
      </w:r>
    </w:p>
    <w:p w14:paraId="183B1067" w14:textId="77777777" w:rsidR="00F84755" w:rsidRPr="00EB7354" w:rsidRDefault="00F84755" w:rsidP="00F84755">
      <w:pPr>
        <w:spacing w:after="0"/>
        <w:jc w:val="both"/>
        <w:rPr>
          <w:sz w:val="10"/>
        </w:rPr>
      </w:pPr>
      <w:r w:rsidRPr="00525993">
        <w:rPr>
          <w:sz w:val="10"/>
        </w:rPr>
        <w:t>Source: Based on data from ABS International Trade in Goods</w:t>
      </w:r>
      <w:r>
        <w:rPr>
          <w:sz w:val="10"/>
        </w:rPr>
        <w:t>.</w:t>
      </w:r>
    </w:p>
    <w:p w14:paraId="2CF0F55E" w14:textId="77777777" w:rsidR="00F84755" w:rsidRDefault="00F84755" w:rsidP="00F84755">
      <w:pPr>
        <w:spacing w:after="0"/>
        <w:jc w:val="both"/>
        <w:rPr>
          <w:sz w:val="16"/>
        </w:rPr>
      </w:pPr>
      <w:r>
        <w:rPr>
          <w:sz w:val="16"/>
        </w:rPr>
        <w:br w:type="column"/>
      </w:r>
    </w:p>
    <w:p w14:paraId="6DFDB7D8" w14:textId="35BB99F0" w:rsidR="000C4DBB" w:rsidRPr="006B08DD" w:rsidRDefault="000C4DBB" w:rsidP="000C4DBB">
      <w:pPr>
        <w:pStyle w:val="BodyText"/>
        <w:numPr>
          <w:ilvl w:val="0"/>
          <w:numId w:val="9"/>
        </w:numPr>
        <w:spacing w:before="40" w:after="40"/>
        <w:jc w:val="both"/>
        <w:rPr>
          <w:sz w:val="16"/>
        </w:rPr>
      </w:pPr>
      <w:r w:rsidRPr="006B08DD">
        <w:rPr>
          <w:sz w:val="16"/>
        </w:rPr>
        <w:t>Western Australia maintains a trade surplus with the United</w:t>
      </w:r>
      <w:r w:rsidR="00795724" w:rsidRPr="006B08DD">
        <w:rPr>
          <w:sz w:val="16"/>
        </w:rPr>
        <w:t> </w:t>
      </w:r>
      <w:r w:rsidRPr="006B08DD">
        <w:rPr>
          <w:sz w:val="16"/>
        </w:rPr>
        <w:t>Kingdom, exporting a higher value of gold and agri</w:t>
      </w:r>
      <w:r w:rsidR="00795724" w:rsidRPr="006B08DD">
        <w:rPr>
          <w:sz w:val="16"/>
        </w:rPr>
        <w:noBreakHyphen/>
      </w:r>
      <w:r w:rsidRPr="006B08DD">
        <w:rPr>
          <w:sz w:val="16"/>
        </w:rPr>
        <w:t>food products than the value of its imports of mainly gold and motor vehicles.</w:t>
      </w:r>
    </w:p>
    <w:p w14:paraId="3982D6F9" w14:textId="11779312" w:rsidR="000C4DBB" w:rsidRPr="006B08DD" w:rsidRDefault="000C4DBB" w:rsidP="000C4DBB">
      <w:pPr>
        <w:pStyle w:val="BodyText"/>
        <w:numPr>
          <w:ilvl w:val="0"/>
          <w:numId w:val="9"/>
        </w:numPr>
        <w:spacing w:before="40" w:after="40"/>
        <w:jc w:val="both"/>
        <w:rPr>
          <w:sz w:val="16"/>
        </w:rPr>
      </w:pPr>
      <w:r w:rsidRPr="006B08DD">
        <w:rPr>
          <w:sz w:val="16"/>
        </w:rPr>
        <w:t>The value of Western Australia’s goods exports to the United</w:t>
      </w:r>
      <w:r w:rsidR="00795724" w:rsidRPr="006B08DD">
        <w:rPr>
          <w:sz w:val="16"/>
        </w:rPr>
        <w:t> </w:t>
      </w:r>
      <w:r w:rsidRPr="006B08DD">
        <w:rPr>
          <w:sz w:val="16"/>
        </w:rPr>
        <w:t>Kingdom was $4.0 billion in 2025, 30% lower than in 2024.</w:t>
      </w:r>
    </w:p>
    <w:p w14:paraId="6B7DF1E2" w14:textId="6B9303A5" w:rsidR="000C4DBB" w:rsidRPr="006B08DD" w:rsidRDefault="000C4DBB" w:rsidP="000C4DBB">
      <w:pPr>
        <w:pStyle w:val="BodyText"/>
        <w:numPr>
          <w:ilvl w:val="1"/>
          <w:numId w:val="29"/>
        </w:numPr>
        <w:spacing w:before="40" w:after="40"/>
        <w:ind w:left="709"/>
        <w:jc w:val="both"/>
        <w:rPr>
          <w:sz w:val="16"/>
        </w:rPr>
      </w:pPr>
      <w:r w:rsidRPr="006B08DD">
        <w:rPr>
          <w:sz w:val="16"/>
        </w:rPr>
        <w:t>The fall in the value of Western Australia’s exports to the United Kingdom in 2025 reflected lower exports of non</w:t>
      </w:r>
      <w:r w:rsidRPr="006B08DD">
        <w:rPr>
          <w:sz w:val="16"/>
        </w:rPr>
        <w:noBreakHyphen/>
        <w:t>monetary gold, with a greater share of Western</w:t>
      </w:r>
      <w:r w:rsidR="00795724" w:rsidRPr="006B08DD">
        <w:rPr>
          <w:sz w:val="16"/>
        </w:rPr>
        <w:t> </w:t>
      </w:r>
      <w:r w:rsidRPr="006B08DD">
        <w:rPr>
          <w:sz w:val="16"/>
        </w:rPr>
        <w:t>Australia’s non</w:t>
      </w:r>
      <w:r w:rsidR="00795724" w:rsidRPr="006B08DD">
        <w:rPr>
          <w:sz w:val="16"/>
        </w:rPr>
        <w:noBreakHyphen/>
      </w:r>
      <w:r w:rsidRPr="006B08DD">
        <w:rPr>
          <w:sz w:val="16"/>
        </w:rPr>
        <w:t>monetary gold exports in 2025 going to the United States.</w:t>
      </w:r>
    </w:p>
    <w:p w14:paraId="59B56CBA" w14:textId="77777777" w:rsidR="000C4DBB" w:rsidRPr="006B08DD" w:rsidRDefault="000C4DBB" w:rsidP="000C4DBB">
      <w:pPr>
        <w:pStyle w:val="BodyText"/>
        <w:numPr>
          <w:ilvl w:val="0"/>
          <w:numId w:val="9"/>
        </w:numPr>
        <w:spacing w:before="40" w:after="40"/>
        <w:jc w:val="both"/>
        <w:rPr>
          <w:sz w:val="16"/>
        </w:rPr>
      </w:pPr>
      <w:r w:rsidRPr="006B08DD">
        <w:rPr>
          <w:sz w:val="16"/>
        </w:rPr>
        <w:t>The value of Western Australia’s goods imports from the United Kingdom was $1.6 billion in 2025, 79% higher than in 2024. The increase was due to more imports of non</w:t>
      </w:r>
      <w:r w:rsidRPr="006B08DD">
        <w:rPr>
          <w:sz w:val="16"/>
        </w:rPr>
        <w:noBreakHyphen/>
        <w:t>monetary gold.</w:t>
      </w:r>
    </w:p>
    <w:p w14:paraId="7CA47ECA" w14:textId="77777777" w:rsidR="000C4DBB" w:rsidRPr="006B08DD" w:rsidRDefault="000C4DBB" w:rsidP="000C4DBB">
      <w:pPr>
        <w:pStyle w:val="BodyText"/>
        <w:numPr>
          <w:ilvl w:val="0"/>
          <w:numId w:val="9"/>
        </w:numPr>
        <w:spacing w:before="40" w:after="40"/>
        <w:jc w:val="both"/>
        <w:rPr>
          <w:sz w:val="16"/>
        </w:rPr>
        <w:sectPr w:rsidR="000C4DBB" w:rsidRPr="006B08DD" w:rsidSect="000C4DBB">
          <w:type w:val="continuous"/>
          <w:pgSz w:w="11907" w:h="16840" w:code="9"/>
          <w:pgMar w:top="1701" w:right="720" w:bottom="720" w:left="720" w:header="709" w:footer="709" w:gutter="0"/>
          <w:cols w:num="2" w:space="284" w:equalWidth="0">
            <w:col w:w="5647" w:space="284"/>
            <w:col w:w="4536"/>
          </w:cols>
          <w:docGrid w:linePitch="360"/>
        </w:sectPr>
      </w:pPr>
    </w:p>
    <w:p w14:paraId="4DA0FF99" w14:textId="77777777" w:rsidR="00F84755" w:rsidRPr="00EF046B" w:rsidRDefault="00F84755" w:rsidP="00F84755">
      <w:pPr>
        <w:pStyle w:val="BodyText"/>
        <w:spacing w:after="0"/>
        <w:rPr>
          <w:sz w:val="20"/>
          <w:szCs w:val="20"/>
        </w:rPr>
      </w:pPr>
    </w:p>
    <w:p w14:paraId="347A5FEF" w14:textId="77002843" w:rsidR="00F84755" w:rsidRDefault="00F84755" w:rsidP="00F84755">
      <w:pPr>
        <w:pStyle w:val="Myheading2"/>
        <w:spacing w:before="0"/>
        <w:rPr>
          <w:b/>
          <w:bCs/>
        </w:rPr>
      </w:pPr>
      <w:r>
        <w:rPr>
          <w:b/>
          <w:bCs/>
        </w:rPr>
        <w:t>Western Australia</w:t>
      </w:r>
      <w:r w:rsidR="007A20D0">
        <w:rPr>
          <w:b/>
          <w:bCs/>
        </w:rPr>
        <w:noBreakHyphen/>
        <w:t>United Kingdom</w:t>
      </w:r>
      <w:r>
        <w:rPr>
          <w:b/>
          <w:bCs/>
        </w:rPr>
        <w:t xml:space="preserve"> </w:t>
      </w:r>
      <w:r w:rsidR="007A20D0">
        <w:rPr>
          <w:b/>
          <w:bCs/>
        </w:rPr>
        <w:t>main</w:t>
      </w:r>
      <w:r>
        <w:rPr>
          <w:b/>
          <w:bCs/>
        </w:rPr>
        <w:t xml:space="preserve"> commodities trade</w:t>
      </w:r>
      <w:r w:rsidR="007A20D0">
        <w:rPr>
          <w:b/>
          <w:bCs/>
        </w:rPr>
        <w:t>d</w:t>
      </w:r>
      <w:r>
        <w:rPr>
          <w:b/>
          <w:bCs/>
        </w:rPr>
        <w:t>: 2025</w:t>
      </w:r>
    </w:p>
    <w:p w14:paraId="55BF1503" w14:textId="40B3B9ED" w:rsidR="00EB3176" w:rsidRPr="00432E31" w:rsidRDefault="00F84755"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Pr>
          <w:rFonts w:ascii="Arial" w:hAnsi="Arial" w:cs="Arial"/>
          <w:sz w:val="16"/>
          <w:szCs w:val="16"/>
        </w:rPr>
        <w:t>Western Australia</w:t>
      </w:r>
      <w:r w:rsidRPr="00432E31">
        <w:rPr>
          <w:rFonts w:ascii="Arial" w:hAnsi="Arial" w:cs="Arial"/>
          <w:sz w:val="16"/>
          <w:szCs w:val="16"/>
        </w:rPr>
        <w:t xml:space="preserve"> and </w:t>
      </w:r>
      <w:r w:rsidR="000C4DBB">
        <w:rPr>
          <w:rFonts w:ascii="Arial" w:hAnsi="Arial" w:cs="Arial"/>
          <w:sz w:val="16"/>
          <w:szCs w:val="16"/>
        </w:rPr>
        <w:t>the United Kingdom</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984"/>
        <w:gridCol w:w="1083"/>
        <w:gridCol w:w="1088"/>
        <w:gridCol w:w="3010"/>
        <w:gridCol w:w="1290"/>
        <w:gridCol w:w="1002"/>
      </w:tblGrid>
      <w:tr w:rsidR="00EB3176" w:rsidRPr="00671A99" w14:paraId="1B2FD278"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2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13051F93" w14:textId="77777777" w:rsidR="00EB3176" w:rsidRPr="009C4D1F" w:rsidRDefault="00EB3176" w:rsidP="009179FD">
            <w:pPr>
              <w:spacing w:after="0" w:line="278" w:lineRule="auto"/>
              <w:rPr>
                <w:rFonts w:cstheme="minorHAnsi"/>
                <w:sz w:val="16"/>
                <w:szCs w:val="16"/>
              </w:rPr>
            </w:pPr>
            <w:r w:rsidRPr="009C4D1F">
              <w:rPr>
                <w:rFonts w:cstheme="minorHAnsi"/>
                <w:sz w:val="16"/>
                <w:szCs w:val="16"/>
              </w:rPr>
              <w:t>Exports</w:t>
            </w:r>
          </w:p>
        </w:tc>
        <w:tc>
          <w:tcPr>
            <w:tcW w:w="518"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469905AC" w14:textId="77777777" w:rsidR="00EB3176" w:rsidRPr="009C4D1F" w:rsidRDefault="00EB3176"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20"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777B64F5" w14:textId="77777777" w:rsidR="00EB3176" w:rsidRPr="009C4D1F" w:rsidRDefault="00EB3176"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39"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53DD0429" w14:textId="77777777" w:rsidR="00EB3176" w:rsidRPr="009C4D1F" w:rsidRDefault="00EB3176" w:rsidP="009179F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Pr>
                <w:rFonts w:cstheme="minorHAnsi"/>
                <w:sz w:val="16"/>
                <w:szCs w:val="16"/>
                <w:vertAlign w:val="superscript"/>
              </w:rPr>
              <w:t>2</w:t>
            </w:r>
          </w:p>
        </w:tc>
        <w:tc>
          <w:tcPr>
            <w:tcW w:w="617"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60F58E28" w14:textId="77777777" w:rsidR="00EB3176" w:rsidRPr="009C4D1F" w:rsidRDefault="00EB3176"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79"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475B78A3" w14:textId="77777777" w:rsidR="00EB3176" w:rsidRPr="009C4D1F" w:rsidRDefault="00EB3176"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6B08DD" w:rsidRPr="006B08DD" w14:paraId="5D6F1036"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4AA037D" w14:textId="77777777" w:rsidR="00EB3176" w:rsidRPr="006B08DD" w:rsidRDefault="00EB3176" w:rsidP="009179FD">
            <w:pPr>
              <w:spacing w:after="0" w:line="278" w:lineRule="auto"/>
              <w:rPr>
                <w:rFonts w:cstheme="minorHAnsi"/>
                <w:b w:val="0"/>
                <w:sz w:val="16"/>
                <w:szCs w:val="16"/>
              </w:rPr>
            </w:pPr>
            <w:r w:rsidRPr="006B08DD">
              <w:rPr>
                <w:b w:val="0"/>
                <w:sz w:val="16"/>
                <w:szCs w:val="16"/>
              </w:rPr>
              <w:t>Non-monetary gold</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54873C" w14:textId="6AB4CAFF" w:rsidR="00EB3176" w:rsidRPr="006B08DD" w:rsidRDefault="00F75A8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3,356</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AD4E4D0" w14:textId="692F0E90" w:rsidR="00EB3176" w:rsidRPr="006B08DD" w:rsidRDefault="00F75A8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84.8</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45AB522" w14:textId="77777777" w:rsidR="00EB3176" w:rsidRPr="006B08DD" w:rsidRDefault="00EB3176"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Non-monetary gold</w:t>
            </w:r>
            <w:r w:rsidRPr="006B08DD">
              <w:rPr>
                <w:sz w:val="16"/>
                <w:szCs w:val="16"/>
                <w:vertAlign w:val="superscript"/>
              </w:rPr>
              <w:t>3</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E3D4AF" w14:textId="01997E08" w:rsidR="00EB3176" w:rsidRPr="006B08DD" w:rsidRDefault="002865F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745</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D6316CF" w14:textId="09F6A2BC" w:rsidR="00EB3176" w:rsidRPr="006B08DD" w:rsidRDefault="002865F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45.7</w:t>
            </w:r>
          </w:p>
        </w:tc>
      </w:tr>
      <w:tr w:rsidR="006B08DD" w:rsidRPr="006B08DD" w14:paraId="123A4005"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8CDE221" w14:textId="77777777" w:rsidR="00EB3176" w:rsidRPr="006B08DD" w:rsidRDefault="00EB3176" w:rsidP="009179FD">
            <w:pPr>
              <w:spacing w:after="0" w:line="278" w:lineRule="auto"/>
              <w:rPr>
                <w:rFonts w:cstheme="minorHAnsi"/>
                <w:b w:val="0"/>
                <w:sz w:val="16"/>
                <w:szCs w:val="16"/>
              </w:rPr>
            </w:pPr>
            <w:r w:rsidRPr="006B08DD">
              <w:rPr>
                <w:b w:val="0"/>
                <w:sz w:val="16"/>
                <w:szCs w:val="16"/>
              </w:rPr>
              <w:t>Silver and platinum</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68BECA" w14:textId="1318A3C8" w:rsidR="00EB3176" w:rsidRPr="006B08DD" w:rsidRDefault="00F75A8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372</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66C2B12" w14:textId="08C08DF2" w:rsidR="00EB3176" w:rsidRPr="006B08DD" w:rsidRDefault="00F75A8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9.4</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EBD034A" w14:textId="039FDB32" w:rsidR="00EB3176" w:rsidRPr="006B08DD" w:rsidRDefault="00EB3176"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Motor cars</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341F19" w14:textId="4E888E20" w:rsidR="00EB3176" w:rsidRPr="006B08DD" w:rsidRDefault="002865F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8</w:t>
            </w:r>
            <w:r w:rsidR="00EB3176" w:rsidRPr="006B08DD">
              <w:rPr>
                <w:sz w:val="16"/>
                <w:szCs w:val="16"/>
              </w:rPr>
              <w:t>0</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E99ED88" w14:textId="70E0C475" w:rsidR="00EB3176" w:rsidRPr="006B08DD" w:rsidRDefault="002865F4"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4.9</w:t>
            </w:r>
          </w:p>
        </w:tc>
      </w:tr>
      <w:tr w:rsidR="006B08DD" w:rsidRPr="006B08DD" w14:paraId="6B48C6D0"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FB6A97A" w14:textId="663768C0" w:rsidR="00EB3176" w:rsidRPr="006B08DD" w:rsidRDefault="008F1FD5" w:rsidP="009179FD">
            <w:pPr>
              <w:spacing w:after="0" w:line="278" w:lineRule="auto"/>
              <w:rPr>
                <w:rFonts w:cstheme="minorHAnsi"/>
                <w:b w:val="0"/>
                <w:sz w:val="16"/>
                <w:szCs w:val="16"/>
              </w:rPr>
            </w:pPr>
            <w:r w:rsidRPr="006B08DD">
              <w:rPr>
                <w:b w:val="0"/>
                <w:sz w:val="16"/>
                <w:szCs w:val="16"/>
              </w:rPr>
              <w:t>Nickel</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9086DB" w14:textId="00E0BCD8"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64</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C928216" w14:textId="5059EDD5"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1.6</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B9549A8" w14:textId="673B2338" w:rsidR="00EB3176" w:rsidRPr="006B08DD" w:rsidRDefault="002872E3"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Electricity distribution equipment</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376654" w14:textId="17ACB7F0" w:rsidR="00EB3176" w:rsidRPr="006B08DD" w:rsidRDefault="002872E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70</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D5D9C79" w14:textId="5773602E" w:rsidR="00EB3176" w:rsidRPr="006B08DD" w:rsidRDefault="00EB3176"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w:t>
            </w:r>
            <w:r w:rsidR="002872E3" w:rsidRPr="006B08DD">
              <w:rPr>
                <w:rFonts w:cstheme="minorHAnsi"/>
                <w:sz w:val="16"/>
                <w:szCs w:val="16"/>
              </w:rPr>
              <w:t>3</w:t>
            </w:r>
          </w:p>
        </w:tc>
      </w:tr>
      <w:tr w:rsidR="006B08DD" w:rsidRPr="006B08DD" w14:paraId="08078B62"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200193D" w14:textId="76BA6ABC" w:rsidR="00EB3176" w:rsidRPr="006B08DD" w:rsidRDefault="008F1FD5" w:rsidP="009179FD">
            <w:pPr>
              <w:spacing w:after="0" w:line="278" w:lineRule="auto"/>
              <w:rPr>
                <w:rFonts w:cstheme="minorHAnsi"/>
                <w:b w:val="0"/>
                <w:sz w:val="16"/>
                <w:szCs w:val="16"/>
              </w:rPr>
            </w:pPr>
            <w:r w:rsidRPr="006B08DD">
              <w:rPr>
                <w:b w:val="0"/>
                <w:sz w:val="16"/>
                <w:szCs w:val="16"/>
              </w:rPr>
              <w:t>Mineral sands</w:t>
            </w:r>
            <w:r w:rsidRPr="006B08DD">
              <w:rPr>
                <w:b w:val="0"/>
                <w:sz w:val="16"/>
                <w:szCs w:val="16"/>
                <w:vertAlign w:val="superscript"/>
              </w:rPr>
              <w:t>1</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D526C8" w14:textId="0AF3F77A"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56</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43D9687" w14:textId="31E62B39"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1.4</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9C4AB03" w14:textId="3CFED7A6" w:rsidR="00EB3176" w:rsidRPr="006B08DD" w:rsidRDefault="00937010"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Industrial machinery and equipment</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E15021" w14:textId="6B7C150C" w:rsidR="00EB3176" w:rsidRPr="006B08DD" w:rsidRDefault="00790E1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70</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6CBEB1C" w14:textId="48BD4E56" w:rsidR="00EB3176" w:rsidRPr="006B08DD" w:rsidRDefault="00EB3176"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w:t>
            </w:r>
            <w:r w:rsidR="00CB69A5" w:rsidRPr="006B08DD">
              <w:rPr>
                <w:rFonts w:cstheme="minorHAnsi"/>
                <w:sz w:val="16"/>
                <w:szCs w:val="16"/>
              </w:rPr>
              <w:t>3</w:t>
            </w:r>
          </w:p>
        </w:tc>
      </w:tr>
      <w:tr w:rsidR="006B08DD" w:rsidRPr="006B08DD" w14:paraId="6E9A70BC"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47AEBF8" w14:textId="77777777" w:rsidR="00EB3176" w:rsidRPr="006B08DD" w:rsidRDefault="00EB3176" w:rsidP="009179FD">
            <w:pPr>
              <w:spacing w:after="0" w:line="278" w:lineRule="auto"/>
              <w:rPr>
                <w:rFonts w:cstheme="minorHAnsi"/>
                <w:b w:val="0"/>
                <w:sz w:val="16"/>
                <w:szCs w:val="16"/>
              </w:rPr>
            </w:pPr>
            <w:r w:rsidRPr="006B08DD">
              <w:rPr>
                <w:b w:val="0"/>
                <w:sz w:val="16"/>
                <w:szCs w:val="16"/>
              </w:rPr>
              <w:t>Meat (lamb)</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BB59DE" w14:textId="4E9AAA84"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37</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0736C26" w14:textId="5D7C1A11"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0.9</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708A0C2" w14:textId="508404BB" w:rsidR="00EB3176" w:rsidRPr="006B08DD" w:rsidRDefault="00790E1B"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 xml:space="preserve">Measuring </w:t>
            </w:r>
            <w:r w:rsidR="00B346BD" w:rsidRPr="006B08DD">
              <w:rPr>
                <w:rFonts w:cstheme="minorHAnsi"/>
                <w:sz w:val="16"/>
                <w:szCs w:val="16"/>
              </w:rPr>
              <w:t xml:space="preserve">and </w:t>
            </w:r>
            <w:r w:rsidR="00A5559C" w:rsidRPr="006B08DD">
              <w:rPr>
                <w:rFonts w:cstheme="minorHAnsi"/>
                <w:sz w:val="16"/>
                <w:szCs w:val="16"/>
              </w:rPr>
              <w:t>checking</w:t>
            </w:r>
            <w:r w:rsidRPr="006B08DD">
              <w:rPr>
                <w:rFonts w:cstheme="minorHAnsi"/>
                <w:sz w:val="16"/>
                <w:szCs w:val="16"/>
              </w:rPr>
              <w:t xml:space="preserve"> </w:t>
            </w:r>
            <w:r w:rsidR="002D4C22" w:rsidRPr="006B08DD">
              <w:rPr>
                <w:rFonts w:cstheme="minorHAnsi"/>
                <w:sz w:val="16"/>
                <w:szCs w:val="16"/>
              </w:rPr>
              <w:t>instruments</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BF9BB" w14:textId="6C884FCA" w:rsidR="00EB3176" w:rsidRPr="006B08DD" w:rsidRDefault="00790E1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49</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378712B" w14:textId="04CE4169" w:rsidR="00EB3176" w:rsidRPr="006B08DD" w:rsidRDefault="00CB69A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3.0</w:t>
            </w:r>
          </w:p>
        </w:tc>
      </w:tr>
      <w:tr w:rsidR="006B08DD" w:rsidRPr="006B08DD" w14:paraId="78D057A2"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5E3CEB7" w14:textId="77777777" w:rsidR="00EB3176" w:rsidRPr="006B08DD" w:rsidRDefault="00EB3176" w:rsidP="009179FD">
            <w:pPr>
              <w:spacing w:after="0" w:line="278" w:lineRule="auto"/>
              <w:rPr>
                <w:rFonts w:cstheme="minorHAnsi"/>
                <w:b w:val="0"/>
                <w:sz w:val="16"/>
                <w:szCs w:val="16"/>
              </w:rPr>
            </w:pPr>
            <w:r w:rsidRPr="006B08DD">
              <w:rPr>
                <w:b w:val="0"/>
                <w:sz w:val="16"/>
                <w:szCs w:val="16"/>
              </w:rPr>
              <w:t>Alcoholic beverages</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7E040A" w14:textId="281D9894"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06DF15D" w14:textId="5A697841"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0.3</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4D14ED5" w14:textId="2D36AC20" w:rsidR="00EB3176" w:rsidRPr="006B08DD" w:rsidRDefault="00CE2087"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Engines and motors (non-electric)</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CA173F" w14:textId="47A2C837" w:rsidR="00EB3176" w:rsidRPr="006B08DD" w:rsidRDefault="00CE2087"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47</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FEAABDF" w14:textId="54200E8A" w:rsidR="00EB3176" w:rsidRPr="006B08DD" w:rsidRDefault="00CB69A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2.9</w:t>
            </w:r>
          </w:p>
        </w:tc>
      </w:tr>
      <w:tr w:rsidR="006B08DD" w:rsidRPr="006B08DD" w14:paraId="497177E1"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BBEE8F2" w14:textId="77777777" w:rsidR="00EB3176" w:rsidRPr="006B08DD" w:rsidRDefault="00EB3176" w:rsidP="009179FD">
            <w:pPr>
              <w:spacing w:after="0" w:line="278" w:lineRule="auto"/>
              <w:rPr>
                <w:rFonts w:cstheme="minorHAnsi"/>
                <w:b w:val="0"/>
                <w:sz w:val="16"/>
                <w:szCs w:val="16"/>
              </w:rPr>
            </w:pPr>
            <w:r w:rsidRPr="006B08DD">
              <w:rPr>
                <w:b w:val="0"/>
                <w:sz w:val="16"/>
                <w:szCs w:val="16"/>
              </w:rPr>
              <w:t>Measuring and checking instruments</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FB78F0" w14:textId="1B372D22"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B5B4DC0" w14:textId="21B21295" w:rsidR="00EB3176" w:rsidRPr="006B08DD" w:rsidRDefault="008F1FD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0.2</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8C2B24B" w14:textId="6D29E925" w:rsidR="00EB3176" w:rsidRPr="006B08DD" w:rsidRDefault="00775482"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Nickel</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3E9E51" w14:textId="645261FA" w:rsidR="00EB3176" w:rsidRPr="006B08DD" w:rsidRDefault="0077548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40</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D4C76AD" w14:textId="5ACF248F" w:rsidR="00EB3176" w:rsidRPr="006B08DD" w:rsidRDefault="00CB69A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2.5</w:t>
            </w:r>
          </w:p>
        </w:tc>
      </w:tr>
      <w:tr w:rsidR="006B08DD" w:rsidRPr="006B08DD" w14:paraId="23770FD4"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110D2F3" w14:textId="77777777" w:rsidR="00EB3176" w:rsidRPr="006B08DD" w:rsidRDefault="00EB3176" w:rsidP="009179FD">
            <w:pPr>
              <w:spacing w:after="0" w:line="278" w:lineRule="auto"/>
              <w:rPr>
                <w:rFonts w:cstheme="minorHAnsi"/>
                <w:b w:val="0"/>
                <w:sz w:val="16"/>
                <w:szCs w:val="16"/>
              </w:rPr>
            </w:pPr>
            <w:r w:rsidRPr="006B08DD">
              <w:rPr>
                <w:b w:val="0"/>
                <w:sz w:val="16"/>
                <w:szCs w:val="16"/>
              </w:rPr>
              <w:t>Gold coin</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97072" w14:textId="1524692D"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6DB99C8" w14:textId="39643752"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0.2</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1A77BBA" w14:textId="7BE228B3" w:rsidR="00EB3176" w:rsidRPr="006B08DD" w:rsidRDefault="00775482"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Taps, cocks and valves</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4261E4" w14:textId="7E9E8B41" w:rsidR="00EB3176" w:rsidRPr="006B08DD" w:rsidRDefault="0077548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29</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AB24111" w14:textId="39D59556" w:rsidR="00EB3176" w:rsidRPr="006B08DD" w:rsidRDefault="00FF686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w:t>
            </w:r>
          </w:p>
        </w:tc>
      </w:tr>
      <w:tr w:rsidR="006B08DD" w:rsidRPr="006B08DD" w14:paraId="3C43AAE5"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9A70C29" w14:textId="58962332" w:rsidR="00EB3176" w:rsidRPr="006B08DD" w:rsidRDefault="008B2F20" w:rsidP="009179FD">
            <w:pPr>
              <w:spacing w:after="0" w:line="278" w:lineRule="auto"/>
              <w:rPr>
                <w:rFonts w:cstheme="minorHAnsi"/>
                <w:b w:val="0"/>
                <w:sz w:val="16"/>
                <w:szCs w:val="16"/>
              </w:rPr>
            </w:pPr>
            <w:r w:rsidRPr="006B08DD">
              <w:rPr>
                <w:b w:val="0"/>
                <w:sz w:val="16"/>
                <w:szCs w:val="16"/>
              </w:rPr>
              <w:t>Medicine and pharmaceuticals</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8A5A10" w14:textId="12D116A6"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5</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EADD122" w14:textId="42364361"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D3CDD78" w14:textId="2E404966" w:rsidR="00EB3176" w:rsidRPr="006B08DD" w:rsidRDefault="00775482"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Mechanical handling equipment</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090F73" w14:textId="2D794796" w:rsidR="00EB3176" w:rsidRPr="006B08DD" w:rsidRDefault="0077548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28</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DA273DC" w14:textId="46765649" w:rsidR="00EB3176" w:rsidRPr="006B08DD" w:rsidRDefault="00FF686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w:t>
            </w:r>
          </w:p>
        </w:tc>
      </w:tr>
      <w:tr w:rsidR="006B08DD" w:rsidRPr="006B08DD" w14:paraId="2737C3AF"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AFFE338" w14:textId="03C6280E" w:rsidR="00EB3176" w:rsidRPr="006B08DD" w:rsidRDefault="008B2F20" w:rsidP="009179FD">
            <w:pPr>
              <w:spacing w:after="0" w:line="278" w:lineRule="auto"/>
              <w:rPr>
                <w:rFonts w:cstheme="minorHAnsi"/>
                <w:b w:val="0"/>
                <w:sz w:val="16"/>
                <w:szCs w:val="16"/>
              </w:rPr>
            </w:pPr>
            <w:r w:rsidRPr="006B08DD">
              <w:rPr>
                <w:rFonts w:cstheme="minorHAnsi"/>
                <w:b w:val="0"/>
                <w:sz w:val="16"/>
                <w:szCs w:val="16"/>
              </w:rPr>
              <w:t>Industrial machinery and equipment</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BC8E86" w14:textId="63FB40A1"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DB4607A" w14:textId="298B0C7A"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0.1</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BE61233" w14:textId="10C5FB05" w:rsidR="00EB3176" w:rsidRPr="006B08DD" w:rsidRDefault="00775482"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Manufactures of base metal</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54D4F8" w14:textId="6D2A5EB9" w:rsidR="00EB3176" w:rsidRPr="006B08DD" w:rsidRDefault="00450F0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27</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57AE88A" w14:textId="5F7D43CF" w:rsidR="00EB3176" w:rsidRPr="006B08DD" w:rsidRDefault="00FF686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w:t>
            </w:r>
          </w:p>
        </w:tc>
      </w:tr>
      <w:tr w:rsidR="006B08DD" w:rsidRPr="006B08DD" w14:paraId="12274C72"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15AEA57" w14:textId="77777777" w:rsidR="00EB3176" w:rsidRPr="006B08DD" w:rsidRDefault="00EB3176" w:rsidP="009179FD">
            <w:pPr>
              <w:spacing w:after="0" w:line="278" w:lineRule="auto"/>
              <w:rPr>
                <w:rFonts w:cstheme="minorHAnsi"/>
                <w:b w:val="0"/>
                <w:sz w:val="16"/>
                <w:szCs w:val="16"/>
              </w:rPr>
            </w:pPr>
            <w:r w:rsidRPr="006B08DD">
              <w:rPr>
                <w:rFonts w:cstheme="minorHAnsi"/>
                <w:b w:val="0"/>
                <w:sz w:val="16"/>
                <w:szCs w:val="16"/>
              </w:rPr>
              <w:t>All other exports</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DCD64F" w14:textId="4EC17934"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38</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2E167236" w14:textId="63FDACEA"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E284F78" w14:textId="77777777" w:rsidR="00EB3176" w:rsidRPr="006B08DD" w:rsidRDefault="00EB3176"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7D7DDE" w14:textId="31E7314F" w:rsidR="00EB3176" w:rsidRPr="006B08DD" w:rsidRDefault="00775482"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w:t>
            </w:r>
            <w:r w:rsidR="00450F02" w:rsidRPr="006B08DD">
              <w:rPr>
                <w:rFonts w:cstheme="minorHAnsi"/>
                <w:sz w:val="16"/>
                <w:szCs w:val="16"/>
              </w:rPr>
              <w:t>45</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8528E3A" w14:textId="2C042BD5" w:rsidR="00EB3176" w:rsidRPr="006B08DD" w:rsidRDefault="00FF686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27.3</w:t>
            </w:r>
          </w:p>
        </w:tc>
      </w:tr>
      <w:tr w:rsidR="006B08DD" w:rsidRPr="006B08DD" w14:paraId="0A613BD9"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08AC712F" w14:textId="77777777" w:rsidR="00EB3176" w:rsidRPr="006B08DD" w:rsidRDefault="00EB3176" w:rsidP="009179FD">
            <w:pPr>
              <w:spacing w:after="0" w:line="278" w:lineRule="auto"/>
              <w:rPr>
                <w:rFonts w:cstheme="minorHAnsi"/>
                <w:sz w:val="16"/>
                <w:szCs w:val="16"/>
              </w:rPr>
            </w:pPr>
            <w:r w:rsidRPr="006B08DD">
              <w:rPr>
                <w:rFonts w:cstheme="minorHAnsi"/>
                <w:sz w:val="16"/>
                <w:szCs w:val="16"/>
              </w:rPr>
              <w:t>Total exports</w:t>
            </w:r>
          </w:p>
        </w:tc>
        <w:tc>
          <w:tcPr>
            <w:tcW w:w="51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7EBB4A" w14:textId="0249683E"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3,958</w:t>
            </w:r>
          </w:p>
        </w:tc>
        <w:tc>
          <w:tcPr>
            <w:tcW w:w="520"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4AE3EDF5" w14:textId="729531F1" w:rsidR="00EB3176" w:rsidRPr="006B08DD" w:rsidRDefault="008B2F2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52CB54F" w14:textId="77777777" w:rsidR="00EB3176" w:rsidRPr="006B08DD" w:rsidRDefault="00EB3176"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61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34615B" w14:textId="378D6483" w:rsidR="00EB3176" w:rsidRPr="006B08DD" w:rsidRDefault="00EB3176"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w:t>
            </w:r>
            <w:r w:rsidR="00FF686D" w:rsidRPr="006B08DD">
              <w:rPr>
                <w:rFonts w:cstheme="minorHAnsi"/>
                <w:b/>
                <w:sz w:val="16"/>
                <w:szCs w:val="16"/>
              </w:rPr>
              <w:t>631</w:t>
            </w:r>
          </w:p>
        </w:tc>
        <w:tc>
          <w:tcPr>
            <w:tcW w:w="47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787A8BD" w14:textId="77777777" w:rsidR="00EB3176" w:rsidRPr="006B08DD" w:rsidRDefault="00EB3176"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6B08DD" w:rsidRPr="006B08DD" w14:paraId="420D2C56"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4F41977F" w14:textId="77777777" w:rsidR="00EB3176" w:rsidRPr="006B08DD" w:rsidRDefault="00EB3176" w:rsidP="009179FD">
            <w:pPr>
              <w:spacing w:after="0"/>
              <w:rPr>
                <w:rFonts w:cstheme="minorHAnsi"/>
                <w:b w:val="0"/>
                <w:i/>
                <w:sz w:val="16"/>
                <w:szCs w:val="16"/>
              </w:rPr>
            </w:pPr>
            <w:r w:rsidRPr="006B08DD">
              <w:rPr>
                <w:rFonts w:cstheme="minorHAnsi"/>
                <w:b w:val="0"/>
                <w:i/>
                <w:sz w:val="16"/>
                <w:szCs w:val="16"/>
              </w:rPr>
              <w:t>Share of Western Australia’s exports</w:t>
            </w:r>
          </w:p>
        </w:tc>
        <w:tc>
          <w:tcPr>
            <w:tcW w:w="1038"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225DCEA9" w14:textId="7B4A8138" w:rsidR="00EB3176" w:rsidRPr="006B08DD" w:rsidRDefault="00532E8C"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1.7</w:t>
            </w:r>
            <w:r w:rsidR="00EB3176" w:rsidRPr="006B08DD">
              <w:rPr>
                <w:rFonts w:cstheme="minorHAnsi"/>
                <w:i/>
                <w:sz w:val="16"/>
                <w:szCs w:val="16"/>
              </w:rPr>
              <w:t>%</w:t>
            </w:r>
          </w:p>
        </w:tc>
        <w:tc>
          <w:tcPr>
            <w:tcW w:w="143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3CDF5FA" w14:textId="77777777" w:rsidR="00EB3176" w:rsidRPr="006B08DD" w:rsidRDefault="00EB3176"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96"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F621D5D" w14:textId="47AF63A0" w:rsidR="00EB3176" w:rsidRPr="006B08DD" w:rsidRDefault="006F4B84"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iCs/>
                <w:sz w:val="16"/>
                <w:szCs w:val="16"/>
              </w:rPr>
              <w:t>3</w:t>
            </w:r>
            <w:r w:rsidR="00823F83" w:rsidRPr="006B08DD">
              <w:rPr>
                <w:rFonts w:cstheme="minorHAnsi"/>
                <w:i/>
                <w:iCs/>
                <w:sz w:val="16"/>
                <w:szCs w:val="16"/>
              </w:rPr>
              <w:t>.0</w:t>
            </w:r>
            <w:r w:rsidR="00EB3176" w:rsidRPr="006B08DD">
              <w:rPr>
                <w:rFonts w:cstheme="minorHAnsi"/>
                <w:i/>
                <w:sz w:val="16"/>
                <w:szCs w:val="16"/>
              </w:rPr>
              <w:t>%</w:t>
            </w:r>
          </w:p>
        </w:tc>
      </w:tr>
      <w:tr w:rsidR="006B08DD" w:rsidRPr="006B08DD" w14:paraId="10FF65F1" w14:textId="77777777" w:rsidTr="009D2480">
        <w:tc>
          <w:tcPr>
            <w:cnfStyle w:val="001000000000" w:firstRow="0" w:lastRow="0" w:firstColumn="1" w:lastColumn="0" w:oddVBand="0" w:evenVBand="0" w:oddHBand="0" w:evenHBand="0" w:firstRowFirstColumn="0" w:firstRowLastColumn="0" w:lastRowFirstColumn="0" w:lastRowLastColumn="0"/>
            <w:tcW w:w="1427"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0E6AB7E3" w14:textId="77777777" w:rsidR="00EB3176" w:rsidRPr="006B08DD" w:rsidRDefault="00EB3176" w:rsidP="009179FD">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38"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2F1D2E5F" w14:textId="2C86E917" w:rsidR="00EB3176" w:rsidRPr="006B08DD" w:rsidRDefault="00532E8C"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9</w:t>
            </w:r>
          </w:p>
        </w:tc>
        <w:tc>
          <w:tcPr>
            <w:tcW w:w="1439"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0D88C11D" w14:textId="77777777" w:rsidR="00EB3176" w:rsidRPr="006B08DD" w:rsidRDefault="00EB3176"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96"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52653DC4" w14:textId="216F1153" w:rsidR="00EB3176" w:rsidRPr="006B08DD" w:rsidRDefault="009E79DF"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9</w:t>
            </w:r>
          </w:p>
        </w:tc>
      </w:tr>
    </w:tbl>
    <w:p w14:paraId="15F7D8FC" w14:textId="126A89AA" w:rsidR="00EB3176" w:rsidRPr="00D53E70" w:rsidRDefault="00532E8C" w:rsidP="00823F83">
      <w:pPr>
        <w:spacing w:before="40" w:after="0"/>
        <w:jc w:val="both"/>
        <w:rPr>
          <w:rFonts w:ascii="Arial" w:hAnsi="Arial" w:cs="Arial"/>
          <w:b/>
          <w:bCs/>
          <w:sz w:val="10"/>
          <w:szCs w:val="10"/>
        </w:rPr>
      </w:pPr>
      <w:r w:rsidRPr="006B08DD">
        <w:rPr>
          <w:sz w:val="10"/>
          <w:szCs w:val="10"/>
        </w:rPr>
        <w:t xml:space="preserve">1. </w:t>
      </w:r>
      <w:r w:rsidR="00EB3176" w:rsidRPr="006B08DD">
        <w:rPr>
          <w:sz w:val="10"/>
          <w:szCs w:val="10"/>
        </w:rPr>
        <w:t xml:space="preserve">Titanium and zirconium ores. </w:t>
      </w:r>
      <w:r w:rsidRPr="006B08DD">
        <w:rPr>
          <w:rFonts w:ascii="Arial" w:hAnsi="Arial" w:cs="Arial"/>
          <w:sz w:val="10"/>
          <w:szCs w:val="10"/>
        </w:rPr>
        <w:t xml:space="preserve">2. </w:t>
      </w:r>
      <w:r w:rsidR="00EB3176" w:rsidRPr="006B08DD">
        <w:rPr>
          <w:rFonts w:ascii="Arial" w:hAnsi="Arial" w:cs="Arial"/>
          <w:sz w:val="10"/>
          <w:szCs w:val="10"/>
        </w:rPr>
        <w:t xml:space="preserve">Excludes confidential import items of mainly electrical machinery and equipment, although the value of these items is included in the total. </w:t>
      </w:r>
      <w:r w:rsidRPr="006B08DD">
        <w:rPr>
          <w:rFonts w:ascii="Arial" w:hAnsi="Arial" w:cs="Arial"/>
          <w:sz w:val="10"/>
          <w:szCs w:val="10"/>
        </w:rPr>
        <w:t>3. </w:t>
      </w:r>
      <w:r w:rsidR="00EB3176" w:rsidRPr="006B08DD">
        <w:rPr>
          <w:rFonts w:ascii="Arial" w:hAnsi="Arial" w:cs="Arial"/>
          <w:sz w:val="10"/>
          <w:szCs w:val="10"/>
        </w:rPr>
        <w:t>Western Australia</w:t>
      </w:r>
      <w:r w:rsidR="00EB3176" w:rsidRPr="00DA0451">
        <w:rPr>
          <w:rFonts w:ascii="Arial" w:hAnsi="Arial" w:cs="Arial"/>
          <w:sz w:val="10"/>
          <w:szCs w:val="10"/>
        </w:rPr>
        <w:t xml:space="preserve"> imports </w:t>
      </w:r>
      <w:r w:rsidR="00EB3176" w:rsidRPr="00D53E70">
        <w:rPr>
          <w:rFonts w:ascii="Arial" w:hAnsi="Arial" w:cs="Arial"/>
          <w:sz w:val="10"/>
          <w:szCs w:val="10"/>
        </w:rPr>
        <w:t>non-monetary gold</w:t>
      </w:r>
      <w:r w:rsidR="00EB3176" w:rsidRPr="00DA0451">
        <w:rPr>
          <w:rFonts w:ascii="Arial" w:hAnsi="Arial" w:cs="Arial"/>
          <w:sz w:val="10"/>
          <w:szCs w:val="10"/>
        </w:rPr>
        <w:t xml:space="preserve"> </w:t>
      </w:r>
      <w:r w:rsidR="00EB3176">
        <w:rPr>
          <w:rFonts w:ascii="Arial" w:hAnsi="Arial" w:cs="Arial"/>
          <w:sz w:val="10"/>
          <w:szCs w:val="10"/>
        </w:rPr>
        <w:t>from other count</w:t>
      </w:r>
      <w:r w:rsidR="0077319A">
        <w:rPr>
          <w:rFonts w:ascii="Arial" w:hAnsi="Arial" w:cs="Arial"/>
          <w:sz w:val="10"/>
          <w:szCs w:val="10"/>
        </w:rPr>
        <w:t>r</w:t>
      </w:r>
      <w:r w:rsidR="00EB3176">
        <w:rPr>
          <w:rFonts w:ascii="Arial" w:hAnsi="Arial" w:cs="Arial"/>
          <w:sz w:val="10"/>
          <w:szCs w:val="10"/>
        </w:rPr>
        <w:t xml:space="preserve">ies </w:t>
      </w:r>
      <w:r w:rsidR="00EB3176" w:rsidRPr="00DA0451">
        <w:rPr>
          <w:rFonts w:ascii="Arial" w:hAnsi="Arial" w:cs="Arial"/>
          <w:sz w:val="10"/>
          <w:szCs w:val="10"/>
        </w:rPr>
        <w:t xml:space="preserve">primarily for </w:t>
      </w:r>
      <w:r w:rsidR="00EB3176" w:rsidRPr="00D53E70">
        <w:rPr>
          <w:rFonts w:ascii="Arial" w:hAnsi="Arial" w:cs="Arial"/>
          <w:sz w:val="10"/>
          <w:szCs w:val="10"/>
        </w:rPr>
        <w:t>refining into high-purity products such as</w:t>
      </w:r>
      <w:r w:rsidR="00EB3176">
        <w:rPr>
          <w:rFonts w:ascii="Arial" w:hAnsi="Arial" w:cs="Arial"/>
          <w:sz w:val="10"/>
          <w:szCs w:val="10"/>
        </w:rPr>
        <w:t xml:space="preserve"> gold </w:t>
      </w:r>
      <w:r w:rsidR="00EB3176" w:rsidRPr="00D53E70">
        <w:rPr>
          <w:rFonts w:ascii="Arial" w:hAnsi="Arial" w:cs="Arial"/>
          <w:sz w:val="10"/>
          <w:szCs w:val="10"/>
        </w:rPr>
        <w:t xml:space="preserve">bars and coins at the Perth Mint, which are then </w:t>
      </w:r>
      <w:r w:rsidR="00EB3176">
        <w:rPr>
          <w:rFonts w:ascii="Arial" w:hAnsi="Arial" w:cs="Arial"/>
          <w:sz w:val="10"/>
          <w:szCs w:val="10"/>
        </w:rPr>
        <w:t>re-</w:t>
      </w:r>
      <w:r w:rsidR="00EB3176" w:rsidRPr="00D53E70">
        <w:rPr>
          <w:rFonts w:ascii="Arial" w:hAnsi="Arial" w:cs="Arial"/>
          <w:sz w:val="10"/>
          <w:szCs w:val="10"/>
        </w:rPr>
        <w:t>exported globally</w:t>
      </w:r>
      <w:r w:rsidR="00EB3176">
        <w:rPr>
          <w:rFonts w:ascii="Arial" w:hAnsi="Arial" w:cs="Arial"/>
          <w:sz w:val="10"/>
          <w:szCs w:val="10"/>
        </w:rPr>
        <w:t>.</w:t>
      </w:r>
    </w:p>
    <w:p w14:paraId="604C008E" w14:textId="77777777" w:rsidR="00EB3176" w:rsidRDefault="00EB3176" w:rsidP="00EB3176">
      <w:pPr>
        <w:spacing w:before="40" w:after="0"/>
        <w:rPr>
          <w:rFonts w:ascii="Arial" w:hAnsi="Arial" w:cs="Arial"/>
          <w:sz w:val="10"/>
          <w:szCs w:val="10"/>
        </w:rPr>
        <w:sectPr w:rsidR="00EB3176" w:rsidSect="00EB3176">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5EBE2C96" w14:textId="5EB85DF8" w:rsidR="00F84755" w:rsidRPr="00432E31" w:rsidRDefault="001B6261" w:rsidP="00EB3176">
      <w:pPr>
        <w:pStyle w:val="Myheading2"/>
        <w:spacing w:before="0"/>
        <w:rPr>
          <w:b/>
          <w:bCs/>
        </w:rPr>
      </w:pPr>
      <w:r>
        <w:rPr>
          <w:b/>
          <w:bCs/>
        </w:rPr>
        <w:lastRenderedPageBreak/>
        <w:t>V</w:t>
      </w:r>
      <w:r w:rsidR="00F84755">
        <w:rPr>
          <w:b/>
          <w:bCs/>
        </w:rPr>
        <w:t xml:space="preserve">isits from </w:t>
      </w:r>
      <w:r w:rsidR="009F5079">
        <w:rPr>
          <w:b/>
          <w:bCs/>
        </w:rPr>
        <w:t>the United Kingdom</w:t>
      </w:r>
      <w:r>
        <w:rPr>
          <w:b/>
          <w:bCs/>
        </w:rPr>
        <w:t xml:space="preserve"> to Western Australia</w:t>
      </w:r>
    </w:p>
    <w:p w14:paraId="40C17100" w14:textId="65F2A7C4" w:rsidR="00F84755" w:rsidRDefault="00CD7C96" w:rsidP="00F84755">
      <w:pPr>
        <w:spacing w:after="0"/>
        <w:jc w:val="both"/>
        <w:rPr>
          <w:sz w:val="16"/>
        </w:rPr>
      </w:pPr>
      <w:r>
        <w:rPr>
          <w:noProof/>
          <w:sz w:val="16"/>
        </w:rPr>
        <w:drawing>
          <wp:inline distT="0" distB="0" distL="0" distR="0" wp14:anchorId="5B70FBF0" wp14:editId="6E8689E5">
            <wp:extent cx="3420000" cy="2105827"/>
            <wp:effectExtent l="0" t="0" r="9525" b="8890"/>
            <wp:docPr id="163828244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5818E62A" w14:textId="77777777" w:rsidR="00F84755" w:rsidRPr="00903A23" w:rsidRDefault="00F84755" w:rsidP="00F84755">
      <w:pPr>
        <w:spacing w:after="0"/>
        <w:jc w:val="both"/>
        <w:rPr>
          <w:sz w:val="10"/>
        </w:rPr>
      </w:pPr>
      <w:r w:rsidRPr="00EC1A33">
        <w:rPr>
          <w:sz w:val="10"/>
        </w:rPr>
        <w:t>Source: Tourism Research Australia, International Visitor Survey</w:t>
      </w:r>
      <w:r w:rsidRPr="00903A23">
        <w:rPr>
          <w:sz w:val="10"/>
        </w:rPr>
        <w:t>.</w:t>
      </w:r>
    </w:p>
    <w:p w14:paraId="4E42B8F1" w14:textId="77777777" w:rsidR="00F84755" w:rsidRDefault="00F84755" w:rsidP="00F84755">
      <w:pPr>
        <w:spacing w:after="0"/>
        <w:jc w:val="both"/>
        <w:rPr>
          <w:sz w:val="16"/>
        </w:rPr>
      </w:pPr>
      <w:r>
        <w:rPr>
          <w:sz w:val="16"/>
        </w:rPr>
        <w:br w:type="column"/>
      </w:r>
    </w:p>
    <w:p w14:paraId="70BDCDAA" w14:textId="77777777" w:rsidR="00FA32FE" w:rsidRPr="00176F35" w:rsidRDefault="00FA32FE" w:rsidP="00FA32FE">
      <w:pPr>
        <w:pStyle w:val="BodyText"/>
        <w:numPr>
          <w:ilvl w:val="0"/>
          <w:numId w:val="9"/>
        </w:numPr>
        <w:spacing w:before="40" w:after="40"/>
        <w:jc w:val="both"/>
        <w:rPr>
          <w:sz w:val="16"/>
        </w:rPr>
      </w:pPr>
      <w:r w:rsidRPr="00176F35">
        <w:rPr>
          <w:sz w:val="16"/>
        </w:rPr>
        <w:t>International visitors to Western Australia declined sharply from early 2020 due to COVID-19 travel restrictions, with the recovery beginning in 2022 at varying rates across markets.</w:t>
      </w:r>
    </w:p>
    <w:p w14:paraId="27E48818" w14:textId="7CB17FBE" w:rsidR="00FA32FE" w:rsidRPr="006B08DD" w:rsidRDefault="00FA32FE" w:rsidP="00FA32FE">
      <w:pPr>
        <w:pStyle w:val="BodyText"/>
        <w:numPr>
          <w:ilvl w:val="1"/>
          <w:numId w:val="29"/>
        </w:numPr>
        <w:spacing w:before="40" w:after="40"/>
        <w:ind w:left="709"/>
        <w:jc w:val="both"/>
        <w:rPr>
          <w:sz w:val="16"/>
        </w:rPr>
      </w:pPr>
      <w:r w:rsidRPr="006B08DD">
        <w:rPr>
          <w:sz w:val="16"/>
        </w:rPr>
        <w:t xml:space="preserve">In 2025, visitor numbers from the United Kingdom </w:t>
      </w:r>
      <w:r w:rsidR="00E27BE2" w:rsidRPr="006B08DD">
        <w:rPr>
          <w:sz w:val="16"/>
        </w:rPr>
        <w:t xml:space="preserve">to Western Australia </w:t>
      </w:r>
      <w:r w:rsidRPr="006B08DD">
        <w:rPr>
          <w:sz w:val="16"/>
        </w:rPr>
        <w:t>were 15</w:t>
      </w:r>
      <w:r w:rsidR="00E27BE2" w:rsidRPr="006B08DD">
        <w:rPr>
          <w:sz w:val="16"/>
        </w:rPr>
        <w:t>.2</w:t>
      </w:r>
      <w:r w:rsidRPr="006B08DD">
        <w:rPr>
          <w:sz w:val="16"/>
        </w:rPr>
        <w:t>% above pre-pandemic levels in 2019.</w:t>
      </w:r>
    </w:p>
    <w:p w14:paraId="0545C821" w14:textId="369FDDFA" w:rsidR="00FA32FE" w:rsidRPr="006B08DD" w:rsidRDefault="00FA32FE" w:rsidP="00FA32FE">
      <w:pPr>
        <w:pStyle w:val="BodyText"/>
        <w:numPr>
          <w:ilvl w:val="0"/>
          <w:numId w:val="9"/>
        </w:numPr>
        <w:spacing w:before="40" w:after="40"/>
        <w:jc w:val="both"/>
        <w:rPr>
          <w:sz w:val="16"/>
        </w:rPr>
      </w:pPr>
      <w:r w:rsidRPr="006B08DD">
        <w:rPr>
          <w:sz w:val="16"/>
        </w:rPr>
        <w:t>The United Kingdom was Western Australia’s largest market for international visitors in 2025, with 163,098 visits (15</w:t>
      </w:r>
      <w:r w:rsidR="00B40F63" w:rsidRPr="006B08DD">
        <w:rPr>
          <w:sz w:val="16"/>
        </w:rPr>
        <w:t>.3</w:t>
      </w:r>
      <w:r w:rsidRPr="006B08DD">
        <w:rPr>
          <w:sz w:val="16"/>
        </w:rPr>
        <w:t>%</w:t>
      </w:r>
      <w:r w:rsidR="004A4855" w:rsidRPr="006B08DD">
        <w:rPr>
          <w:sz w:val="16"/>
        </w:rPr>
        <w:t> </w:t>
      </w:r>
      <w:r w:rsidRPr="006B08DD">
        <w:rPr>
          <w:sz w:val="16"/>
        </w:rPr>
        <w:t>of the State’s total international visits).</w:t>
      </w:r>
    </w:p>
    <w:p w14:paraId="611B516F" w14:textId="16A3DA96" w:rsidR="00FA32FE" w:rsidRPr="006B08DD" w:rsidRDefault="00FA32FE" w:rsidP="00FA32FE">
      <w:pPr>
        <w:pStyle w:val="BodyText"/>
        <w:numPr>
          <w:ilvl w:val="1"/>
          <w:numId w:val="29"/>
        </w:numPr>
        <w:spacing w:before="40" w:after="40"/>
        <w:ind w:left="709"/>
        <w:jc w:val="both"/>
        <w:rPr>
          <w:sz w:val="16"/>
        </w:rPr>
      </w:pPr>
      <w:r w:rsidRPr="006B08DD">
        <w:rPr>
          <w:sz w:val="16"/>
        </w:rPr>
        <w:t xml:space="preserve">Visitor numbers from the United Kingdom </w:t>
      </w:r>
      <w:r w:rsidR="00B40F63" w:rsidRPr="006B08DD">
        <w:rPr>
          <w:sz w:val="16"/>
        </w:rPr>
        <w:t xml:space="preserve">to Western Australia </w:t>
      </w:r>
      <w:r w:rsidR="003C5827" w:rsidRPr="006B08DD">
        <w:rPr>
          <w:sz w:val="16"/>
        </w:rPr>
        <w:t xml:space="preserve">increased </w:t>
      </w:r>
      <w:r w:rsidRPr="006B08DD">
        <w:rPr>
          <w:sz w:val="16"/>
        </w:rPr>
        <w:t>38% in 2025.</w:t>
      </w:r>
    </w:p>
    <w:p w14:paraId="700FF90C" w14:textId="1616E98F" w:rsidR="00FA32FE" w:rsidRPr="006B08DD" w:rsidRDefault="00FA32FE" w:rsidP="00FA32FE">
      <w:pPr>
        <w:pStyle w:val="BodyText"/>
        <w:numPr>
          <w:ilvl w:val="0"/>
          <w:numId w:val="9"/>
        </w:numPr>
        <w:spacing w:before="40" w:after="40"/>
        <w:jc w:val="both"/>
        <w:rPr>
          <w:sz w:val="16"/>
        </w:rPr>
      </w:pPr>
      <w:r w:rsidRPr="006B08DD">
        <w:rPr>
          <w:sz w:val="16"/>
        </w:rPr>
        <w:t>Visitors from the United Kingdom spent a total of $414</w:t>
      </w:r>
      <w:r w:rsidR="003C5827" w:rsidRPr="006B08DD">
        <w:rPr>
          <w:sz w:val="16"/>
        </w:rPr>
        <w:t> </w:t>
      </w:r>
      <w:r w:rsidRPr="006B08DD">
        <w:rPr>
          <w:sz w:val="16"/>
        </w:rPr>
        <w:t>million in Western Australia in 2025, 73% higher than in 2024.</w:t>
      </w:r>
    </w:p>
    <w:p w14:paraId="2FD22684" w14:textId="77777777" w:rsidR="00FA32FE" w:rsidRPr="006B08DD" w:rsidRDefault="00FA32FE" w:rsidP="00FA32FE">
      <w:pPr>
        <w:pStyle w:val="BodyText"/>
        <w:numPr>
          <w:ilvl w:val="0"/>
          <w:numId w:val="9"/>
        </w:numPr>
        <w:spacing w:before="40" w:after="40"/>
        <w:jc w:val="both"/>
        <w:rPr>
          <w:sz w:val="16"/>
        </w:rPr>
      </w:pPr>
      <w:r w:rsidRPr="006B08DD">
        <w:rPr>
          <w:sz w:val="16"/>
        </w:rPr>
        <w:t>On average, visitors from the United Kingdom spent $2,536 per visit in Western Australia in 2025, below the average of $3,188 per visit from all markets.</w:t>
      </w:r>
    </w:p>
    <w:p w14:paraId="4D951CD4" w14:textId="77777777" w:rsidR="00FA32FE" w:rsidRPr="006B08DD" w:rsidRDefault="00FA32FE" w:rsidP="00FA32FE">
      <w:pPr>
        <w:spacing w:after="0"/>
        <w:jc w:val="both"/>
        <w:rPr>
          <w:sz w:val="16"/>
        </w:rPr>
        <w:sectPr w:rsidR="00FA32FE" w:rsidRPr="006B08DD" w:rsidSect="00FA32FE">
          <w:pgSz w:w="11907" w:h="16840" w:code="9"/>
          <w:pgMar w:top="1701" w:right="720" w:bottom="720" w:left="720" w:header="709" w:footer="709" w:gutter="0"/>
          <w:cols w:num="2" w:space="285" w:equalWidth="0">
            <w:col w:w="5647" w:space="285"/>
            <w:col w:w="4535"/>
          </w:cols>
          <w:docGrid w:linePitch="360"/>
        </w:sectPr>
      </w:pPr>
    </w:p>
    <w:p w14:paraId="6C7FC65B" w14:textId="77777777" w:rsidR="00F84755" w:rsidRPr="008901DF" w:rsidRDefault="00F84755" w:rsidP="00F84755">
      <w:pPr>
        <w:spacing w:after="0"/>
        <w:rPr>
          <w:sz w:val="16"/>
          <w:szCs w:val="16"/>
        </w:rPr>
      </w:pPr>
    </w:p>
    <w:p w14:paraId="7CE98CFD" w14:textId="7A107DA7" w:rsidR="00F84755" w:rsidRPr="00432E31" w:rsidRDefault="00E21A42" w:rsidP="00F84755">
      <w:pPr>
        <w:pStyle w:val="Myheading2"/>
        <w:spacing w:before="0"/>
        <w:rPr>
          <w:b/>
          <w:bCs/>
        </w:rPr>
      </w:pPr>
      <w:r>
        <w:rPr>
          <w:b/>
          <w:bCs/>
        </w:rPr>
        <w:t>S</w:t>
      </w:r>
      <w:r w:rsidR="00F84755">
        <w:rPr>
          <w:b/>
          <w:bCs/>
        </w:rPr>
        <w:t>tudent</w:t>
      </w:r>
      <w:r>
        <w:rPr>
          <w:b/>
          <w:bCs/>
        </w:rPr>
        <w:t xml:space="preserve"> enrolment</w:t>
      </w:r>
      <w:r w:rsidR="00F84755">
        <w:rPr>
          <w:b/>
          <w:bCs/>
        </w:rPr>
        <w:t xml:space="preserve">s from </w:t>
      </w:r>
      <w:r w:rsidR="00FA32FE">
        <w:rPr>
          <w:b/>
          <w:bCs/>
        </w:rPr>
        <w:t>the United Kingdom</w:t>
      </w:r>
      <w:r>
        <w:rPr>
          <w:b/>
          <w:bCs/>
        </w:rPr>
        <w:t xml:space="preserve"> in Western Australia</w:t>
      </w:r>
    </w:p>
    <w:p w14:paraId="26D2B089" w14:textId="726C2FED" w:rsidR="00F84755" w:rsidRPr="006B5876" w:rsidRDefault="002735DF" w:rsidP="00F84755">
      <w:pPr>
        <w:pStyle w:val="BodyText"/>
        <w:spacing w:after="0"/>
        <w:rPr>
          <w:sz w:val="16"/>
        </w:rPr>
      </w:pPr>
      <w:r>
        <w:rPr>
          <w:noProof/>
          <w:sz w:val="16"/>
        </w:rPr>
        <w:drawing>
          <wp:inline distT="0" distB="0" distL="0" distR="0" wp14:anchorId="47AF3FB3" wp14:editId="5505E9B8">
            <wp:extent cx="3420000" cy="2107010"/>
            <wp:effectExtent l="0" t="0" r="9525" b="7620"/>
            <wp:docPr id="158571528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BCB3D86" w14:textId="11835717" w:rsidR="00F84755" w:rsidRPr="00EC1A33" w:rsidRDefault="00282BFF" w:rsidP="00F84755">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F84755"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2735DF">
        <w:rPr>
          <w:rFonts w:eastAsia="Aptos" w:cstheme="minorHAnsi"/>
          <w:kern w:val="2"/>
          <w:sz w:val="10"/>
          <w:szCs w:val="10"/>
          <w14:ligatures w14:val="standardContextual"/>
        </w:rPr>
        <w:t>a</w:t>
      </w:r>
      <w:r w:rsidR="00F84755" w:rsidRPr="00EC1A33">
        <w:rPr>
          <w:rFonts w:eastAsia="Aptos" w:cstheme="minorHAnsi"/>
          <w:kern w:val="2"/>
          <w:sz w:val="10"/>
          <w:szCs w:val="10"/>
          <w14:ligatures w14:val="standardContextual"/>
        </w:rPr>
        <w:t>ward = Foundation courses or study abroad and exchange programs.</w:t>
      </w:r>
    </w:p>
    <w:p w14:paraId="3F044201" w14:textId="77777777" w:rsidR="00F84755" w:rsidRPr="00EC1A33" w:rsidRDefault="00F84755" w:rsidP="00F84755">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2164F1D0" w14:textId="77777777" w:rsidR="00F84755" w:rsidRDefault="00F84755" w:rsidP="00F84755">
      <w:pPr>
        <w:spacing w:after="0"/>
        <w:jc w:val="both"/>
        <w:rPr>
          <w:sz w:val="16"/>
        </w:rPr>
      </w:pPr>
      <w:r>
        <w:rPr>
          <w:sz w:val="16"/>
        </w:rPr>
        <w:br w:type="column"/>
      </w:r>
    </w:p>
    <w:p w14:paraId="389D7D0C" w14:textId="77777777" w:rsidR="00F84755" w:rsidRDefault="00F84755" w:rsidP="00F84755">
      <w:pPr>
        <w:spacing w:after="0"/>
        <w:jc w:val="both"/>
        <w:rPr>
          <w:sz w:val="16"/>
        </w:rPr>
      </w:pPr>
    </w:p>
    <w:p w14:paraId="3B0281C7" w14:textId="77777777" w:rsidR="003E486D" w:rsidRDefault="003E486D" w:rsidP="00F84755">
      <w:pPr>
        <w:spacing w:after="0"/>
        <w:jc w:val="both"/>
        <w:rPr>
          <w:sz w:val="16"/>
        </w:rPr>
      </w:pPr>
    </w:p>
    <w:p w14:paraId="0CD30FF3" w14:textId="77777777" w:rsidR="003E486D" w:rsidRPr="006E1E0B" w:rsidRDefault="003E486D" w:rsidP="003E486D">
      <w:pPr>
        <w:pStyle w:val="BodyText"/>
        <w:numPr>
          <w:ilvl w:val="0"/>
          <w:numId w:val="29"/>
        </w:numPr>
        <w:spacing w:before="40" w:after="40"/>
        <w:jc w:val="both"/>
        <w:rPr>
          <w:sz w:val="16"/>
        </w:rPr>
      </w:pPr>
      <w:r w:rsidRPr="006E1E0B">
        <w:rPr>
          <w:sz w:val="16"/>
        </w:rPr>
        <w:t>International student enrolments in Western Australia dropped sharply in 2020 and 2021 due to COVID-19 travel restrictions but began recovering in 2022 and climbed to record highs in 2024 and 2025, with growth varying across markets.</w:t>
      </w:r>
    </w:p>
    <w:p w14:paraId="0738194E" w14:textId="33103478" w:rsidR="003E486D" w:rsidRPr="006B08DD" w:rsidRDefault="003E486D" w:rsidP="003E486D">
      <w:pPr>
        <w:pStyle w:val="BodyText"/>
        <w:numPr>
          <w:ilvl w:val="1"/>
          <w:numId w:val="29"/>
        </w:numPr>
        <w:spacing w:before="40" w:after="40"/>
        <w:ind w:left="709"/>
        <w:jc w:val="both"/>
        <w:rPr>
          <w:sz w:val="16"/>
        </w:rPr>
      </w:pPr>
      <w:r w:rsidRPr="006B08DD">
        <w:rPr>
          <w:sz w:val="16"/>
        </w:rPr>
        <w:t xml:space="preserve">In 2025, student enrolments from the United Kingdom </w:t>
      </w:r>
      <w:r w:rsidR="00996E11" w:rsidRPr="006B08DD">
        <w:rPr>
          <w:sz w:val="16"/>
        </w:rPr>
        <w:t xml:space="preserve">in Western Australia </w:t>
      </w:r>
      <w:r w:rsidRPr="006B08DD">
        <w:rPr>
          <w:sz w:val="16"/>
        </w:rPr>
        <w:t>were 24% above pre-pandemic levels in 2019.</w:t>
      </w:r>
    </w:p>
    <w:p w14:paraId="0E2F815B" w14:textId="5C2C6928" w:rsidR="003E486D" w:rsidRPr="006B08DD" w:rsidRDefault="003E486D" w:rsidP="003E486D">
      <w:pPr>
        <w:pStyle w:val="BodyText"/>
        <w:numPr>
          <w:ilvl w:val="0"/>
          <w:numId w:val="9"/>
        </w:numPr>
        <w:spacing w:before="40" w:after="40"/>
        <w:jc w:val="both"/>
        <w:rPr>
          <w:sz w:val="16"/>
        </w:rPr>
      </w:pPr>
      <w:r w:rsidRPr="006B08DD">
        <w:rPr>
          <w:sz w:val="16"/>
        </w:rPr>
        <w:t>The United Kingdom was Western Australia’s 21</w:t>
      </w:r>
      <w:r w:rsidR="001A00B7" w:rsidRPr="006B08DD">
        <w:rPr>
          <w:sz w:val="16"/>
        </w:rPr>
        <w:t>st</w:t>
      </w:r>
      <w:r w:rsidRPr="006B08DD">
        <w:rPr>
          <w:sz w:val="16"/>
        </w:rPr>
        <w:t xml:space="preserve"> largest market for international students in 2025, with 822 enrolments (</w:t>
      </w:r>
      <w:r w:rsidR="00996E11" w:rsidRPr="006B08DD">
        <w:rPr>
          <w:sz w:val="16"/>
        </w:rPr>
        <w:t>0.9</w:t>
      </w:r>
      <w:r w:rsidRPr="006B08DD">
        <w:rPr>
          <w:sz w:val="16"/>
        </w:rPr>
        <w:t>% of the State’s total international student enrolments).</w:t>
      </w:r>
    </w:p>
    <w:p w14:paraId="4F82467E" w14:textId="1B45737E" w:rsidR="003E486D" w:rsidRPr="006B08DD" w:rsidRDefault="003E486D" w:rsidP="003E486D">
      <w:pPr>
        <w:pStyle w:val="BodyText"/>
        <w:numPr>
          <w:ilvl w:val="1"/>
          <w:numId w:val="29"/>
        </w:numPr>
        <w:spacing w:before="40" w:after="40"/>
        <w:ind w:left="709"/>
        <w:jc w:val="both"/>
        <w:rPr>
          <w:sz w:val="16"/>
        </w:rPr>
      </w:pPr>
      <w:r w:rsidRPr="006B08DD">
        <w:rPr>
          <w:sz w:val="16"/>
        </w:rPr>
        <w:t xml:space="preserve">Student enrolments from the United Kingdom </w:t>
      </w:r>
      <w:r w:rsidR="00996E11" w:rsidRPr="006B08DD">
        <w:rPr>
          <w:sz w:val="16"/>
        </w:rPr>
        <w:t xml:space="preserve">in Western Australia increased </w:t>
      </w:r>
      <w:r w:rsidRPr="006B08DD">
        <w:rPr>
          <w:sz w:val="16"/>
        </w:rPr>
        <w:t>24% in 2025.</w:t>
      </w:r>
    </w:p>
    <w:p w14:paraId="53D71FB9" w14:textId="461B9BB9" w:rsidR="003E486D" w:rsidRPr="006B08DD" w:rsidRDefault="003E486D" w:rsidP="003E486D">
      <w:pPr>
        <w:pStyle w:val="BodyText"/>
        <w:numPr>
          <w:ilvl w:val="0"/>
          <w:numId w:val="9"/>
        </w:numPr>
        <w:spacing w:before="40" w:after="40"/>
        <w:jc w:val="both"/>
        <w:rPr>
          <w:sz w:val="16"/>
        </w:rPr>
      </w:pPr>
      <w:r w:rsidRPr="006B08DD">
        <w:rPr>
          <w:sz w:val="16"/>
        </w:rPr>
        <w:t xml:space="preserve">Most </w:t>
      </w:r>
      <w:r w:rsidR="001A00B7" w:rsidRPr="006B08DD">
        <w:rPr>
          <w:sz w:val="16"/>
        </w:rPr>
        <w:t xml:space="preserve">students from the United Kingdom in </w:t>
      </w:r>
      <w:r w:rsidRPr="006B08DD">
        <w:rPr>
          <w:sz w:val="16"/>
        </w:rPr>
        <w:t>Western</w:t>
      </w:r>
      <w:r w:rsidR="001A00B7" w:rsidRPr="006B08DD">
        <w:rPr>
          <w:sz w:val="16"/>
        </w:rPr>
        <w:t> </w:t>
      </w:r>
      <w:r w:rsidRPr="006B08DD">
        <w:rPr>
          <w:sz w:val="16"/>
        </w:rPr>
        <w:t xml:space="preserve">Australia in 2025 were enrolled in </w:t>
      </w:r>
      <w:r w:rsidR="00B95B11" w:rsidRPr="006B08DD">
        <w:rPr>
          <w:sz w:val="16"/>
        </w:rPr>
        <w:t xml:space="preserve">either </w:t>
      </w:r>
      <w:r w:rsidRPr="006B08DD">
        <w:rPr>
          <w:sz w:val="16"/>
        </w:rPr>
        <w:t>vocational education and training (45%) or higher education (36%).</w:t>
      </w:r>
    </w:p>
    <w:p w14:paraId="57931848" w14:textId="77777777" w:rsidR="003E486D" w:rsidRPr="006B08DD" w:rsidRDefault="003E486D" w:rsidP="003E486D">
      <w:pPr>
        <w:jc w:val="both"/>
        <w:rPr>
          <w:sz w:val="16"/>
        </w:rPr>
        <w:sectPr w:rsidR="003E486D" w:rsidRPr="006B08DD" w:rsidSect="003E486D">
          <w:type w:val="continuous"/>
          <w:pgSz w:w="11907" w:h="16840" w:code="9"/>
          <w:pgMar w:top="1701" w:right="720" w:bottom="720" w:left="720" w:header="709" w:footer="709" w:gutter="0"/>
          <w:cols w:num="2" w:space="284" w:equalWidth="0">
            <w:col w:w="5647" w:space="284"/>
            <w:col w:w="4536"/>
          </w:cols>
          <w:docGrid w:linePitch="360"/>
        </w:sectPr>
      </w:pPr>
    </w:p>
    <w:p w14:paraId="411775C5" w14:textId="77777777" w:rsidR="00F84755" w:rsidRPr="008901DF" w:rsidRDefault="00F84755" w:rsidP="00F84755">
      <w:pPr>
        <w:pStyle w:val="BodyText"/>
        <w:spacing w:after="0"/>
        <w:rPr>
          <w:sz w:val="16"/>
          <w:szCs w:val="16"/>
        </w:rPr>
      </w:pPr>
    </w:p>
    <w:p w14:paraId="3C0DEAD2" w14:textId="2613A7C8" w:rsidR="00F84755" w:rsidRPr="001A7923" w:rsidRDefault="00F84755" w:rsidP="00F84755">
      <w:pPr>
        <w:pStyle w:val="Myheading2"/>
        <w:spacing w:before="0"/>
        <w:rPr>
          <w:b/>
          <w:bCs/>
        </w:rPr>
      </w:pPr>
      <w:r>
        <w:rPr>
          <w:b/>
          <w:bCs/>
        </w:rPr>
        <w:t>Western Australia</w:t>
      </w:r>
      <w:r w:rsidR="00E21A42">
        <w:rPr>
          <w:b/>
          <w:bCs/>
        </w:rPr>
        <w:t>n</w:t>
      </w:r>
      <w:r w:rsidRPr="001A7923">
        <w:rPr>
          <w:b/>
          <w:bCs/>
        </w:rPr>
        <w:t xml:space="preserve"> </w:t>
      </w:r>
      <w:r>
        <w:rPr>
          <w:b/>
          <w:bCs/>
        </w:rPr>
        <w:t xml:space="preserve">residents born in </w:t>
      </w:r>
      <w:r w:rsidR="00DE54CE">
        <w:rPr>
          <w:b/>
          <w:bCs/>
        </w:rPr>
        <w:t>the United Kingdom</w:t>
      </w:r>
    </w:p>
    <w:p w14:paraId="7CF65579" w14:textId="72DDECB2" w:rsidR="00F84755" w:rsidRDefault="00A42C60" w:rsidP="00F84755">
      <w:pPr>
        <w:pStyle w:val="BodyText"/>
        <w:spacing w:after="0"/>
        <w:jc w:val="both"/>
        <w:rPr>
          <w:sz w:val="16"/>
        </w:rPr>
      </w:pPr>
      <w:r>
        <w:rPr>
          <w:noProof/>
          <w:sz w:val="16"/>
        </w:rPr>
        <w:drawing>
          <wp:inline distT="0" distB="0" distL="0" distR="0" wp14:anchorId="53A64663" wp14:editId="7B56D308">
            <wp:extent cx="3420000" cy="2112121"/>
            <wp:effectExtent l="0" t="0" r="9525" b="2540"/>
            <wp:docPr id="205180754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113A0556" w14:textId="640DD93D" w:rsidR="00F84755" w:rsidRPr="007825FA" w:rsidRDefault="00282BFF" w:rsidP="00F84755">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F84755" w:rsidRPr="007825FA">
        <w:rPr>
          <w:rFonts w:eastAsia="Aptos" w:cstheme="minorHAnsi"/>
          <w:kern w:val="2"/>
          <w:sz w:val="10"/>
          <w:szCs w:val="10"/>
          <w14:ligatures w14:val="standardContextual"/>
        </w:rPr>
        <w:t>Population counts as of June.</w:t>
      </w:r>
    </w:p>
    <w:p w14:paraId="79EB69D0" w14:textId="77777777" w:rsidR="00F84755" w:rsidRDefault="00F84755" w:rsidP="00F84755">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57474BE5" w14:textId="77777777" w:rsidR="00F84755" w:rsidRDefault="00F84755" w:rsidP="00F84755">
      <w:pPr>
        <w:spacing w:after="0"/>
        <w:ind w:right="402"/>
        <w:jc w:val="both"/>
        <w:rPr>
          <w:rFonts w:eastAsia="Aptos"/>
          <w:sz w:val="16"/>
        </w:rPr>
      </w:pPr>
      <w:r w:rsidRPr="00BA6040">
        <w:rPr>
          <w:sz w:val="16"/>
        </w:rPr>
        <w:br w:type="column"/>
      </w:r>
    </w:p>
    <w:p w14:paraId="6537696E" w14:textId="77777777" w:rsidR="00F84755" w:rsidRPr="007825FA" w:rsidRDefault="00F84755" w:rsidP="00F84755">
      <w:pPr>
        <w:spacing w:after="0"/>
        <w:ind w:right="402"/>
        <w:jc w:val="both"/>
        <w:rPr>
          <w:rFonts w:eastAsia="Aptos" w:cstheme="minorHAnsi"/>
          <w:kern w:val="2"/>
          <w:sz w:val="16"/>
          <w:szCs w:val="16"/>
          <w14:ligatures w14:val="standardContextual"/>
        </w:rPr>
      </w:pPr>
    </w:p>
    <w:p w14:paraId="14C7F662" w14:textId="416E8084" w:rsidR="00853995" w:rsidRPr="002579C6" w:rsidRDefault="00853995" w:rsidP="00853995">
      <w:pPr>
        <w:pStyle w:val="BodyText"/>
        <w:numPr>
          <w:ilvl w:val="0"/>
          <w:numId w:val="9"/>
        </w:numPr>
        <w:spacing w:before="40" w:after="40"/>
        <w:jc w:val="both"/>
        <w:rPr>
          <w:sz w:val="16"/>
        </w:rPr>
      </w:pPr>
      <w:r w:rsidRPr="002579C6">
        <w:rPr>
          <w:sz w:val="16"/>
        </w:rPr>
        <w:t xml:space="preserve">Western Australia had 253,440 residents in 2021 who were born in the United Kingdom, </w:t>
      </w:r>
      <w:r w:rsidR="004964FC">
        <w:rPr>
          <w:sz w:val="16"/>
        </w:rPr>
        <w:t>1.5</w:t>
      </w:r>
      <w:r w:rsidRPr="002579C6">
        <w:rPr>
          <w:sz w:val="16"/>
        </w:rPr>
        <w:t>% less than in 2016.</w:t>
      </w:r>
    </w:p>
    <w:p w14:paraId="5643C9B1" w14:textId="77777777" w:rsidR="00853995" w:rsidRPr="002579C6" w:rsidRDefault="00853995" w:rsidP="00853995">
      <w:pPr>
        <w:pStyle w:val="BodyText"/>
        <w:numPr>
          <w:ilvl w:val="0"/>
          <w:numId w:val="9"/>
        </w:numPr>
        <w:spacing w:before="40" w:after="40"/>
        <w:jc w:val="both"/>
        <w:rPr>
          <w:sz w:val="16"/>
        </w:rPr>
      </w:pPr>
      <w:r w:rsidRPr="002579C6">
        <w:rPr>
          <w:sz w:val="16"/>
        </w:rPr>
        <w:t>People born in the United Kingdom accounted for 27.0% of Western Australia’s overseas</w:t>
      </w:r>
      <w:r w:rsidRPr="002579C6">
        <w:rPr>
          <w:sz w:val="16"/>
        </w:rPr>
        <w:noBreakHyphen/>
        <w:t>born resident population in 2021, below the 28.7% share in 2016.</w:t>
      </w:r>
    </w:p>
    <w:p w14:paraId="019D7F12" w14:textId="77777777" w:rsidR="00853995" w:rsidRDefault="00853995" w:rsidP="00853995">
      <w:pPr>
        <w:pStyle w:val="BodyText"/>
        <w:numPr>
          <w:ilvl w:val="0"/>
          <w:numId w:val="9"/>
        </w:numPr>
        <w:spacing w:before="40" w:after="40"/>
        <w:jc w:val="both"/>
        <w:rPr>
          <w:sz w:val="16"/>
        </w:rPr>
      </w:pPr>
      <w:r w:rsidRPr="002579C6">
        <w:rPr>
          <w:sz w:val="16"/>
        </w:rPr>
        <w:t>People born in the United Kingdom were the largest overseas</w:t>
      </w:r>
      <w:r w:rsidRPr="002579C6">
        <w:rPr>
          <w:sz w:val="16"/>
        </w:rPr>
        <w:noBreakHyphen/>
        <w:t>born resident population in Western Australia in 2021.</w:t>
      </w:r>
    </w:p>
    <w:p w14:paraId="5E345C47" w14:textId="77777777" w:rsidR="00F84755" w:rsidRDefault="00F84755" w:rsidP="00F84755">
      <w:pPr>
        <w:pStyle w:val="BodyText"/>
        <w:spacing w:before="40" w:after="40"/>
        <w:jc w:val="both"/>
        <w:rPr>
          <w:sz w:val="16"/>
        </w:rPr>
      </w:pPr>
    </w:p>
    <w:p w14:paraId="31E4E1CB" w14:textId="77777777" w:rsidR="00F84755" w:rsidRDefault="00F84755" w:rsidP="00F84755">
      <w:pPr>
        <w:pStyle w:val="BodyText"/>
        <w:spacing w:after="0"/>
        <w:rPr>
          <w:rFonts w:asciiTheme="majorHAnsi" w:eastAsiaTheme="majorEastAsia" w:hAnsiTheme="majorHAnsi" w:cstheme="majorBidi"/>
          <w:b/>
          <w:bCs/>
          <w:sz w:val="28"/>
          <w:szCs w:val="28"/>
        </w:rPr>
        <w:sectPr w:rsidR="00F84755" w:rsidSect="00F84755">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6804"/>
        <w:gridCol w:w="3663"/>
      </w:tblGrid>
      <w:tr w:rsidR="0007252E" w14:paraId="6ADE4EE4" w14:textId="77777777" w:rsidTr="009179FD">
        <w:tc>
          <w:tcPr>
            <w:tcW w:w="6804" w:type="dxa"/>
            <w:vAlign w:val="center"/>
          </w:tcPr>
          <w:p w14:paraId="0BB51745" w14:textId="4ED9EA0D" w:rsidR="0007252E" w:rsidRPr="003C3FA3" w:rsidRDefault="006C2EDF" w:rsidP="009179FD">
            <w:pPr>
              <w:pStyle w:val="Myheading1"/>
              <w:spacing w:after="120"/>
              <w:ind w:hanging="107"/>
              <w:rPr>
                <w:b w:val="0"/>
                <w:bCs w:val="0"/>
              </w:rPr>
            </w:pPr>
            <w:bookmarkStart w:id="12" w:name="Malaysia"/>
            <w:r>
              <w:lastRenderedPageBreak/>
              <w:t>Malaysia</w:t>
            </w:r>
            <w:r w:rsidR="0007252E">
              <w:noBreakHyphen/>
              <w:t>Western Australia trade relationship</w:t>
            </w:r>
            <w:bookmarkEnd w:id="12"/>
          </w:p>
        </w:tc>
        <w:tc>
          <w:tcPr>
            <w:tcW w:w="3663" w:type="dxa"/>
            <w:vAlign w:val="center"/>
          </w:tcPr>
          <w:p w14:paraId="3D4A6A57" w14:textId="61503ABD" w:rsidR="0007252E" w:rsidRPr="00B062E8" w:rsidRDefault="0007252E"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0CC4B0A7" w14:textId="0583A55C" w:rsidR="0012234F" w:rsidRDefault="0012234F" w:rsidP="008062A8">
      <w:pPr>
        <w:pStyle w:val="BodyText"/>
        <w:spacing w:after="120"/>
        <w:jc w:val="both"/>
        <w:rPr>
          <w:rFonts w:cstheme="minorHAnsi"/>
          <w:sz w:val="16"/>
          <w:szCs w:val="16"/>
        </w:rPr>
      </w:pPr>
      <w:r w:rsidRPr="007950BE">
        <w:rPr>
          <w:rFonts w:cstheme="minorHAnsi"/>
          <w:sz w:val="16"/>
          <w:szCs w:val="16"/>
        </w:rPr>
        <w:t xml:space="preserve">Western Australia’s trade relationship with Malaysia has evolved in a similar way to its relationships with other </w:t>
      </w:r>
      <w:r w:rsidR="006814FC" w:rsidRPr="007950BE">
        <w:rPr>
          <w:rFonts w:cstheme="minorHAnsi"/>
          <w:sz w:val="16"/>
          <w:szCs w:val="16"/>
        </w:rPr>
        <w:t xml:space="preserve">developed economies in Asia, with trade flows increasing as Malaysia’s economy </w:t>
      </w:r>
      <w:r w:rsidR="000963C2" w:rsidRPr="007950BE">
        <w:rPr>
          <w:rFonts w:cstheme="minorHAnsi"/>
          <w:sz w:val="16"/>
          <w:szCs w:val="16"/>
        </w:rPr>
        <w:t xml:space="preserve">developed and industrialised, and as Western Australia expanded production in its main export industries. </w:t>
      </w:r>
      <w:r w:rsidR="001D2E05" w:rsidRPr="007950BE">
        <w:rPr>
          <w:rFonts w:cstheme="minorHAnsi"/>
          <w:sz w:val="16"/>
          <w:szCs w:val="16"/>
        </w:rPr>
        <w:t xml:space="preserve">This has been supported by trade liberalisation and agreements, including the Malaysia–Australia Free Trade Agreement in 2013, and the </w:t>
      </w:r>
      <w:r w:rsidR="00C129B5" w:rsidRPr="007950BE">
        <w:rPr>
          <w:rFonts w:cstheme="minorHAnsi"/>
          <w:sz w:val="16"/>
          <w:szCs w:val="16"/>
        </w:rPr>
        <w:t xml:space="preserve">Comprehensive Strategic Partnership </w:t>
      </w:r>
      <w:r w:rsidR="007950BE" w:rsidRPr="007950BE">
        <w:rPr>
          <w:rFonts w:cstheme="minorHAnsi"/>
          <w:sz w:val="16"/>
          <w:szCs w:val="16"/>
        </w:rPr>
        <w:t>between Australia and Malaysia in 2021.</w:t>
      </w:r>
    </w:p>
    <w:p w14:paraId="642F6861" w14:textId="7745012E" w:rsidR="001713F3" w:rsidRDefault="001713F3" w:rsidP="008062A8">
      <w:pPr>
        <w:pStyle w:val="BodyText"/>
        <w:spacing w:after="120"/>
        <w:jc w:val="both"/>
        <w:rPr>
          <w:rFonts w:cstheme="minorHAnsi"/>
          <w:sz w:val="16"/>
          <w:szCs w:val="16"/>
        </w:rPr>
      </w:pPr>
      <w:r>
        <w:rPr>
          <w:rFonts w:cstheme="minorHAnsi"/>
          <w:sz w:val="16"/>
          <w:szCs w:val="16"/>
        </w:rPr>
        <w:t xml:space="preserve">Trade in goods between Western Australia and Malaysia </w:t>
      </w:r>
      <w:r w:rsidR="00F9260F">
        <w:rPr>
          <w:rFonts w:cstheme="minorHAnsi"/>
          <w:sz w:val="16"/>
          <w:szCs w:val="16"/>
        </w:rPr>
        <w:t>in recent years has been centred around petroleum. Western Australia export</w:t>
      </w:r>
      <w:r w:rsidR="006B6D15">
        <w:rPr>
          <w:rFonts w:cstheme="minorHAnsi"/>
          <w:sz w:val="16"/>
          <w:szCs w:val="16"/>
        </w:rPr>
        <w:t>s</w:t>
      </w:r>
      <w:r w:rsidR="00F9260F">
        <w:rPr>
          <w:rFonts w:cstheme="minorHAnsi"/>
          <w:sz w:val="16"/>
          <w:szCs w:val="16"/>
        </w:rPr>
        <w:t xml:space="preserve"> crude oil and condensate to Malaysia</w:t>
      </w:r>
      <w:r w:rsidR="00557BF7">
        <w:rPr>
          <w:rFonts w:cstheme="minorHAnsi"/>
          <w:sz w:val="16"/>
          <w:szCs w:val="16"/>
        </w:rPr>
        <w:t xml:space="preserve">, and at times LNG </w:t>
      </w:r>
      <w:r w:rsidR="00A81E88">
        <w:rPr>
          <w:rFonts w:cstheme="minorHAnsi"/>
          <w:sz w:val="16"/>
          <w:szCs w:val="16"/>
        </w:rPr>
        <w:t xml:space="preserve">(noting Malaysia is </w:t>
      </w:r>
      <w:r w:rsidR="0011273C">
        <w:rPr>
          <w:rFonts w:cstheme="minorHAnsi"/>
          <w:sz w:val="16"/>
          <w:szCs w:val="16"/>
        </w:rPr>
        <w:t xml:space="preserve">itself </w:t>
      </w:r>
      <w:r w:rsidR="00A81E88">
        <w:rPr>
          <w:rFonts w:cstheme="minorHAnsi"/>
          <w:sz w:val="16"/>
          <w:szCs w:val="16"/>
        </w:rPr>
        <w:t>a net exporter of LNG).</w:t>
      </w:r>
      <w:r w:rsidR="005318C4">
        <w:rPr>
          <w:rFonts w:cstheme="minorHAnsi"/>
          <w:sz w:val="16"/>
          <w:szCs w:val="16"/>
        </w:rPr>
        <w:t xml:space="preserve"> </w:t>
      </w:r>
      <w:r w:rsidR="00A70E19">
        <w:rPr>
          <w:rFonts w:cstheme="minorHAnsi"/>
          <w:sz w:val="16"/>
          <w:szCs w:val="16"/>
        </w:rPr>
        <w:t xml:space="preserve">Malaysia is </w:t>
      </w:r>
      <w:r w:rsidR="00792D13">
        <w:rPr>
          <w:rFonts w:cstheme="minorHAnsi"/>
          <w:sz w:val="16"/>
          <w:szCs w:val="16"/>
        </w:rPr>
        <w:t xml:space="preserve">one of Western Australia’s largest sources of refined petroleum </w:t>
      </w:r>
      <w:r w:rsidR="00451AC0">
        <w:rPr>
          <w:rFonts w:cstheme="minorHAnsi"/>
          <w:sz w:val="16"/>
          <w:szCs w:val="16"/>
        </w:rPr>
        <w:t xml:space="preserve">imports, </w:t>
      </w:r>
      <w:r w:rsidR="00337C4B">
        <w:rPr>
          <w:rFonts w:cstheme="minorHAnsi"/>
          <w:sz w:val="16"/>
          <w:szCs w:val="16"/>
        </w:rPr>
        <w:t>particularly diesel</w:t>
      </w:r>
      <w:r w:rsidR="00182AD9">
        <w:rPr>
          <w:rFonts w:cstheme="minorHAnsi"/>
          <w:sz w:val="16"/>
          <w:szCs w:val="16"/>
        </w:rPr>
        <w:t>,</w:t>
      </w:r>
      <w:r w:rsidR="00337C4B">
        <w:rPr>
          <w:rFonts w:cstheme="minorHAnsi"/>
          <w:sz w:val="16"/>
          <w:szCs w:val="16"/>
        </w:rPr>
        <w:t xml:space="preserve"> which is used </w:t>
      </w:r>
      <w:r w:rsidR="009D7336">
        <w:rPr>
          <w:rFonts w:cstheme="minorHAnsi"/>
          <w:sz w:val="16"/>
          <w:szCs w:val="16"/>
        </w:rPr>
        <w:t>in large volumes in Western Australian industry</w:t>
      </w:r>
      <w:r w:rsidR="00C137CD">
        <w:rPr>
          <w:rFonts w:cstheme="minorHAnsi"/>
          <w:sz w:val="16"/>
          <w:szCs w:val="16"/>
        </w:rPr>
        <w:t>, with this trade growing in importance since the closure of the BP Kwinana refinery.</w:t>
      </w:r>
    </w:p>
    <w:p w14:paraId="422FDC4B" w14:textId="178AF739" w:rsidR="00C47A2E" w:rsidRPr="007950BE" w:rsidRDefault="00C47A2E" w:rsidP="008062A8">
      <w:pPr>
        <w:pStyle w:val="BodyText"/>
        <w:spacing w:after="120"/>
        <w:jc w:val="both"/>
        <w:rPr>
          <w:rFonts w:cstheme="minorHAnsi"/>
          <w:sz w:val="16"/>
          <w:szCs w:val="16"/>
        </w:rPr>
      </w:pPr>
      <w:r>
        <w:rPr>
          <w:rFonts w:cstheme="minorHAnsi"/>
          <w:sz w:val="16"/>
          <w:szCs w:val="16"/>
        </w:rPr>
        <w:t>Western Australia’s other exports to Malaysia include</w:t>
      </w:r>
      <w:r w:rsidR="005567FB">
        <w:rPr>
          <w:rFonts w:cstheme="minorHAnsi"/>
          <w:sz w:val="16"/>
          <w:szCs w:val="16"/>
        </w:rPr>
        <w:t xml:space="preserve"> metals such as iron ore and alumina, </w:t>
      </w:r>
      <w:r w:rsidR="00DF0582">
        <w:rPr>
          <w:rFonts w:cstheme="minorHAnsi"/>
          <w:sz w:val="16"/>
          <w:szCs w:val="16"/>
        </w:rPr>
        <w:t>and agri</w:t>
      </w:r>
      <w:r w:rsidR="00DF0582">
        <w:rPr>
          <w:rFonts w:cstheme="minorHAnsi"/>
          <w:sz w:val="16"/>
          <w:szCs w:val="16"/>
        </w:rPr>
        <w:noBreakHyphen/>
        <w:t>food prod</w:t>
      </w:r>
      <w:r w:rsidR="0004045A">
        <w:rPr>
          <w:rFonts w:cstheme="minorHAnsi"/>
          <w:sz w:val="16"/>
          <w:szCs w:val="16"/>
        </w:rPr>
        <w:t>u</w:t>
      </w:r>
      <w:r w:rsidR="00DF0582">
        <w:rPr>
          <w:rFonts w:cstheme="minorHAnsi"/>
          <w:sz w:val="16"/>
          <w:szCs w:val="16"/>
        </w:rPr>
        <w:t xml:space="preserve">cts </w:t>
      </w:r>
      <w:r w:rsidR="0004045A">
        <w:rPr>
          <w:rFonts w:cstheme="minorHAnsi"/>
          <w:sz w:val="16"/>
          <w:szCs w:val="16"/>
        </w:rPr>
        <w:t>such as wheat and meat. Ba</w:t>
      </w:r>
      <w:r w:rsidR="00CA6568">
        <w:rPr>
          <w:rFonts w:cstheme="minorHAnsi"/>
          <w:sz w:val="16"/>
          <w:szCs w:val="16"/>
        </w:rPr>
        <w:t xml:space="preserve">ttery and critical minerals are </w:t>
      </w:r>
      <w:r w:rsidR="007643EF">
        <w:rPr>
          <w:rFonts w:cstheme="minorHAnsi"/>
          <w:sz w:val="16"/>
          <w:szCs w:val="16"/>
        </w:rPr>
        <w:t xml:space="preserve">likely to become an increasingly significant part of the relationship, with </w:t>
      </w:r>
      <w:r w:rsidR="00947B4A" w:rsidRPr="00947B4A">
        <w:rPr>
          <w:rFonts w:cstheme="minorHAnsi"/>
          <w:sz w:val="16"/>
          <w:szCs w:val="16"/>
        </w:rPr>
        <w:t>Western Australia export</w:t>
      </w:r>
      <w:r w:rsidR="00947B4A">
        <w:rPr>
          <w:rFonts w:cstheme="minorHAnsi"/>
          <w:sz w:val="16"/>
          <w:szCs w:val="16"/>
        </w:rPr>
        <w:t>ing</w:t>
      </w:r>
      <w:r w:rsidR="00947B4A" w:rsidRPr="00947B4A">
        <w:rPr>
          <w:rFonts w:cstheme="minorHAnsi"/>
          <w:sz w:val="16"/>
          <w:szCs w:val="16"/>
        </w:rPr>
        <w:t xml:space="preserve"> rare earth concentrate to Malaysia</w:t>
      </w:r>
      <w:r w:rsidR="005F53FD">
        <w:rPr>
          <w:rFonts w:cstheme="minorHAnsi"/>
          <w:sz w:val="16"/>
          <w:szCs w:val="16"/>
        </w:rPr>
        <w:t xml:space="preserve"> from</w:t>
      </w:r>
      <w:r w:rsidR="00947B4A" w:rsidRPr="00947B4A">
        <w:rPr>
          <w:rFonts w:cstheme="minorHAnsi"/>
          <w:sz w:val="16"/>
          <w:szCs w:val="16"/>
        </w:rPr>
        <w:t xml:space="preserve"> Lynas</w:t>
      </w:r>
      <w:r w:rsidR="005F53FD">
        <w:rPr>
          <w:rFonts w:cstheme="minorHAnsi"/>
          <w:sz w:val="16"/>
          <w:szCs w:val="16"/>
        </w:rPr>
        <w:t>’s</w:t>
      </w:r>
      <w:r w:rsidR="00947B4A" w:rsidRPr="00947B4A">
        <w:rPr>
          <w:rFonts w:cstheme="minorHAnsi"/>
          <w:sz w:val="16"/>
          <w:szCs w:val="16"/>
        </w:rPr>
        <w:t xml:space="preserve"> Mt</w:t>
      </w:r>
      <w:r w:rsidR="005F53FD">
        <w:rPr>
          <w:rFonts w:cstheme="minorHAnsi"/>
          <w:sz w:val="16"/>
          <w:szCs w:val="16"/>
        </w:rPr>
        <w:t> </w:t>
      </w:r>
      <w:r w:rsidR="00947B4A" w:rsidRPr="00947B4A">
        <w:rPr>
          <w:rFonts w:cstheme="minorHAnsi"/>
          <w:sz w:val="16"/>
          <w:szCs w:val="16"/>
        </w:rPr>
        <w:t>Weld mine to its advanced materials plant in Malaysia for processing.</w:t>
      </w:r>
      <w:r w:rsidR="002476D1">
        <w:rPr>
          <w:rFonts w:cstheme="minorHAnsi"/>
          <w:sz w:val="16"/>
          <w:szCs w:val="16"/>
        </w:rPr>
        <w:t xml:space="preserve"> </w:t>
      </w:r>
      <w:r w:rsidR="0092184B">
        <w:rPr>
          <w:rFonts w:cstheme="minorHAnsi"/>
          <w:sz w:val="16"/>
          <w:szCs w:val="16"/>
        </w:rPr>
        <w:t>Western Australia also imports a range of machinery, equipment and manufac</w:t>
      </w:r>
      <w:r w:rsidR="00D1311F">
        <w:rPr>
          <w:rFonts w:cstheme="minorHAnsi"/>
          <w:sz w:val="16"/>
          <w:szCs w:val="16"/>
        </w:rPr>
        <w:t>tured goods from Malaysia.</w:t>
      </w:r>
    </w:p>
    <w:p w14:paraId="1D257A91" w14:textId="29D53EDC" w:rsidR="002B3641" w:rsidRPr="005264EA" w:rsidRDefault="00EC6595" w:rsidP="008062A8">
      <w:pPr>
        <w:pStyle w:val="BodyText"/>
        <w:spacing w:after="120"/>
        <w:jc w:val="both"/>
        <w:rPr>
          <w:rFonts w:cstheme="minorHAnsi"/>
          <w:sz w:val="16"/>
          <w:szCs w:val="16"/>
        </w:rPr>
      </w:pPr>
      <w:r>
        <w:rPr>
          <w:rFonts w:cstheme="minorHAnsi"/>
          <w:sz w:val="16"/>
          <w:szCs w:val="16"/>
        </w:rPr>
        <w:t>Malaysia has historically been a large market for Western Australia’s main services exports of tourism and international education</w:t>
      </w:r>
      <w:r w:rsidR="00E11FB3">
        <w:rPr>
          <w:rFonts w:cstheme="minorHAnsi"/>
          <w:sz w:val="16"/>
          <w:szCs w:val="16"/>
        </w:rPr>
        <w:t>, although numbers in both these sectors have fallen in recent years. Prior to the COVID</w:t>
      </w:r>
      <w:r w:rsidR="00E11FB3">
        <w:rPr>
          <w:rFonts w:cstheme="minorHAnsi"/>
          <w:sz w:val="16"/>
          <w:szCs w:val="16"/>
        </w:rPr>
        <w:noBreakHyphen/>
        <w:t xml:space="preserve">19 pandemic in 2019, Malaysia was Western Australia’s third largest source of international student enrolments, but a </w:t>
      </w:r>
      <w:r w:rsidR="00CE28FC">
        <w:rPr>
          <w:rFonts w:cstheme="minorHAnsi"/>
          <w:sz w:val="16"/>
          <w:szCs w:val="16"/>
        </w:rPr>
        <w:t>fall in enrolments from Malaysia combined with growth in enrolments from other countries led to its ranking falling to 14th in 2025.</w:t>
      </w:r>
    </w:p>
    <w:p w14:paraId="15220E77" w14:textId="77777777" w:rsidR="0007252E" w:rsidRPr="003E5318" w:rsidRDefault="0007252E" w:rsidP="0007252E">
      <w:pPr>
        <w:pStyle w:val="BodyText"/>
        <w:spacing w:after="0"/>
        <w:rPr>
          <w:rFonts w:cstheme="minorHAnsi"/>
          <w:sz w:val="16"/>
          <w:szCs w:val="16"/>
        </w:rPr>
      </w:pPr>
    </w:p>
    <w:p w14:paraId="5691A6CC" w14:textId="77777777" w:rsidR="0007252E" w:rsidRDefault="0007252E" w:rsidP="0007252E">
      <w:pPr>
        <w:pStyle w:val="BodyText"/>
        <w:spacing w:after="0"/>
        <w:rPr>
          <w:rFonts w:asciiTheme="majorHAnsi" w:eastAsiaTheme="majorEastAsia" w:hAnsiTheme="majorHAnsi" w:cstheme="majorBidi"/>
          <w:b/>
          <w:bCs/>
          <w:sz w:val="28"/>
          <w:szCs w:val="28"/>
        </w:rPr>
        <w:sectPr w:rsidR="0007252E" w:rsidSect="0007252E">
          <w:pgSz w:w="11907" w:h="16840" w:code="9"/>
          <w:pgMar w:top="1701" w:right="720" w:bottom="720" w:left="720" w:header="709" w:footer="709" w:gutter="0"/>
          <w:cols w:space="284"/>
          <w:docGrid w:linePitch="360"/>
        </w:sectPr>
      </w:pPr>
    </w:p>
    <w:p w14:paraId="2CB8C976" w14:textId="1F8B5E0F" w:rsidR="0007252E" w:rsidRPr="004D1366" w:rsidRDefault="0007252E" w:rsidP="0007252E">
      <w:pPr>
        <w:pStyle w:val="Myheading2"/>
        <w:spacing w:before="0"/>
        <w:rPr>
          <w:b/>
          <w:bCs/>
        </w:rPr>
      </w:pPr>
      <w:r>
        <w:rPr>
          <w:b/>
          <w:bCs/>
        </w:rPr>
        <w:t>Western Australia</w:t>
      </w:r>
      <w:r w:rsidRPr="001A7923">
        <w:rPr>
          <w:b/>
          <w:bCs/>
        </w:rPr>
        <w:t xml:space="preserve">’s </w:t>
      </w:r>
      <w:r>
        <w:rPr>
          <w:b/>
          <w:bCs/>
        </w:rPr>
        <w:t xml:space="preserve">trade in goods with </w:t>
      </w:r>
      <w:r w:rsidR="006C2EDF">
        <w:rPr>
          <w:b/>
          <w:bCs/>
        </w:rPr>
        <w:t>Malaysia</w:t>
      </w:r>
    </w:p>
    <w:p w14:paraId="4815762E" w14:textId="55396594" w:rsidR="0007252E" w:rsidRDefault="00BF2BEA" w:rsidP="0007252E">
      <w:pPr>
        <w:spacing w:after="0"/>
        <w:rPr>
          <w:sz w:val="16"/>
        </w:rPr>
      </w:pPr>
      <w:r>
        <w:rPr>
          <w:noProof/>
          <w:sz w:val="16"/>
        </w:rPr>
        <w:drawing>
          <wp:inline distT="0" distB="0" distL="0" distR="0" wp14:anchorId="5056B17D" wp14:editId="54DA6C60">
            <wp:extent cx="3420000" cy="2107010"/>
            <wp:effectExtent l="0" t="0" r="9525" b="7620"/>
            <wp:docPr id="657921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A639308" w14:textId="348E020A" w:rsidR="0007252E" w:rsidRPr="00525993" w:rsidRDefault="004D0462" w:rsidP="0007252E">
      <w:pPr>
        <w:spacing w:after="0"/>
        <w:rPr>
          <w:sz w:val="10"/>
        </w:rPr>
      </w:pPr>
      <w:r>
        <w:rPr>
          <w:sz w:val="10"/>
        </w:rPr>
        <w:t xml:space="preserve">Note: </w:t>
      </w:r>
      <w:r w:rsidR="0007252E" w:rsidRPr="00525993">
        <w:rPr>
          <w:sz w:val="10"/>
        </w:rPr>
        <w:t>Imports are shown as negative values because they are an outflow of expenditure from the economy.</w:t>
      </w:r>
    </w:p>
    <w:p w14:paraId="590C8F51" w14:textId="77777777" w:rsidR="0007252E" w:rsidRPr="00EB7354" w:rsidRDefault="0007252E" w:rsidP="0007252E">
      <w:pPr>
        <w:spacing w:after="0"/>
        <w:jc w:val="both"/>
        <w:rPr>
          <w:sz w:val="10"/>
        </w:rPr>
      </w:pPr>
      <w:r w:rsidRPr="00525993">
        <w:rPr>
          <w:sz w:val="10"/>
        </w:rPr>
        <w:t>Source: Based on data from ABS International Trade in Goods</w:t>
      </w:r>
      <w:r>
        <w:rPr>
          <w:sz w:val="10"/>
        </w:rPr>
        <w:t>.</w:t>
      </w:r>
    </w:p>
    <w:p w14:paraId="51E3088A" w14:textId="77777777" w:rsidR="0007252E" w:rsidRDefault="0007252E" w:rsidP="0007252E">
      <w:pPr>
        <w:spacing w:after="0"/>
        <w:jc w:val="both"/>
        <w:rPr>
          <w:sz w:val="16"/>
        </w:rPr>
      </w:pPr>
      <w:r>
        <w:rPr>
          <w:sz w:val="16"/>
        </w:rPr>
        <w:br w:type="column"/>
      </w:r>
    </w:p>
    <w:p w14:paraId="710E2E3A" w14:textId="77777777" w:rsidR="00E7340B" w:rsidRPr="00E7340B" w:rsidRDefault="00E7340B" w:rsidP="00E7340B">
      <w:pPr>
        <w:pStyle w:val="Style1"/>
        <w:rPr>
          <w:color w:val="auto"/>
        </w:rPr>
      </w:pPr>
      <w:r w:rsidRPr="00E7340B">
        <w:rPr>
          <w:color w:val="auto"/>
        </w:rPr>
        <w:t>Western Australia’s balance of goods trade with Malaysia has changed from deficit to surplus and then back to deficit in recent years, largely due to Western Australia importing more refined petroleum oil from Malaysia following the closure of the Kwinana oil refinery in 2021.</w:t>
      </w:r>
    </w:p>
    <w:p w14:paraId="543F6AD7" w14:textId="4F0DB19C" w:rsidR="0007252E" w:rsidRPr="006B08DD" w:rsidRDefault="0007252E" w:rsidP="0007252E">
      <w:pPr>
        <w:pStyle w:val="BodyText"/>
        <w:numPr>
          <w:ilvl w:val="0"/>
          <w:numId w:val="9"/>
        </w:numPr>
        <w:spacing w:before="40" w:after="40"/>
        <w:jc w:val="both"/>
        <w:rPr>
          <w:sz w:val="16"/>
        </w:rPr>
      </w:pPr>
      <w:r w:rsidRPr="006B08DD">
        <w:rPr>
          <w:sz w:val="16"/>
        </w:rPr>
        <w:t xml:space="preserve">The value of Western Australia’s goods exports to </w:t>
      </w:r>
      <w:r w:rsidR="000D6D7A" w:rsidRPr="006B08DD">
        <w:rPr>
          <w:sz w:val="16"/>
        </w:rPr>
        <w:t>Malaysia</w:t>
      </w:r>
      <w:r w:rsidRPr="006B08DD">
        <w:rPr>
          <w:sz w:val="16"/>
        </w:rPr>
        <w:t xml:space="preserve"> was $</w:t>
      </w:r>
      <w:r w:rsidR="000D6D7A" w:rsidRPr="006B08DD">
        <w:rPr>
          <w:sz w:val="16"/>
        </w:rPr>
        <w:t>2.0</w:t>
      </w:r>
      <w:r w:rsidRPr="006B08DD">
        <w:rPr>
          <w:sz w:val="16"/>
        </w:rPr>
        <w:t xml:space="preserve"> billion in 2025, </w:t>
      </w:r>
      <w:r w:rsidR="000D6D7A" w:rsidRPr="006B08DD">
        <w:rPr>
          <w:sz w:val="16"/>
        </w:rPr>
        <w:t>11.1</w:t>
      </w:r>
      <w:r w:rsidRPr="006B08DD">
        <w:rPr>
          <w:sz w:val="16"/>
        </w:rPr>
        <w:t xml:space="preserve">% </w:t>
      </w:r>
      <w:r w:rsidR="000D6D7A" w:rsidRPr="006B08DD">
        <w:rPr>
          <w:sz w:val="16"/>
        </w:rPr>
        <w:t>less</w:t>
      </w:r>
      <w:r w:rsidRPr="006B08DD">
        <w:rPr>
          <w:sz w:val="16"/>
        </w:rPr>
        <w:t xml:space="preserve"> than in 2024.</w:t>
      </w:r>
    </w:p>
    <w:p w14:paraId="375665C5" w14:textId="460ED6B6" w:rsidR="0007252E" w:rsidRPr="006B08DD" w:rsidRDefault="0007252E" w:rsidP="0007252E">
      <w:pPr>
        <w:pStyle w:val="BodyText"/>
        <w:numPr>
          <w:ilvl w:val="0"/>
          <w:numId w:val="9"/>
        </w:numPr>
        <w:spacing w:before="40" w:after="40"/>
        <w:jc w:val="both"/>
        <w:rPr>
          <w:sz w:val="16"/>
        </w:rPr>
      </w:pPr>
      <w:r w:rsidRPr="006B08DD">
        <w:rPr>
          <w:sz w:val="16"/>
        </w:rPr>
        <w:t xml:space="preserve">The value of Western Australia’s goods imports from </w:t>
      </w:r>
      <w:r w:rsidR="001F1D5F" w:rsidRPr="006B08DD">
        <w:rPr>
          <w:sz w:val="16"/>
        </w:rPr>
        <w:t>Malaysia</w:t>
      </w:r>
      <w:r w:rsidRPr="006B08DD">
        <w:rPr>
          <w:sz w:val="16"/>
        </w:rPr>
        <w:t xml:space="preserve"> was $3</w:t>
      </w:r>
      <w:r w:rsidR="004E54E0" w:rsidRPr="006B08DD">
        <w:rPr>
          <w:sz w:val="16"/>
        </w:rPr>
        <w:t>.1 b</w:t>
      </w:r>
      <w:r w:rsidRPr="006B08DD">
        <w:rPr>
          <w:sz w:val="16"/>
        </w:rPr>
        <w:t>illion in 2025,</w:t>
      </w:r>
      <w:r w:rsidR="004E54E0" w:rsidRPr="006B08DD">
        <w:rPr>
          <w:sz w:val="16"/>
        </w:rPr>
        <w:t xml:space="preserve"> 8.4% less than in 2024</w:t>
      </w:r>
      <w:r w:rsidRPr="006B08DD">
        <w:rPr>
          <w:sz w:val="16"/>
        </w:rPr>
        <w:t>.</w:t>
      </w:r>
    </w:p>
    <w:p w14:paraId="6E5B9224" w14:textId="77777777" w:rsidR="0007252E" w:rsidRPr="006B08DD" w:rsidRDefault="00A30471" w:rsidP="0007252E">
      <w:pPr>
        <w:pStyle w:val="BodyText"/>
        <w:numPr>
          <w:ilvl w:val="0"/>
          <w:numId w:val="9"/>
        </w:numPr>
        <w:spacing w:before="40" w:after="40"/>
        <w:jc w:val="both"/>
        <w:rPr>
          <w:sz w:val="16"/>
        </w:rPr>
      </w:pPr>
      <w:r w:rsidRPr="006B08DD">
        <w:rPr>
          <w:sz w:val="16"/>
        </w:rPr>
        <w:t>The fall in the value of both exports and imports in 2025 can be largely explained by lower average oil prices in 2025 compared to 2024, which led to lower values of both petroleum exports and imports.</w:t>
      </w:r>
    </w:p>
    <w:p w14:paraId="66BB49C8" w14:textId="77777777" w:rsidR="00A30471" w:rsidRPr="006B08DD" w:rsidRDefault="00A30471" w:rsidP="00A30471">
      <w:pPr>
        <w:pStyle w:val="BodyText"/>
        <w:spacing w:before="40" w:after="40"/>
        <w:jc w:val="both"/>
        <w:rPr>
          <w:sz w:val="16"/>
        </w:rPr>
      </w:pPr>
    </w:p>
    <w:p w14:paraId="088B01A6" w14:textId="77777777" w:rsidR="00D774EE" w:rsidRPr="007C0FE6" w:rsidRDefault="00D774EE" w:rsidP="00A30471">
      <w:pPr>
        <w:pStyle w:val="BodyText"/>
        <w:spacing w:before="40" w:after="40"/>
        <w:jc w:val="both"/>
        <w:rPr>
          <w:color w:val="FF0000"/>
          <w:sz w:val="16"/>
        </w:rPr>
        <w:sectPr w:rsidR="00D774EE" w:rsidRPr="007C0FE6" w:rsidSect="0007252E">
          <w:type w:val="continuous"/>
          <w:pgSz w:w="11907" w:h="16840" w:code="9"/>
          <w:pgMar w:top="1701" w:right="720" w:bottom="720" w:left="720" w:header="709" w:footer="709" w:gutter="0"/>
          <w:cols w:num="2" w:space="284" w:equalWidth="0">
            <w:col w:w="5647" w:space="284"/>
            <w:col w:w="4536"/>
          </w:cols>
          <w:docGrid w:linePitch="360"/>
        </w:sectPr>
      </w:pPr>
    </w:p>
    <w:p w14:paraId="57CAF0EE" w14:textId="77777777" w:rsidR="0007252E" w:rsidRPr="00EF046B" w:rsidRDefault="0007252E" w:rsidP="0007252E">
      <w:pPr>
        <w:pStyle w:val="BodyText"/>
        <w:spacing w:after="0"/>
        <w:rPr>
          <w:sz w:val="20"/>
          <w:szCs w:val="20"/>
        </w:rPr>
      </w:pPr>
    </w:p>
    <w:p w14:paraId="1F89BA12" w14:textId="66EB9F76" w:rsidR="0007252E" w:rsidRDefault="0007252E" w:rsidP="0007252E">
      <w:pPr>
        <w:pStyle w:val="Myheading2"/>
        <w:spacing w:before="0"/>
        <w:rPr>
          <w:b/>
          <w:bCs/>
        </w:rPr>
      </w:pPr>
      <w:r>
        <w:rPr>
          <w:b/>
          <w:bCs/>
        </w:rPr>
        <w:t>Western Australia</w:t>
      </w:r>
      <w:r w:rsidR="007A20D0">
        <w:rPr>
          <w:b/>
          <w:bCs/>
        </w:rPr>
        <w:noBreakHyphen/>
        <w:t>Malaysia</w:t>
      </w:r>
      <w:r>
        <w:rPr>
          <w:b/>
          <w:bCs/>
        </w:rPr>
        <w:t xml:space="preserve"> </w:t>
      </w:r>
      <w:r w:rsidR="007A20D0">
        <w:rPr>
          <w:b/>
          <w:bCs/>
        </w:rPr>
        <w:t>main</w:t>
      </w:r>
      <w:r>
        <w:rPr>
          <w:b/>
          <w:bCs/>
        </w:rPr>
        <w:t xml:space="preserve"> commodities trade</w:t>
      </w:r>
      <w:r w:rsidR="007A20D0">
        <w:rPr>
          <w:b/>
          <w:bCs/>
        </w:rPr>
        <w:t>d</w:t>
      </w:r>
      <w:r>
        <w:rPr>
          <w:b/>
          <w:bCs/>
        </w:rPr>
        <w:t>: 2025</w:t>
      </w:r>
    </w:p>
    <w:p w14:paraId="01B415B1" w14:textId="58354FF7" w:rsidR="0007252E" w:rsidRPr="00432E31" w:rsidRDefault="0007252E"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Pr>
          <w:rFonts w:ascii="Arial" w:hAnsi="Arial" w:cs="Arial"/>
          <w:sz w:val="16"/>
          <w:szCs w:val="16"/>
        </w:rPr>
        <w:t>Western Australia</w:t>
      </w:r>
      <w:r w:rsidRPr="00432E31">
        <w:rPr>
          <w:rFonts w:ascii="Arial" w:hAnsi="Arial" w:cs="Arial"/>
          <w:sz w:val="16"/>
          <w:szCs w:val="16"/>
        </w:rPr>
        <w:t xml:space="preserve"> and </w:t>
      </w:r>
      <w:r w:rsidR="00361F56">
        <w:rPr>
          <w:rFonts w:ascii="Arial" w:hAnsi="Arial" w:cs="Arial"/>
          <w:sz w:val="16"/>
          <w:szCs w:val="16"/>
        </w:rPr>
        <w:t>Malaysia</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065"/>
        <w:gridCol w:w="1115"/>
        <w:gridCol w:w="1119"/>
        <w:gridCol w:w="2930"/>
        <w:gridCol w:w="1115"/>
        <w:gridCol w:w="1113"/>
      </w:tblGrid>
      <w:tr w:rsidR="0007252E" w:rsidRPr="00671A99" w14:paraId="3C5E8591"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66"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74B0CFE9" w14:textId="77777777" w:rsidR="0007252E" w:rsidRPr="009C4D1F" w:rsidRDefault="0007252E" w:rsidP="009179FD">
            <w:pPr>
              <w:spacing w:after="0" w:line="278" w:lineRule="auto"/>
              <w:rPr>
                <w:rFonts w:cstheme="minorHAnsi"/>
                <w:sz w:val="16"/>
                <w:szCs w:val="16"/>
              </w:rPr>
            </w:pPr>
            <w:r w:rsidRPr="009C4D1F">
              <w:rPr>
                <w:rFonts w:cstheme="minorHAnsi"/>
                <w:sz w:val="16"/>
                <w:szCs w:val="16"/>
              </w:rPr>
              <w:t>Exports</w:t>
            </w:r>
          </w:p>
        </w:tc>
        <w:tc>
          <w:tcPr>
            <w:tcW w:w="533"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3E2508B8" w14:textId="77777777" w:rsidR="0007252E" w:rsidRPr="009C4D1F" w:rsidRDefault="0007252E"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35"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2DCC5AFA" w14:textId="77777777" w:rsidR="0007252E" w:rsidRPr="009C4D1F" w:rsidRDefault="0007252E"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01"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13CB0463" w14:textId="238261F1" w:rsidR="0007252E" w:rsidRPr="009C4D1F" w:rsidRDefault="0007252E" w:rsidP="009179F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00D76340">
              <w:rPr>
                <w:rFonts w:cstheme="minorHAnsi"/>
                <w:sz w:val="16"/>
                <w:szCs w:val="16"/>
                <w:vertAlign w:val="superscript"/>
              </w:rPr>
              <w:t>5</w:t>
            </w:r>
          </w:p>
        </w:tc>
        <w:tc>
          <w:tcPr>
            <w:tcW w:w="533"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6E73FC17" w14:textId="77777777" w:rsidR="0007252E" w:rsidRPr="009C4D1F" w:rsidRDefault="0007252E"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33"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729AEC0C" w14:textId="77777777" w:rsidR="0007252E" w:rsidRPr="009C4D1F" w:rsidRDefault="0007252E" w:rsidP="009179F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07252E" w:rsidRPr="00671A99" w14:paraId="15C3DCA8"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136D33C" w14:textId="6D5AC95A" w:rsidR="0007252E" w:rsidRPr="006B08DD" w:rsidRDefault="00DA1606" w:rsidP="009179FD">
            <w:pPr>
              <w:spacing w:after="0" w:line="278" w:lineRule="auto"/>
              <w:rPr>
                <w:rFonts w:cstheme="minorHAnsi"/>
                <w:b w:val="0"/>
                <w:sz w:val="16"/>
                <w:szCs w:val="16"/>
              </w:rPr>
            </w:pPr>
            <w:r w:rsidRPr="006B08DD">
              <w:rPr>
                <w:b w:val="0"/>
                <w:sz w:val="16"/>
                <w:szCs w:val="16"/>
              </w:rPr>
              <w:t>Petroleum</w:t>
            </w:r>
            <w:r w:rsidRPr="006B08DD">
              <w:rPr>
                <w:b w:val="0"/>
                <w:sz w:val="16"/>
                <w:szCs w:val="16"/>
                <w:vertAlign w:val="superscript"/>
              </w:rPr>
              <w:t>1</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526A2D" w14:textId="111E814A"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393</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7C04832" w14:textId="58C90E9C"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19.8</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69E65C7" w14:textId="4E21D61D" w:rsidR="0007252E" w:rsidRPr="006B08DD" w:rsidRDefault="00150505"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Refined petroleum oils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B3654D" w14:textId="6FA5813D" w:rsidR="0007252E" w:rsidRPr="006B08DD" w:rsidRDefault="00150505"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2,090</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E4204EE" w14:textId="34789B4C" w:rsidR="0007252E" w:rsidRPr="006B08DD" w:rsidRDefault="0073271F"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67.</w:t>
            </w:r>
            <w:r w:rsidR="00246226" w:rsidRPr="006B08DD">
              <w:rPr>
                <w:rFonts w:cstheme="minorHAnsi"/>
                <w:sz w:val="16"/>
                <w:szCs w:val="16"/>
              </w:rPr>
              <w:t>1</w:t>
            </w:r>
          </w:p>
        </w:tc>
      </w:tr>
      <w:tr w:rsidR="0007252E" w:rsidRPr="00671A99" w14:paraId="668B0E18"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5F4C35E" w14:textId="3A7CD346" w:rsidR="0007252E" w:rsidRPr="006B08DD" w:rsidRDefault="00AD42F4" w:rsidP="009179FD">
            <w:pPr>
              <w:spacing w:after="0" w:line="278" w:lineRule="auto"/>
              <w:rPr>
                <w:rFonts w:cstheme="minorHAnsi"/>
                <w:b w:val="0"/>
                <w:sz w:val="16"/>
                <w:szCs w:val="16"/>
              </w:rPr>
            </w:pPr>
            <w:r w:rsidRPr="006B08DD">
              <w:rPr>
                <w:rFonts w:cstheme="minorHAnsi"/>
                <w:b w:val="0"/>
                <w:sz w:val="16"/>
                <w:szCs w:val="16"/>
              </w:rPr>
              <w:t>Base metals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F7B8AD" w14:textId="0BBFF73F"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278</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F74A248" w14:textId="2DD38D0E"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13.9</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8829168" w14:textId="4A0DB153" w:rsidR="0007252E" w:rsidRPr="006B08DD" w:rsidRDefault="00724EF1"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Tubes and pipes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10EFD0" w14:textId="64F65F2C" w:rsidR="0007252E" w:rsidRPr="006B08DD" w:rsidRDefault="00724EF1"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79</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8CCDEC4" w14:textId="766058B0" w:rsidR="0007252E" w:rsidRPr="006B08DD" w:rsidRDefault="00192FF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2.5</w:t>
            </w:r>
          </w:p>
        </w:tc>
      </w:tr>
      <w:tr w:rsidR="0007252E" w:rsidRPr="00671A99" w14:paraId="117660C9"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FA8A986" w14:textId="1BDFAB37" w:rsidR="0007252E" w:rsidRPr="006B08DD" w:rsidRDefault="00AD42F4" w:rsidP="009179FD">
            <w:pPr>
              <w:spacing w:after="0" w:line="278" w:lineRule="auto"/>
              <w:rPr>
                <w:rFonts w:cstheme="minorHAnsi"/>
                <w:b w:val="0"/>
                <w:sz w:val="16"/>
                <w:szCs w:val="16"/>
              </w:rPr>
            </w:pPr>
            <w:r w:rsidRPr="006B08DD">
              <w:rPr>
                <w:rFonts w:cstheme="minorHAnsi"/>
                <w:b w:val="0"/>
                <w:sz w:val="16"/>
                <w:szCs w:val="16"/>
              </w:rPr>
              <w:t>Gold ore</w:t>
            </w:r>
            <w:r w:rsidR="00D76340" w:rsidRPr="006B08DD">
              <w:rPr>
                <w:rFonts w:cstheme="minorHAnsi"/>
                <w:b w:val="0"/>
                <w:sz w:val="16"/>
                <w:szCs w:val="16"/>
                <w:vertAlign w:val="superscript"/>
              </w:rPr>
              <w:t>2</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7C6EB9" w14:textId="49478337"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253</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4B05832" w14:textId="59DCDC64"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12.7</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C343759" w14:textId="09762C1C" w:rsidR="0007252E" w:rsidRPr="006B08DD" w:rsidRDefault="00192FFB"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Civil engineering </w:t>
            </w:r>
            <w:r w:rsidR="00AF2900" w:rsidRPr="006B08DD">
              <w:rPr>
                <w:sz w:val="16"/>
                <w:szCs w:val="16"/>
              </w:rPr>
              <w:t>plant and equipment</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3C5296" w14:textId="01BAA59F" w:rsidR="0007252E" w:rsidRPr="006B08DD" w:rsidRDefault="00AF2900"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53</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73904B4" w14:textId="78CBD1F2" w:rsidR="0007252E" w:rsidRPr="006B08DD" w:rsidRDefault="00886AE1"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w:t>
            </w:r>
          </w:p>
        </w:tc>
      </w:tr>
      <w:tr w:rsidR="0007252E" w:rsidRPr="00671A99" w14:paraId="55009106"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56BA802" w14:textId="6EB81ADE" w:rsidR="0007252E" w:rsidRPr="006B08DD" w:rsidRDefault="00C35713" w:rsidP="009179FD">
            <w:pPr>
              <w:spacing w:after="0" w:line="278" w:lineRule="auto"/>
              <w:rPr>
                <w:rFonts w:cstheme="minorHAnsi"/>
                <w:b w:val="0"/>
                <w:sz w:val="16"/>
                <w:szCs w:val="16"/>
              </w:rPr>
            </w:pPr>
            <w:r w:rsidRPr="006B08DD">
              <w:rPr>
                <w:rFonts w:cstheme="minorHAnsi"/>
                <w:b w:val="0"/>
                <w:sz w:val="16"/>
                <w:szCs w:val="16"/>
              </w:rPr>
              <w:t>Inorganic chemicals</w:t>
            </w:r>
            <w:r w:rsidR="00D76340" w:rsidRPr="006B08DD">
              <w:rPr>
                <w:rFonts w:cstheme="minorHAnsi"/>
                <w:b w:val="0"/>
                <w:sz w:val="16"/>
                <w:szCs w:val="16"/>
                <w:vertAlign w:val="superscript"/>
              </w:rPr>
              <w:t>3</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1915EB" w14:textId="68F3392A"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206</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36A8CE5" w14:textId="55C975EC"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10.3</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9AC13B1" w14:textId="32AC98B8" w:rsidR="0007252E" w:rsidRPr="006B08DD" w:rsidRDefault="00886AE1"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Automati</w:t>
            </w:r>
            <w:r w:rsidR="00165CDB" w:rsidRPr="006B08DD">
              <w:rPr>
                <w:sz w:val="16"/>
                <w:szCs w:val="16"/>
              </w:rPr>
              <w:t xml:space="preserve">c data </w:t>
            </w:r>
            <w:r w:rsidR="00C469C3" w:rsidRPr="006B08DD">
              <w:rPr>
                <w:sz w:val="16"/>
                <w:szCs w:val="16"/>
              </w:rPr>
              <w:t xml:space="preserve">processing </w:t>
            </w:r>
            <w:r w:rsidR="00165CDB" w:rsidRPr="006B08DD">
              <w:rPr>
                <w:sz w:val="16"/>
                <w:szCs w:val="16"/>
              </w:rPr>
              <w:t>machines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7C59B9" w14:textId="1E902E05" w:rsidR="0007252E" w:rsidRPr="006B08DD" w:rsidRDefault="00165CD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40</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28AE1AD" w14:textId="6783A562" w:rsidR="0007252E" w:rsidRPr="006B08DD" w:rsidRDefault="00165CD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1.3</w:t>
            </w:r>
          </w:p>
        </w:tc>
      </w:tr>
      <w:tr w:rsidR="0007252E" w:rsidRPr="00671A99" w14:paraId="2F994750"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1C871AB" w14:textId="3FD1554B" w:rsidR="0007252E" w:rsidRPr="006B08DD" w:rsidRDefault="00C35713" w:rsidP="009179FD">
            <w:pPr>
              <w:spacing w:after="0" w:line="278" w:lineRule="auto"/>
              <w:rPr>
                <w:rFonts w:cstheme="minorHAnsi"/>
                <w:b w:val="0"/>
                <w:sz w:val="16"/>
                <w:szCs w:val="16"/>
              </w:rPr>
            </w:pPr>
            <w:r w:rsidRPr="006B08DD">
              <w:rPr>
                <w:rFonts w:cstheme="minorHAnsi"/>
                <w:b w:val="0"/>
                <w:sz w:val="16"/>
                <w:szCs w:val="16"/>
              </w:rPr>
              <w:t>Wheat</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BD6278" w14:textId="224FFF7E"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171</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9777C05" w14:textId="4D7F67F5"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8.6</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7DDB145" w14:textId="744F4BF3" w:rsidR="0007252E" w:rsidRPr="006B08DD" w:rsidRDefault="00035569"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Lime and cement clinkers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E67BA7" w14:textId="5903BC90" w:rsidR="0007252E" w:rsidRPr="006B08DD" w:rsidRDefault="00246226"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32</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B22C2D5" w14:textId="7C8C3CDF" w:rsidR="0007252E" w:rsidRPr="006B08DD" w:rsidRDefault="00246226"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07252E" w:rsidRPr="006B08DD">
              <w:rPr>
                <w:rFonts w:cstheme="minorHAnsi"/>
                <w:sz w:val="16"/>
                <w:szCs w:val="16"/>
              </w:rPr>
              <w:t>.0</w:t>
            </w:r>
          </w:p>
        </w:tc>
      </w:tr>
      <w:tr w:rsidR="0007252E" w:rsidRPr="00671A99" w14:paraId="45B658D9"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6518B20" w14:textId="27EBB834" w:rsidR="0007252E" w:rsidRPr="006B08DD" w:rsidRDefault="00C35713" w:rsidP="009179FD">
            <w:pPr>
              <w:spacing w:after="0" w:line="278" w:lineRule="auto"/>
              <w:rPr>
                <w:rFonts w:cstheme="minorHAnsi"/>
                <w:b w:val="0"/>
                <w:sz w:val="16"/>
                <w:szCs w:val="16"/>
              </w:rPr>
            </w:pPr>
            <w:r w:rsidRPr="006B08DD">
              <w:rPr>
                <w:rFonts w:cstheme="minorHAnsi"/>
                <w:b w:val="0"/>
                <w:sz w:val="16"/>
                <w:szCs w:val="16"/>
              </w:rPr>
              <w:t>Mineral sands</w:t>
            </w:r>
            <w:r w:rsidR="00D76340" w:rsidRPr="006B08DD">
              <w:rPr>
                <w:rFonts w:cstheme="minorHAnsi"/>
                <w:b w:val="0"/>
                <w:sz w:val="16"/>
                <w:szCs w:val="16"/>
                <w:vertAlign w:val="superscript"/>
              </w:rPr>
              <w:t>4</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5313E8" w14:textId="165A9A28"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169</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B2F777D" w14:textId="17531FB5"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8.5</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7079F79" w14:textId="64B473CA" w:rsidR="0007252E" w:rsidRPr="006B08DD" w:rsidRDefault="00246226"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Fertilisers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7DAD1D" w14:textId="2D9A6CD3" w:rsidR="0007252E" w:rsidRPr="006B08DD" w:rsidRDefault="00246226"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31</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267084E" w14:textId="7800EF39" w:rsidR="0007252E" w:rsidRPr="006B08DD" w:rsidRDefault="0007252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246226" w:rsidRPr="006B08DD">
              <w:rPr>
                <w:rFonts w:cstheme="minorHAnsi"/>
                <w:sz w:val="16"/>
                <w:szCs w:val="16"/>
              </w:rPr>
              <w:t>0</w:t>
            </w:r>
          </w:p>
        </w:tc>
      </w:tr>
      <w:tr w:rsidR="0007252E" w:rsidRPr="00671A99" w14:paraId="6FD5091A"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F7B65BB" w14:textId="5FBEC624" w:rsidR="0007252E" w:rsidRPr="006B08DD" w:rsidRDefault="00C35713" w:rsidP="009179FD">
            <w:pPr>
              <w:spacing w:after="0" w:line="278" w:lineRule="auto"/>
              <w:rPr>
                <w:rFonts w:cstheme="minorHAnsi"/>
                <w:b w:val="0"/>
                <w:sz w:val="16"/>
                <w:szCs w:val="16"/>
              </w:rPr>
            </w:pPr>
            <w:r w:rsidRPr="006B08DD">
              <w:rPr>
                <w:rFonts w:cstheme="minorHAnsi"/>
                <w:b w:val="0"/>
                <w:sz w:val="16"/>
                <w:szCs w:val="16"/>
              </w:rPr>
              <w:t>Iron ore</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FAB32A" w14:textId="273C056F"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151</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BB83265" w14:textId="67EB4A7A"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7.6</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47201E5" w14:textId="145FE0C1" w:rsidR="0007252E" w:rsidRPr="006B08DD" w:rsidRDefault="0023687D"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Materials of rubber</w:t>
            </w:r>
            <w:r w:rsidR="00393A4B" w:rsidRPr="006B08DD">
              <w:rPr>
                <w:sz w:val="16"/>
                <w:szCs w:val="16"/>
              </w:rPr>
              <w:t xml:space="preserve"> </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BF6052" w14:textId="39736273" w:rsidR="0007252E" w:rsidRPr="006B08DD" w:rsidRDefault="00393A4B"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30</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CDEF11F" w14:textId="13A077B3" w:rsidR="0007252E" w:rsidRPr="006B08DD" w:rsidRDefault="0007252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393A4B" w:rsidRPr="006B08DD">
              <w:rPr>
                <w:rFonts w:cstheme="minorHAnsi"/>
                <w:sz w:val="16"/>
                <w:szCs w:val="16"/>
              </w:rPr>
              <w:t>0</w:t>
            </w:r>
          </w:p>
        </w:tc>
      </w:tr>
      <w:tr w:rsidR="0007252E" w:rsidRPr="00671A99" w14:paraId="527FB26D"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ACB184A" w14:textId="215B0DE3" w:rsidR="00C35713" w:rsidRPr="006B08DD" w:rsidRDefault="00C35713" w:rsidP="009179FD">
            <w:pPr>
              <w:spacing w:after="0" w:line="278" w:lineRule="auto"/>
              <w:rPr>
                <w:rFonts w:cstheme="minorHAnsi"/>
                <w:b w:val="0"/>
                <w:sz w:val="16"/>
                <w:szCs w:val="16"/>
              </w:rPr>
            </w:pPr>
            <w:r w:rsidRPr="006B08DD">
              <w:rPr>
                <w:rFonts w:cstheme="minorHAnsi"/>
                <w:b w:val="0"/>
                <w:sz w:val="16"/>
                <w:szCs w:val="16"/>
              </w:rPr>
              <w:t>Alumina</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6FB3D0" w14:textId="2D331F3E"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88</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451FFBE" w14:textId="4F3EC352"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4.4</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8CCD2F1" w14:textId="70596292" w:rsidR="0007252E" w:rsidRPr="006B08DD" w:rsidRDefault="003F3E4D"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Industrial machinery and equipment</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C56D39" w14:textId="6C9C6325" w:rsidR="0007252E" w:rsidRPr="006B08DD" w:rsidRDefault="003F3E4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30</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4FBFF59" w14:textId="6CC12120" w:rsidR="0007252E" w:rsidRPr="006B08DD" w:rsidRDefault="003F3E4D"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w:t>
            </w:r>
            <w:r w:rsidR="0007252E" w:rsidRPr="006B08DD">
              <w:rPr>
                <w:rFonts w:cstheme="minorHAnsi"/>
                <w:sz w:val="16"/>
                <w:szCs w:val="16"/>
              </w:rPr>
              <w:t>0</w:t>
            </w:r>
          </w:p>
        </w:tc>
      </w:tr>
      <w:tr w:rsidR="0007252E" w:rsidRPr="00671A99" w14:paraId="10D4E49F"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7ECE92D" w14:textId="4D70F609" w:rsidR="0007252E" w:rsidRPr="006B08DD" w:rsidRDefault="00C35713" w:rsidP="009179FD">
            <w:pPr>
              <w:spacing w:after="0" w:line="278" w:lineRule="auto"/>
              <w:rPr>
                <w:rFonts w:cstheme="minorHAnsi"/>
                <w:b w:val="0"/>
                <w:sz w:val="16"/>
                <w:szCs w:val="16"/>
              </w:rPr>
            </w:pPr>
            <w:r w:rsidRPr="006B08DD">
              <w:rPr>
                <w:rFonts w:cstheme="minorHAnsi"/>
                <w:b w:val="0"/>
                <w:sz w:val="16"/>
                <w:szCs w:val="16"/>
              </w:rPr>
              <w:t>Meat (</w:t>
            </w:r>
            <w:r w:rsidR="00A466FC" w:rsidRPr="006B08DD">
              <w:rPr>
                <w:rFonts w:cstheme="minorHAnsi"/>
                <w:b w:val="0"/>
                <w:sz w:val="16"/>
                <w:szCs w:val="16"/>
              </w:rPr>
              <w:t>lamb</w:t>
            </w:r>
            <w:r w:rsidRPr="006B08DD">
              <w:rPr>
                <w:rFonts w:cstheme="minorHAnsi"/>
                <w:b w:val="0"/>
                <w:sz w:val="16"/>
                <w:szCs w:val="16"/>
              </w:rPr>
              <w:t>)</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BA1434" w14:textId="15EBFED3"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66</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BA5D2DA" w14:textId="225D33C6" w:rsidR="0007252E" w:rsidRPr="006B08DD" w:rsidRDefault="00A5146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3.3</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396C55F" w14:textId="317B4810" w:rsidR="0007252E" w:rsidRPr="006B08DD" w:rsidRDefault="009C0B71"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Insecticides and similar products.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1E8EA0" w14:textId="6CBF747A" w:rsidR="0007252E" w:rsidRPr="006B08DD" w:rsidRDefault="00426447"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21</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152640C" w14:textId="5DFC66D7" w:rsidR="0007252E" w:rsidRPr="006B08DD" w:rsidRDefault="0007252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w:t>
            </w:r>
            <w:r w:rsidR="00426447" w:rsidRPr="006B08DD">
              <w:rPr>
                <w:rFonts w:cstheme="minorHAnsi"/>
                <w:sz w:val="16"/>
                <w:szCs w:val="16"/>
              </w:rPr>
              <w:t>7</w:t>
            </w:r>
          </w:p>
        </w:tc>
      </w:tr>
      <w:tr w:rsidR="0007252E" w:rsidRPr="00671A99" w14:paraId="35C250A1"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2536D72" w14:textId="56E9927F" w:rsidR="0007252E" w:rsidRPr="006B08DD" w:rsidRDefault="00C35713" w:rsidP="009179FD">
            <w:pPr>
              <w:spacing w:after="0" w:line="278" w:lineRule="auto"/>
              <w:rPr>
                <w:rFonts w:cstheme="minorHAnsi"/>
                <w:b w:val="0"/>
                <w:sz w:val="16"/>
                <w:szCs w:val="16"/>
              </w:rPr>
            </w:pPr>
            <w:r w:rsidRPr="006B08DD">
              <w:rPr>
                <w:rFonts w:cstheme="minorHAnsi"/>
                <w:b w:val="0"/>
                <w:sz w:val="16"/>
                <w:szCs w:val="16"/>
              </w:rPr>
              <w:t>Nickel</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9A8567" w14:textId="028C6BA1"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22</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3FCBC32" w14:textId="784122E1" w:rsidR="0007252E" w:rsidRPr="006B08DD" w:rsidRDefault="00A5146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1.1</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1CCCD10" w14:textId="0F203DF4" w:rsidR="0007252E" w:rsidRPr="006B08DD" w:rsidRDefault="00801BB8"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 xml:space="preserve">Plastic </w:t>
            </w:r>
            <w:r w:rsidR="00655DC5" w:rsidRPr="006B08DD">
              <w:rPr>
                <w:sz w:val="16"/>
                <w:szCs w:val="16"/>
              </w:rPr>
              <w:t>materials for food</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E3C53D" w14:textId="4C511569" w:rsidR="0007252E" w:rsidRPr="006B08DD" w:rsidRDefault="00801BB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sz w:val="16"/>
                <w:szCs w:val="16"/>
              </w:rPr>
              <w:t>20</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5129A9E" w14:textId="6D06141F" w:rsidR="0007252E" w:rsidRPr="006B08DD" w:rsidRDefault="0007252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0.</w:t>
            </w:r>
            <w:r w:rsidR="00801BB8" w:rsidRPr="006B08DD">
              <w:rPr>
                <w:rFonts w:cstheme="minorHAnsi"/>
                <w:sz w:val="16"/>
                <w:szCs w:val="16"/>
              </w:rPr>
              <w:t>6</w:t>
            </w:r>
          </w:p>
        </w:tc>
      </w:tr>
      <w:tr w:rsidR="0007252E" w:rsidRPr="00671A99" w14:paraId="453EAD75"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A9BF0EC" w14:textId="77777777" w:rsidR="0007252E" w:rsidRPr="006B08DD" w:rsidRDefault="0007252E" w:rsidP="009179FD">
            <w:pPr>
              <w:spacing w:after="0" w:line="278" w:lineRule="auto"/>
              <w:rPr>
                <w:rFonts w:cstheme="minorHAnsi"/>
                <w:b w:val="0"/>
                <w:sz w:val="16"/>
                <w:szCs w:val="16"/>
              </w:rPr>
            </w:pPr>
            <w:r w:rsidRPr="006B08DD">
              <w:rPr>
                <w:rFonts w:cstheme="minorHAnsi"/>
                <w:b w:val="0"/>
                <w:sz w:val="16"/>
                <w:szCs w:val="16"/>
              </w:rPr>
              <w:t>All other exports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769607" w14:textId="05193167"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194</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F6673F8" w14:textId="74FE2293" w:rsidR="0007252E" w:rsidRPr="006B08DD" w:rsidRDefault="00A5146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9.8</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87BBA60" w14:textId="77777777" w:rsidR="0007252E" w:rsidRPr="006B08DD" w:rsidRDefault="0007252E"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All other imports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A9C113" w14:textId="6A85198A" w:rsidR="0007252E" w:rsidRPr="006B08DD" w:rsidRDefault="00801BB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sz w:val="16"/>
                <w:szCs w:val="16"/>
              </w:rPr>
              <w:t>688</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460EBB0" w14:textId="075FA5F2" w:rsidR="0007252E" w:rsidRPr="006B08DD" w:rsidRDefault="00B31B6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B08DD">
              <w:rPr>
                <w:rFonts w:cstheme="minorHAnsi"/>
                <w:bCs/>
                <w:sz w:val="16"/>
                <w:szCs w:val="16"/>
              </w:rPr>
              <w:t>22.1</w:t>
            </w:r>
          </w:p>
        </w:tc>
      </w:tr>
      <w:tr w:rsidR="0007252E" w:rsidRPr="00671A99" w14:paraId="03B34DAA"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10913859" w14:textId="77777777" w:rsidR="0007252E" w:rsidRPr="006B08DD" w:rsidRDefault="0007252E" w:rsidP="009179FD">
            <w:pPr>
              <w:spacing w:after="0" w:line="278" w:lineRule="auto"/>
              <w:rPr>
                <w:rFonts w:cstheme="minorHAnsi"/>
                <w:sz w:val="16"/>
                <w:szCs w:val="16"/>
              </w:rPr>
            </w:pPr>
            <w:r w:rsidRPr="006B08DD">
              <w:rPr>
                <w:rFonts w:cstheme="minorHAnsi"/>
                <w:sz w:val="16"/>
                <w:szCs w:val="16"/>
              </w:rPr>
              <w:t>Total exports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2B75D1" w14:textId="67FD5608" w:rsidR="0007252E" w:rsidRPr="006B08DD" w:rsidRDefault="0031301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1,991</w:t>
            </w:r>
          </w:p>
        </w:tc>
        <w:tc>
          <w:tcPr>
            <w:tcW w:w="535"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54539157" w14:textId="5344C9F1" w:rsidR="0007252E" w:rsidRPr="006B08DD" w:rsidRDefault="00A51463"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4FB9C36" w14:textId="77777777" w:rsidR="0007252E" w:rsidRPr="006B08DD" w:rsidRDefault="0007252E" w:rsidP="009179F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Total imports</w:t>
            </w:r>
          </w:p>
        </w:tc>
        <w:tc>
          <w:tcPr>
            <w:tcW w:w="5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A482C8" w14:textId="14891189" w:rsidR="0007252E" w:rsidRPr="006B08DD" w:rsidRDefault="00B31B68"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bCs/>
                <w:sz w:val="16"/>
                <w:szCs w:val="16"/>
              </w:rPr>
              <w:t>3,113</w:t>
            </w:r>
          </w:p>
        </w:tc>
        <w:tc>
          <w:tcPr>
            <w:tcW w:w="533"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93A1137" w14:textId="77777777" w:rsidR="0007252E" w:rsidRPr="006B08DD" w:rsidRDefault="0007252E" w:rsidP="009179F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6B08DD">
              <w:rPr>
                <w:rFonts w:cstheme="minorHAnsi"/>
                <w:b/>
                <w:sz w:val="16"/>
                <w:szCs w:val="16"/>
              </w:rPr>
              <w:t>100.0</w:t>
            </w:r>
          </w:p>
        </w:tc>
      </w:tr>
      <w:tr w:rsidR="0007252E" w:rsidRPr="00671A99" w14:paraId="68BBBA60"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10B72EB4" w14:textId="77777777" w:rsidR="0007252E" w:rsidRPr="006B08DD" w:rsidRDefault="0007252E" w:rsidP="009179FD">
            <w:pPr>
              <w:spacing w:after="0"/>
              <w:rPr>
                <w:rFonts w:cstheme="minorHAnsi"/>
                <w:b w:val="0"/>
                <w:bCs w:val="0"/>
                <w:i/>
                <w:iCs/>
                <w:sz w:val="16"/>
                <w:szCs w:val="16"/>
              </w:rPr>
            </w:pPr>
            <w:r w:rsidRPr="006B08DD">
              <w:rPr>
                <w:rFonts w:cstheme="minorHAnsi"/>
                <w:b w:val="0"/>
                <w:bCs w:val="0"/>
                <w:i/>
                <w:iCs/>
                <w:sz w:val="16"/>
                <w:szCs w:val="16"/>
              </w:rPr>
              <w:t>Share of Western Australia’s exports</w:t>
            </w:r>
          </w:p>
        </w:tc>
        <w:tc>
          <w:tcPr>
            <w:tcW w:w="1068"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5E876EDA" w14:textId="34B583F3" w:rsidR="0007252E" w:rsidRPr="006B08DD" w:rsidRDefault="00A51463"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0.8</w:t>
            </w:r>
            <w:r w:rsidR="0007252E" w:rsidRPr="006B08DD">
              <w:rPr>
                <w:rFonts w:cstheme="minorHAnsi"/>
                <w:i/>
                <w:iCs/>
                <w:sz w:val="16"/>
                <w:szCs w:val="16"/>
              </w:rPr>
              <w:t>%</w:t>
            </w:r>
          </w:p>
        </w:tc>
        <w:tc>
          <w:tcPr>
            <w:tcW w:w="1401"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CB49BA2" w14:textId="77777777" w:rsidR="0007252E" w:rsidRPr="006B08DD" w:rsidRDefault="0007252E"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Share of Western Australia’s imports</w:t>
            </w:r>
          </w:p>
        </w:tc>
        <w:tc>
          <w:tcPr>
            <w:tcW w:w="1066"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7C341B0" w14:textId="5CEDEF57" w:rsidR="0007252E" w:rsidRPr="006B08DD" w:rsidRDefault="00170179"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5.8</w:t>
            </w:r>
            <w:r w:rsidR="0007252E" w:rsidRPr="006B08DD">
              <w:rPr>
                <w:rFonts w:cstheme="minorHAnsi"/>
                <w:i/>
                <w:sz w:val="16"/>
                <w:szCs w:val="16"/>
              </w:rPr>
              <w:t>%</w:t>
            </w:r>
          </w:p>
        </w:tc>
      </w:tr>
      <w:tr w:rsidR="0007252E" w:rsidRPr="00671A99" w14:paraId="17D8E1B2" w14:textId="77777777" w:rsidTr="009D2480">
        <w:tc>
          <w:tcPr>
            <w:cnfStyle w:val="001000000000" w:firstRow="0" w:lastRow="0" w:firstColumn="1" w:lastColumn="0" w:oddVBand="0" w:evenVBand="0" w:oddHBand="0" w:evenHBand="0" w:firstRowFirstColumn="0" w:firstRowLastColumn="0" w:lastRowFirstColumn="0" w:lastRowLastColumn="0"/>
            <w:tcW w:w="1466"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04E9F2FC" w14:textId="77777777" w:rsidR="0007252E" w:rsidRPr="006B08DD" w:rsidRDefault="0007252E" w:rsidP="009179FD">
            <w:pPr>
              <w:spacing w:after="0"/>
              <w:rPr>
                <w:rFonts w:cstheme="minorHAnsi"/>
                <w:b w:val="0"/>
                <w:bCs w:val="0"/>
                <w:i/>
                <w:iCs/>
                <w:sz w:val="16"/>
                <w:szCs w:val="16"/>
              </w:rPr>
            </w:pPr>
            <w:r w:rsidRPr="006B08DD">
              <w:rPr>
                <w:rFonts w:cstheme="minorHAnsi"/>
                <w:b w:val="0"/>
                <w:bCs w:val="0"/>
                <w:i/>
                <w:iCs/>
                <w:sz w:val="16"/>
                <w:szCs w:val="16"/>
              </w:rPr>
              <w:t>Ranking as an export market</w:t>
            </w:r>
          </w:p>
        </w:tc>
        <w:tc>
          <w:tcPr>
            <w:tcW w:w="1068"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1E1B5590" w14:textId="59941A7E" w:rsidR="0007252E" w:rsidRPr="006B08DD" w:rsidRDefault="00A51463"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6B08DD">
              <w:rPr>
                <w:rFonts w:cstheme="minorHAnsi"/>
                <w:i/>
                <w:iCs/>
                <w:sz w:val="16"/>
                <w:szCs w:val="16"/>
              </w:rPr>
              <w:t>12</w:t>
            </w:r>
          </w:p>
        </w:tc>
        <w:tc>
          <w:tcPr>
            <w:tcW w:w="1401"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19AE28A4" w14:textId="77777777" w:rsidR="0007252E" w:rsidRPr="006B08DD" w:rsidRDefault="0007252E" w:rsidP="009179F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sz w:val="16"/>
                <w:szCs w:val="16"/>
              </w:rPr>
              <w:t>Ranking as an import market</w:t>
            </w:r>
          </w:p>
        </w:tc>
        <w:tc>
          <w:tcPr>
            <w:tcW w:w="1066"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4959DF50" w14:textId="00CF9C67" w:rsidR="0007252E" w:rsidRPr="006B08DD" w:rsidRDefault="00152D78" w:rsidP="009179F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B08DD">
              <w:rPr>
                <w:rFonts w:cstheme="minorHAnsi"/>
                <w:i/>
                <w:iCs/>
                <w:sz w:val="16"/>
                <w:szCs w:val="16"/>
              </w:rPr>
              <w:t>5</w:t>
            </w:r>
          </w:p>
        </w:tc>
      </w:tr>
    </w:tbl>
    <w:p w14:paraId="76573723" w14:textId="1E6F1AA0" w:rsidR="0007252E" w:rsidRPr="00D53E70" w:rsidRDefault="00D76340" w:rsidP="004D0462">
      <w:pPr>
        <w:spacing w:before="40" w:after="0"/>
        <w:jc w:val="both"/>
        <w:rPr>
          <w:rFonts w:ascii="Arial" w:hAnsi="Arial" w:cs="Arial"/>
          <w:b/>
          <w:bCs/>
          <w:sz w:val="10"/>
          <w:szCs w:val="10"/>
        </w:rPr>
      </w:pPr>
      <w:r>
        <w:rPr>
          <w:sz w:val="10"/>
          <w:szCs w:val="10"/>
        </w:rPr>
        <w:t xml:space="preserve">1. </w:t>
      </w:r>
      <w:r w:rsidR="0007252E">
        <w:rPr>
          <w:sz w:val="10"/>
          <w:szCs w:val="10"/>
        </w:rPr>
        <w:t>Liquefied natural gas, condensate, crude oil and liquefied petroleum gas.</w:t>
      </w:r>
      <w:r w:rsidR="00A466FC">
        <w:rPr>
          <w:sz w:val="10"/>
          <w:szCs w:val="10"/>
        </w:rPr>
        <w:t xml:space="preserve"> 2. </w:t>
      </w:r>
      <w:r w:rsidR="0095575A" w:rsidRPr="00290CD5">
        <w:rPr>
          <w:rFonts w:ascii="Arial" w:hAnsi="Arial" w:cs="Arial"/>
          <w:sz w:val="10"/>
          <w:szCs w:val="10"/>
        </w:rPr>
        <w:t>May include other precious metal ore.</w:t>
      </w:r>
      <w:r w:rsidR="0007252E">
        <w:rPr>
          <w:sz w:val="10"/>
          <w:szCs w:val="10"/>
        </w:rPr>
        <w:t xml:space="preserve"> </w:t>
      </w:r>
      <w:r w:rsidR="0095575A">
        <w:rPr>
          <w:sz w:val="10"/>
          <w:szCs w:val="10"/>
        </w:rPr>
        <w:t>3.</w:t>
      </w:r>
      <w:r w:rsidR="00FD07EB">
        <w:rPr>
          <w:sz w:val="10"/>
          <w:szCs w:val="10"/>
        </w:rPr>
        <w:t>Mainly i</w:t>
      </w:r>
      <w:r w:rsidR="00F87966" w:rsidRPr="00F87966">
        <w:rPr>
          <w:sz w:val="10"/>
          <w:szCs w:val="10"/>
        </w:rPr>
        <w:t>norganic bas</w:t>
      </w:r>
      <w:r w:rsidR="00FD07EB">
        <w:rPr>
          <w:sz w:val="10"/>
          <w:szCs w:val="10"/>
        </w:rPr>
        <w:t>e chemicals (hydroxides)</w:t>
      </w:r>
      <w:r w:rsidR="00F87966">
        <w:rPr>
          <w:sz w:val="10"/>
          <w:szCs w:val="10"/>
        </w:rPr>
        <w:t>.</w:t>
      </w:r>
      <w:r w:rsidR="0095575A">
        <w:rPr>
          <w:sz w:val="10"/>
          <w:szCs w:val="10"/>
        </w:rPr>
        <w:t xml:space="preserve"> </w:t>
      </w:r>
      <w:r w:rsidR="00FD07EB">
        <w:rPr>
          <w:sz w:val="10"/>
          <w:szCs w:val="10"/>
        </w:rPr>
        <w:t xml:space="preserve">4. </w:t>
      </w:r>
      <w:r w:rsidR="00AB2E4A">
        <w:rPr>
          <w:sz w:val="10"/>
          <w:szCs w:val="10"/>
        </w:rPr>
        <w:t xml:space="preserve">Titanium and zirconium ores. </w:t>
      </w:r>
      <w:r w:rsidR="00A466FC">
        <w:rPr>
          <w:sz w:val="10"/>
          <w:szCs w:val="10"/>
        </w:rPr>
        <w:t xml:space="preserve">5. </w:t>
      </w:r>
      <w:r w:rsidR="0007252E">
        <w:rPr>
          <w:rFonts w:ascii="Arial" w:hAnsi="Arial" w:cs="Arial"/>
          <w:sz w:val="10"/>
          <w:szCs w:val="10"/>
        </w:rPr>
        <w:t>Excludes confidential import items of mainly articles of iron and steel, and electrical machinery and equipment, although the value of these items is included in the total.</w:t>
      </w:r>
    </w:p>
    <w:p w14:paraId="0AEB32E1" w14:textId="77777777" w:rsidR="0007252E" w:rsidRDefault="0007252E" w:rsidP="0007252E">
      <w:pPr>
        <w:spacing w:before="40" w:after="0"/>
        <w:rPr>
          <w:rFonts w:ascii="Arial" w:hAnsi="Arial" w:cs="Arial"/>
          <w:sz w:val="10"/>
          <w:szCs w:val="10"/>
        </w:rPr>
        <w:sectPr w:rsidR="0007252E" w:rsidSect="0007252E">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7C0B8A45" w14:textId="138E6D45" w:rsidR="0007252E" w:rsidRPr="00432E31" w:rsidRDefault="001B6261" w:rsidP="0007252E">
      <w:pPr>
        <w:pStyle w:val="Myheading2"/>
        <w:spacing w:before="0"/>
        <w:rPr>
          <w:b/>
          <w:bCs/>
        </w:rPr>
      </w:pPr>
      <w:r>
        <w:rPr>
          <w:b/>
          <w:bCs/>
        </w:rPr>
        <w:lastRenderedPageBreak/>
        <w:t>V</w:t>
      </w:r>
      <w:r w:rsidR="0007252E">
        <w:rPr>
          <w:b/>
          <w:bCs/>
        </w:rPr>
        <w:t xml:space="preserve">isits from </w:t>
      </w:r>
      <w:r w:rsidR="006C2EDF">
        <w:rPr>
          <w:b/>
          <w:bCs/>
        </w:rPr>
        <w:t>Malaysia</w:t>
      </w:r>
      <w:r>
        <w:rPr>
          <w:b/>
          <w:bCs/>
        </w:rPr>
        <w:t xml:space="preserve"> to Western Australia</w:t>
      </w:r>
    </w:p>
    <w:p w14:paraId="61C48388" w14:textId="788F13FC" w:rsidR="0007252E" w:rsidRDefault="000747F3" w:rsidP="0007252E">
      <w:pPr>
        <w:spacing w:after="0"/>
        <w:jc w:val="both"/>
        <w:rPr>
          <w:sz w:val="16"/>
        </w:rPr>
      </w:pPr>
      <w:r>
        <w:rPr>
          <w:noProof/>
          <w:sz w:val="16"/>
        </w:rPr>
        <w:drawing>
          <wp:inline distT="0" distB="0" distL="0" distR="0" wp14:anchorId="422A3591" wp14:editId="0B86EB68">
            <wp:extent cx="3420000" cy="2105827"/>
            <wp:effectExtent l="0" t="0" r="9525" b="8890"/>
            <wp:docPr id="20648264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4AF6EC05" w14:textId="77777777" w:rsidR="0007252E" w:rsidRPr="00903A23" w:rsidRDefault="0007252E" w:rsidP="0007252E">
      <w:pPr>
        <w:spacing w:after="0"/>
        <w:jc w:val="both"/>
        <w:rPr>
          <w:sz w:val="10"/>
        </w:rPr>
      </w:pPr>
      <w:r w:rsidRPr="00EC1A33">
        <w:rPr>
          <w:sz w:val="10"/>
        </w:rPr>
        <w:t>Source: Tourism Research Australia, International Visitor Survey</w:t>
      </w:r>
      <w:r w:rsidRPr="00903A23">
        <w:rPr>
          <w:sz w:val="10"/>
        </w:rPr>
        <w:t>.</w:t>
      </w:r>
    </w:p>
    <w:p w14:paraId="7DC96011" w14:textId="77777777" w:rsidR="0007252E" w:rsidRDefault="0007252E" w:rsidP="0007252E">
      <w:pPr>
        <w:spacing w:after="0"/>
        <w:jc w:val="both"/>
        <w:rPr>
          <w:sz w:val="16"/>
        </w:rPr>
      </w:pPr>
      <w:r>
        <w:rPr>
          <w:sz w:val="16"/>
        </w:rPr>
        <w:br w:type="column"/>
      </w:r>
    </w:p>
    <w:p w14:paraId="31776DBA" w14:textId="77777777" w:rsidR="0007252E" w:rsidRPr="004A1FA3" w:rsidRDefault="0007252E" w:rsidP="0007252E">
      <w:pPr>
        <w:pStyle w:val="BodyText"/>
        <w:numPr>
          <w:ilvl w:val="0"/>
          <w:numId w:val="9"/>
        </w:numPr>
        <w:spacing w:before="40" w:after="40"/>
        <w:jc w:val="both"/>
        <w:rPr>
          <w:sz w:val="16"/>
        </w:rPr>
      </w:pPr>
      <w:r w:rsidRPr="004A1FA3">
        <w:rPr>
          <w:sz w:val="16"/>
        </w:rPr>
        <w:t>International visitors to Western Australia declined sharply from early 2020 due to COVID-19 travel restrictions, with the recovery beginning in 2022 at varying rates across markets.</w:t>
      </w:r>
    </w:p>
    <w:p w14:paraId="4DB954A8" w14:textId="203462A4" w:rsidR="0007252E" w:rsidRPr="00773D7C" w:rsidRDefault="0007252E" w:rsidP="0007252E">
      <w:pPr>
        <w:pStyle w:val="BodyText"/>
        <w:numPr>
          <w:ilvl w:val="1"/>
          <w:numId w:val="29"/>
        </w:numPr>
        <w:spacing w:before="40" w:after="40"/>
        <w:ind w:left="709"/>
        <w:jc w:val="both"/>
        <w:rPr>
          <w:sz w:val="16"/>
        </w:rPr>
      </w:pPr>
      <w:r w:rsidRPr="00773D7C">
        <w:rPr>
          <w:sz w:val="16"/>
        </w:rPr>
        <w:t xml:space="preserve">In 2025, visitor numbers from </w:t>
      </w:r>
      <w:r w:rsidR="000747F3" w:rsidRPr="00773D7C">
        <w:rPr>
          <w:sz w:val="16"/>
        </w:rPr>
        <w:t>Malaysia to Western Australia</w:t>
      </w:r>
      <w:r w:rsidRPr="00773D7C">
        <w:rPr>
          <w:sz w:val="16"/>
        </w:rPr>
        <w:t xml:space="preserve"> were </w:t>
      </w:r>
      <w:r w:rsidR="002B7A73" w:rsidRPr="00773D7C">
        <w:rPr>
          <w:sz w:val="16"/>
        </w:rPr>
        <w:t>40</w:t>
      </w:r>
      <w:r w:rsidRPr="00773D7C">
        <w:rPr>
          <w:sz w:val="16"/>
        </w:rPr>
        <w:t>% below pre</w:t>
      </w:r>
      <w:r w:rsidR="004752E1" w:rsidRPr="00773D7C">
        <w:rPr>
          <w:sz w:val="16"/>
        </w:rPr>
        <w:noBreakHyphen/>
      </w:r>
      <w:r w:rsidRPr="00773D7C">
        <w:rPr>
          <w:sz w:val="16"/>
        </w:rPr>
        <w:t>pandemic levels in 2019.</w:t>
      </w:r>
    </w:p>
    <w:p w14:paraId="59F193EF" w14:textId="4F4578E6" w:rsidR="0007252E" w:rsidRPr="00773D7C" w:rsidRDefault="002B7A73" w:rsidP="0007252E">
      <w:pPr>
        <w:pStyle w:val="BodyText"/>
        <w:numPr>
          <w:ilvl w:val="0"/>
          <w:numId w:val="9"/>
        </w:numPr>
        <w:spacing w:before="40" w:after="40"/>
        <w:jc w:val="both"/>
        <w:rPr>
          <w:sz w:val="16"/>
        </w:rPr>
      </w:pPr>
      <w:r w:rsidRPr="00773D7C">
        <w:rPr>
          <w:sz w:val="16"/>
        </w:rPr>
        <w:t>Malaysia</w:t>
      </w:r>
      <w:r w:rsidR="0007252E" w:rsidRPr="00773D7C">
        <w:rPr>
          <w:sz w:val="16"/>
        </w:rPr>
        <w:t xml:space="preserve"> was Western Australia’s </w:t>
      </w:r>
      <w:r w:rsidRPr="00773D7C">
        <w:rPr>
          <w:sz w:val="16"/>
        </w:rPr>
        <w:t>5th</w:t>
      </w:r>
      <w:r w:rsidR="0007252E" w:rsidRPr="00773D7C">
        <w:rPr>
          <w:sz w:val="16"/>
        </w:rPr>
        <w:t xml:space="preserve"> largest market for international visitors in 2025, with </w:t>
      </w:r>
      <w:r w:rsidRPr="00773D7C">
        <w:rPr>
          <w:sz w:val="16"/>
        </w:rPr>
        <w:t>60,198</w:t>
      </w:r>
      <w:r w:rsidR="0007252E" w:rsidRPr="00773D7C">
        <w:rPr>
          <w:sz w:val="16"/>
        </w:rPr>
        <w:t xml:space="preserve"> visits (</w:t>
      </w:r>
      <w:r w:rsidR="00932197" w:rsidRPr="00773D7C">
        <w:rPr>
          <w:sz w:val="16"/>
        </w:rPr>
        <w:t>5.6</w:t>
      </w:r>
      <w:r w:rsidR="0007252E" w:rsidRPr="00773D7C">
        <w:rPr>
          <w:sz w:val="16"/>
        </w:rPr>
        <w:t>% of the State’s total international visits).</w:t>
      </w:r>
    </w:p>
    <w:p w14:paraId="23C52F0A" w14:textId="1A20247D" w:rsidR="0007252E" w:rsidRPr="00773D7C" w:rsidRDefault="0007252E" w:rsidP="0007252E">
      <w:pPr>
        <w:pStyle w:val="BodyText"/>
        <w:numPr>
          <w:ilvl w:val="1"/>
          <w:numId w:val="29"/>
        </w:numPr>
        <w:spacing w:before="40" w:after="40"/>
        <w:ind w:left="709"/>
        <w:jc w:val="both"/>
        <w:rPr>
          <w:sz w:val="16"/>
        </w:rPr>
      </w:pPr>
      <w:r w:rsidRPr="00773D7C">
        <w:rPr>
          <w:sz w:val="16"/>
        </w:rPr>
        <w:t xml:space="preserve">Visitor numbers from </w:t>
      </w:r>
      <w:r w:rsidR="00932197" w:rsidRPr="00773D7C">
        <w:rPr>
          <w:sz w:val="16"/>
        </w:rPr>
        <w:t>Malaysia to Western Australia</w:t>
      </w:r>
      <w:r w:rsidRPr="00773D7C">
        <w:rPr>
          <w:sz w:val="16"/>
        </w:rPr>
        <w:t xml:space="preserve"> </w:t>
      </w:r>
      <w:r w:rsidR="00932197" w:rsidRPr="00773D7C">
        <w:rPr>
          <w:sz w:val="16"/>
        </w:rPr>
        <w:t>fell</w:t>
      </w:r>
      <w:r w:rsidRPr="00773D7C">
        <w:rPr>
          <w:sz w:val="16"/>
        </w:rPr>
        <w:t xml:space="preserve"> </w:t>
      </w:r>
      <w:r w:rsidR="00932197" w:rsidRPr="00773D7C">
        <w:rPr>
          <w:sz w:val="16"/>
        </w:rPr>
        <w:t>0.7</w:t>
      </w:r>
      <w:r w:rsidRPr="00773D7C">
        <w:rPr>
          <w:sz w:val="16"/>
        </w:rPr>
        <w:t>% in 2025.</w:t>
      </w:r>
    </w:p>
    <w:p w14:paraId="5EAA45BB" w14:textId="142E614B" w:rsidR="0007252E" w:rsidRPr="00773D7C" w:rsidRDefault="0007252E" w:rsidP="0007252E">
      <w:pPr>
        <w:pStyle w:val="BodyText"/>
        <w:numPr>
          <w:ilvl w:val="0"/>
          <w:numId w:val="9"/>
        </w:numPr>
        <w:spacing w:before="40" w:after="40"/>
        <w:jc w:val="both"/>
        <w:rPr>
          <w:sz w:val="16"/>
        </w:rPr>
      </w:pPr>
      <w:r w:rsidRPr="00773D7C">
        <w:rPr>
          <w:sz w:val="16"/>
        </w:rPr>
        <w:t xml:space="preserve">Visitors from </w:t>
      </w:r>
      <w:r w:rsidR="005C19A5" w:rsidRPr="00773D7C">
        <w:rPr>
          <w:sz w:val="16"/>
        </w:rPr>
        <w:t>Malaysia</w:t>
      </w:r>
      <w:r w:rsidRPr="00773D7C">
        <w:rPr>
          <w:sz w:val="16"/>
        </w:rPr>
        <w:t xml:space="preserve"> spent a total of $</w:t>
      </w:r>
      <w:r w:rsidR="005C19A5" w:rsidRPr="00773D7C">
        <w:rPr>
          <w:sz w:val="16"/>
        </w:rPr>
        <w:t>98 </w:t>
      </w:r>
      <w:r w:rsidRPr="00773D7C">
        <w:rPr>
          <w:sz w:val="16"/>
        </w:rPr>
        <w:t>million in Western</w:t>
      </w:r>
      <w:r w:rsidR="004752E1" w:rsidRPr="00773D7C">
        <w:rPr>
          <w:sz w:val="16"/>
        </w:rPr>
        <w:t> </w:t>
      </w:r>
      <w:r w:rsidRPr="00773D7C">
        <w:rPr>
          <w:sz w:val="16"/>
        </w:rPr>
        <w:t xml:space="preserve">Australia in 2025, </w:t>
      </w:r>
      <w:r w:rsidR="005C19A5" w:rsidRPr="00773D7C">
        <w:rPr>
          <w:sz w:val="16"/>
        </w:rPr>
        <w:t>28</w:t>
      </w:r>
      <w:r w:rsidRPr="00773D7C">
        <w:rPr>
          <w:sz w:val="16"/>
        </w:rPr>
        <w:t xml:space="preserve">% </w:t>
      </w:r>
      <w:r w:rsidR="005C19A5" w:rsidRPr="00773D7C">
        <w:rPr>
          <w:sz w:val="16"/>
        </w:rPr>
        <w:t>less</w:t>
      </w:r>
      <w:r w:rsidRPr="00773D7C">
        <w:rPr>
          <w:sz w:val="16"/>
        </w:rPr>
        <w:t xml:space="preserve"> than in 2024.</w:t>
      </w:r>
    </w:p>
    <w:p w14:paraId="4542127E" w14:textId="7D58D33D" w:rsidR="0007252E" w:rsidRPr="00773D7C" w:rsidRDefault="0007252E" w:rsidP="0007252E">
      <w:pPr>
        <w:pStyle w:val="BodyText"/>
        <w:numPr>
          <w:ilvl w:val="0"/>
          <w:numId w:val="9"/>
        </w:numPr>
        <w:spacing w:before="40" w:after="40"/>
        <w:jc w:val="both"/>
        <w:rPr>
          <w:sz w:val="16"/>
        </w:rPr>
      </w:pPr>
      <w:r w:rsidRPr="00773D7C">
        <w:rPr>
          <w:sz w:val="16"/>
        </w:rPr>
        <w:t xml:space="preserve">On average, visitors from </w:t>
      </w:r>
      <w:r w:rsidR="005C19A5" w:rsidRPr="00773D7C">
        <w:rPr>
          <w:sz w:val="16"/>
        </w:rPr>
        <w:t>Malaysia</w:t>
      </w:r>
      <w:r w:rsidRPr="00773D7C">
        <w:rPr>
          <w:sz w:val="16"/>
        </w:rPr>
        <w:t xml:space="preserve"> spent $</w:t>
      </w:r>
      <w:r w:rsidR="003C1D7D" w:rsidRPr="00773D7C">
        <w:rPr>
          <w:sz w:val="16"/>
        </w:rPr>
        <w:t>1,623 </w:t>
      </w:r>
      <w:r w:rsidRPr="00773D7C">
        <w:rPr>
          <w:sz w:val="16"/>
        </w:rPr>
        <w:t xml:space="preserve">per visit in Western Australia in 2025, </w:t>
      </w:r>
      <w:r w:rsidR="003C1D7D" w:rsidRPr="00773D7C">
        <w:rPr>
          <w:sz w:val="16"/>
        </w:rPr>
        <w:t>below</w:t>
      </w:r>
      <w:r w:rsidRPr="00773D7C">
        <w:rPr>
          <w:sz w:val="16"/>
        </w:rPr>
        <w:t xml:space="preserve"> the average of $3,188</w:t>
      </w:r>
      <w:r w:rsidR="003C1D7D" w:rsidRPr="00773D7C">
        <w:rPr>
          <w:sz w:val="16"/>
        </w:rPr>
        <w:t> p</w:t>
      </w:r>
      <w:r w:rsidRPr="00773D7C">
        <w:rPr>
          <w:sz w:val="16"/>
        </w:rPr>
        <w:t>er</w:t>
      </w:r>
      <w:r w:rsidR="003C1D7D" w:rsidRPr="00773D7C">
        <w:rPr>
          <w:sz w:val="16"/>
        </w:rPr>
        <w:t> </w:t>
      </w:r>
      <w:r w:rsidRPr="00773D7C">
        <w:rPr>
          <w:sz w:val="16"/>
        </w:rPr>
        <w:t>visit from all markets.</w:t>
      </w:r>
    </w:p>
    <w:p w14:paraId="12CC3368" w14:textId="77777777" w:rsidR="0007252E" w:rsidRPr="00773D7C" w:rsidRDefault="0007252E" w:rsidP="0007252E">
      <w:pPr>
        <w:spacing w:after="0"/>
        <w:jc w:val="both"/>
        <w:rPr>
          <w:sz w:val="16"/>
        </w:rPr>
        <w:sectPr w:rsidR="0007252E" w:rsidRPr="00773D7C" w:rsidSect="0007252E">
          <w:pgSz w:w="11907" w:h="16840" w:code="9"/>
          <w:pgMar w:top="1701" w:right="720" w:bottom="720" w:left="720" w:header="709" w:footer="709" w:gutter="0"/>
          <w:cols w:num="2" w:space="285" w:equalWidth="0">
            <w:col w:w="5647" w:space="285"/>
            <w:col w:w="4535"/>
          </w:cols>
          <w:docGrid w:linePitch="360"/>
        </w:sectPr>
      </w:pPr>
    </w:p>
    <w:p w14:paraId="3EDCE922" w14:textId="77777777" w:rsidR="0007252E" w:rsidRPr="008901DF" w:rsidRDefault="0007252E" w:rsidP="0007252E">
      <w:pPr>
        <w:spacing w:after="0"/>
        <w:rPr>
          <w:sz w:val="16"/>
          <w:szCs w:val="16"/>
        </w:rPr>
      </w:pPr>
    </w:p>
    <w:p w14:paraId="3BE89AB6" w14:textId="6EF9269B" w:rsidR="0007252E" w:rsidRPr="00432E31" w:rsidRDefault="00E21A42" w:rsidP="0007252E">
      <w:pPr>
        <w:pStyle w:val="Myheading2"/>
        <w:spacing w:before="0"/>
        <w:rPr>
          <w:b/>
          <w:bCs/>
        </w:rPr>
      </w:pPr>
      <w:r>
        <w:rPr>
          <w:b/>
          <w:bCs/>
        </w:rPr>
        <w:t>S</w:t>
      </w:r>
      <w:r w:rsidR="0007252E">
        <w:rPr>
          <w:b/>
          <w:bCs/>
        </w:rPr>
        <w:t>tudent</w:t>
      </w:r>
      <w:r>
        <w:rPr>
          <w:b/>
          <w:bCs/>
        </w:rPr>
        <w:t xml:space="preserve"> enrolment</w:t>
      </w:r>
      <w:r w:rsidR="0007252E">
        <w:rPr>
          <w:b/>
          <w:bCs/>
        </w:rPr>
        <w:t xml:space="preserve">s from </w:t>
      </w:r>
      <w:r w:rsidR="006C2EDF">
        <w:rPr>
          <w:b/>
          <w:bCs/>
        </w:rPr>
        <w:t>Malaysia</w:t>
      </w:r>
      <w:r>
        <w:rPr>
          <w:b/>
          <w:bCs/>
        </w:rPr>
        <w:t xml:space="preserve"> in Western Australia</w:t>
      </w:r>
    </w:p>
    <w:p w14:paraId="65841E64" w14:textId="70F4E47B" w:rsidR="0007252E" w:rsidRPr="006B5876" w:rsidRDefault="00F623B8" w:rsidP="0007252E">
      <w:pPr>
        <w:pStyle w:val="BodyText"/>
        <w:spacing w:after="0"/>
        <w:rPr>
          <w:sz w:val="16"/>
        </w:rPr>
      </w:pPr>
      <w:r>
        <w:rPr>
          <w:noProof/>
          <w:sz w:val="16"/>
        </w:rPr>
        <w:drawing>
          <wp:inline distT="0" distB="0" distL="0" distR="0" wp14:anchorId="73F7ADD8" wp14:editId="336FC4A9">
            <wp:extent cx="3420000" cy="2107010"/>
            <wp:effectExtent l="0" t="0" r="9525" b="7620"/>
            <wp:docPr id="98433239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188EE036" w14:textId="62FC21C7" w:rsidR="0007252E" w:rsidRPr="00EC1A33" w:rsidRDefault="00282BFF" w:rsidP="0007252E">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07252E"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F623B8">
        <w:rPr>
          <w:rFonts w:eastAsia="Aptos" w:cstheme="minorHAnsi"/>
          <w:kern w:val="2"/>
          <w:sz w:val="10"/>
          <w:szCs w:val="10"/>
          <w14:ligatures w14:val="standardContextual"/>
        </w:rPr>
        <w:t>a</w:t>
      </w:r>
      <w:r w:rsidR="0007252E" w:rsidRPr="00EC1A33">
        <w:rPr>
          <w:rFonts w:eastAsia="Aptos" w:cstheme="minorHAnsi"/>
          <w:kern w:val="2"/>
          <w:sz w:val="10"/>
          <w:szCs w:val="10"/>
          <w14:ligatures w14:val="standardContextual"/>
        </w:rPr>
        <w:t>ward = Foundation courses or study abroad and exchange programs.</w:t>
      </w:r>
    </w:p>
    <w:p w14:paraId="3C3C3116" w14:textId="77777777" w:rsidR="0007252E" w:rsidRPr="00EC1A33" w:rsidRDefault="0007252E" w:rsidP="0007252E">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6C33FF0B" w14:textId="77777777" w:rsidR="0007252E" w:rsidRDefault="0007252E" w:rsidP="0007252E">
      <w:pPr>
        <w:spacing w:after="0"/>
        <w:jc w:val="both"/>
        <w:rPr>
          <w:sz w:val="16"/>
        </w:rPr>
      </w:pPr>
      <w:r>
        <w:rPr>
          <w:sz w:val="16"/>
        </w:rPr>
        <w:br w:type="column"/>
      </w:r>
    </w:p>
    <w:p w14:paraId="21CC31F9" w14:textId="77777777" w:rsidR="0007252E" w:rsidRDefault="0007252E" w:rsidP="0007252E">
      <w:pPr>
        <w:spacing w:after="0"/>
        <w:jc w:val="both"/>
        <w:rPr>
          <w:sz w:val="16"/>
        </w:rPr>
      </w:pPr>
    </w:p>
    <w:p w14:paraId="31A5E35E" w14:textId="77777777" w:rsidR="0007252E" w:rsidRPr="004A1FA3" w:rsidRDefault="0007252E" w:rsidP="0007252E">
      <w:pPr>
        <w:pStyle w:val="BodyText"/>
        <w:numPr>
          <w:ilvl w:val="0"/>
          <w:numId w:val="29"/>
        </w:numPr>
        <w:spacing w:before="40" w:after="40"/>
        <w:jc w:val="both"/>
        <w:rPr>
          <w:sz w:val="16"/>
        </w:rPr>
      </w:pPr>
      <w:r w:rsidRPr="004A1FA3">
        <w:rPr>
          <w:sz w:val="16"/>
        </w:rPr>
        <w:t>International student enrolments in Western Australia dropped sharply in 2020 and 2021 due to COVID-19 travel restrictions but began recovering in 2022 and climbed to record highs in 2024 and 2025, with growth varying across markets.</w:t>
      </w:r>
    </w:p>
    <w:p w14:paraId="441052AF" w14:textId="14051F66" w:rsidR="0007252E" w:rsidRPr="00773D7C" w:rsidRDefault="0007252E" w:rsidP="0007252E">
      <w:pPr>
        <w:pStyle w:val="BodyText"/>
        <w:numPr>
          <w:ilvl w:val="1"/>
          <w:numId w:val="29"/>
        </w:numPr>
        <w:spacing w:before="40" w:after="40"/>
        <w:ind w:left="709"/>
        <w:jc w:val="both"/>
        <w:rPr>
          <w:sz w:val="16"/>
        </w:rPr>
      </w:pPr>
      <w:r w:rsidRPr="00773D7C">
        <w:rPr>
          <w:sz w:val="16"/>
        </w:rPr>
        <w:t xml:space="preserve">In 2025, student enrolments from </w:t>
      </w:r>
      <w:r w:rsidR="00F623B8" w:rsidRPr="00773D7C">
        <w:rPr>
          <w:sz w:val="16"/>
        </w:rPr>
        <w:t>Malaysia in Western Australia</w:t>
      </w:r>
      <w:r w:rsidRPr="00773D7C">
        <w:rPr>
          <w:sz w:val="16"/>
        </w:rPr>
        <w:t xml:space="preserve"> were </w:t>
      </w:r>
      <w:r w:rsidR="00FC1E5F" w:rsidRPr="00773D7C">
        <w:rPr>
          <w:sz w:val="16"/>
        </w:rPr>
        <w:t>44</w:t>
      </w:r>
      <w:r w:rsidRPr="00773D7C">
        <w:rPr>
          <w:sz w:val="16"/>
        </w:rPr>
        <w:t xml:space="preserve">% </w:t>
      </w:r>
      <w:r w:rsidR="00FC1E5F" w:rsidRPr="00773D7C">
        <w:rPr>
          <w:sz w:val="16"/>
        </w:rPr>
        <w:t>below</w:t>
      </w:r>
      <w:r w:rsidRPr="00773D7C">
        <w:rPr>
          <w:sz w:val="16"/>
        </w:rPr>
        <w:t xml:space="preserve"> pre-pandemic levels in 2019.</w:t>
      </w:r>
    </w:p>
    <w:p w14:paraId="4140CCA1" w14:textId="22C329C2" w:rsidR="0007252E" w:rsidRPr="00773D7C" w:rsidRDefault="00FC1E5F" w:rsidP="0007252E">
      <w:pPr>
        <w:pStyle w:val="BodyText"/>
        <w:numPr>
          <w:ilvl w:val="0"/>
          <w:numId w:val="9"/>
        </w:numPr>
        <w:spacing w:before="40" w:after="40"/>
        <w:jc w:val="both"/>
        <w:rPr>
          <w:sz w:val="16"/>
        </w:rPr>
      </w:pPr>
      <w:r w:rsidRPr="00773D7C">
        <w:rPr>
          <w:sz w:val="16"/>
        </w:rPr>
        <w:t>Malaysia</w:t>
      </w:r>
      <w:r w:rsidR="0007252E" w:rsidRPr="00773D7C">
        <w:rPr>
          <w:sz w:val="16"/>
        </w:rPr>
        <w:t xml:space="preserve"> was Western Australia’s 1</w:t>
      </w:r>
      <w:r w:rsidRPr="00773D7C">
        <w:rPr>
          <w:sz w:val="16"/>
        </w:rPr>
        <w:t>4</w:t>
      </w:r>
      <w:r w:rsidR="0007252E" w:rsidRPr="00773D7C">
        <w:rPr>
          <w:sz w:val="16"/>
        </w:rPr>
        <w:t>th largest market for international students in 2025, with 1,</w:t>
      </w:r>
      <w:r w:rsidR="00DD7992" w:rsidRPr="00773D7C">
        <w:rPr>
          <w:sz w:val="16"/>
        </w:rPr>
        <w:t>712</w:t>
      </w:r>
      <w:r w:rsidR="0007252E" w:rsidRPr="00773D7C">
        <w:rPr>
          <w:sz w:val="16"/>
        </w:rPr>
        <w:t xml:space="preserve"> enrolments (1</w:t>
      </w:r>
      <w:r w:rsidR="00DD7992" w:rsidRPr="00773D7C">
        <w:rPr>
          <w:sz w:val="16"/>
        </w:rPr>
        <w:t>.9</w:t>
      </w:r>
      <w:r w:rsidR="0007252E" w:rsidRPr="00773D7C">
        <w:rPr>
          <w:sz w:val="16"/>
        </w:rPr>
        <w:t>% of the State’s total international student enrolments).</w:t>
      </w:r>
    </w:p>
    <w:p w14:paraId="6DF71A25" w14:textId="028FBB38" w:rsidR="0007252E" w:rsidRPr="00773D7C" w:rsidRDefault="0007252E" w:rsidP="0007252E">
      <w:pPr>
        <w:pStyle w:val="BodyText"/>
        <w:numPr>
          <w:ilvl w:val="1"/>
          <w:numId w:val="29"/>
        </w:numPr>
        <w:spacing w:before="40" w:after="40"/>
        <w:ind w:left="709"/>
        <w:jc w:val="both"/>
        <w:rPr>
          <w:sz w:val="16"/>
        </w:rPr>
      </w:pPr>
      <w:r w:rsidRPr="00773D7C">
        <w:rPr>
          <w:sz w:val="16"/>
        </w:rPr>
        <w:t xml:space="preserve">Student enrolments from </w:t>
      </w:r>
      <w:r w:rsidR="00DD7992" w:rsidRPr="00773D7C">
        <w:rPr>
          <w:sz w:val="16"/>
        </w:rPr>
        <w:t>Malaysia</w:t>
      </w:r>
      <w:r w:rsidRPr="00773D7C">
        <w:rPr>
          <w:sz w:val="16"/>
        </w:rPr>
        <w:t xml:space="preserve"> </w:t>
      </w:r>
      <w:r w:rsidR="00DD7992" w:rsidRPr="00773D7C">
        <w:rPr>
          <w:sz w:val="16"/>
        </w:rPr>
        <w:t xml:space="preserve">in Western Australia </w:t>
      </w:r>
      <w:r w:rsidRPr="00773D7C">
        <w:rPr>
          <w:sz w:val="16"/>
        </w:rPr>
        <w:t xml:space="preserve">fell </w:t>
      </w:r>
      <w:r w:rsidR="00DD70E1" w:rsidRPr="00773D7C">
        <w:rPr>
          <w:sz w:val="16"/>
        </w:rPr>
        <w:t>7.</w:t>
      </w:r>
      <w:r w:rsidRPr="00773D7C">
        <w:rPr>
          <w:sz w:val="16"/>
        </w:rPr>
        <w:t>5% in 2025.</w:t>
      </w:r>
    </w:p>
    <w:p w14:paraId="3BB2FF98" w14:textId="598DC4C1" w:rsidR="0007252E" w:rsidRPr="00773D7C" w:rsidRDefault="0007252E" w:rsidP="0007252E">
      <w:pPr>
        <w:pStyle w:val="BodyText"/>
        <w:numPr>
          <w:ilvl w:val="0"/>
          <w:numId w:val="9"/>
        </w:numPr>
        <w:spacing w:before="40" w:after="40"/>
        <w:jc w:val="both"/>
        <w:rPr>
          <w:sz w:val="16"/>
        </w:rPr>
      </w:pPr>
      <w:r w:rsidRPr="00773D7C">
        <w:rPr>
          <w:sz w:val="16"/>
        </w:rPr>
        <w:t xml:space="preserve">Most </w:t>
      </w:r>
      <w:r w:rsidR="00DD70E1" w:rsidRPr="00773D7C">
        <w:rPr>
          <w:sz w:val="16"/>
        </w:rPr>
        <w:t xml:space="preserve">students from Malaysia in </w:t>
      </w:r>
      <w:r w:rsidRPr="00773D7C">
        <w:rPr>
          <w:sz w:val="16"/>
        </w:rPr>
        <w:t>Western Australia in 2025 were enrolled in higher education (6</w:t>
      </w:r>
      <w:r w:rsidR="00DD70E1" w:rsidRPr="00773D7C">
        <w:rPr>
          <w:sz w:val="16"/>
        </w:rPr>
        <w:t>7</w:t>
      </w:r>
      <w:r w:rsidRPr="00773D7C">
        <w:rPr>
          <w:sz w:val="16"/>
        </w:rPr>
        <w:t>%), followed by vocational education and training (2</w:t>
      </w:r>
      <w:r w:rsidR="00062683" w:rsidRPr="00773D7C">
        <w:rPr>
          <w:sz w:val="16"/>
        </w:rPr>
        <w:t>5</w:t>
      </w:r>
      <w:r w:rsidRPr="00773D7C">
        <w:rPr>
          <w:sz w:val="16"/>
        </w:rPr>
        <w:t>%).</w:t>
      </w:r>
    </w:p>
    <w:p w14:paraId="5D043153" w14:textId="77777777" w:rsidR="0007252E" w:rsidRPr="00773D7C" w:rsidRDefault="0007252E" w:rsidP="0007252E">
      <w:pPr>
        <w:jc w:val="both"/>
        <w:rPr>
          <w:sz w:val="16"/>
        </w:rPr>
        <w:sectPr w:rsidR="0007252E" w:rsidRPr="00773D7C" w:rsidSect="0007252E">
          <w:type w:val="continuous"/>
          <w:pgSz w:w="11907" w:h="16840" w:code="9"/>
          <w:pgMar w:top="1701" w:right="720" w:bottom="720" w:left="720" w:header="709" w:footer="709" w:gutter="0"/>
          <w:cols w:num="2" w:space="284" w:equalWidth="0">
            <w:col w:w="5647" w:space="284"/>
            <w:col w:w="4536"/>
          </w:cols>
          <w:docGrid w:linePitch="360"/>
        </w:sectPr>
      </w:pPr>
    </w:p>
    <w:p w14:paraId="04E52575" w14:textId="77777777" w:rsidR="0007252E" w:rsidRPr="008901DF" w:rsidRDefault="0007252E" w:rsidP="0007252E">
      <w:pPr>
        <w:pStyle w:val="BodyText"/>
        <w:spacing w:after="0"/>
        <w:rPr>
          <w:sz w:val="16"/>
          <w:szCs w:val="16"/>
        </w:rPr>
      </w:pPr>
    </w:p>
    <w:p w14:paraId="65DAA6FC" w14:textId="7AD03F44" w:rsidR="0007252E" w:rsidRPr="001A7923" w:rsidRDefault="0007252E" w:rsidP="0007252E">
      <w:pPr>
        <w:pStyle w:val="Myheading2"/>
        <w:spacing w:before="0"/>
        <w:rPr>
          <w:b/>
          <w:bCs/>
        </w:rPr>
      </w:pPr>
      <w:r>
        <w:rPr>
          <w:b/>
          <w:bCs/>
        </w:rPr>
        <w:t>Western Australia</w:t>
      </w:r>
      <w:r w:rsidR="00E21A42">
        <w:rPr>
          <w:b/>
          <w:bCs/>
        </w:rPr>
        <w:t>n</w:t>
      </w:r>
      <w:r w:rsidRPr="001A7923">
        <w:rPr>
          <w:b/>
          <w:bCs/>
        </w:rPr>
        <w:t xml:space="preserve"> </w:t>
      </w:r>
      <w:r>
        <w:rPr>
          <w:b/>
          <w:bCs/>
        </w:rPr>
        <w:t xml:space="preserve">residents born in </w:t>
      </w:r>
      <w:r w:rsidR="006C2EDF">
        <w:rPr>
          <w:b/>
          <w:bCs/>
        </w:rPr>
        <w:t>Malaysia</w:t>
      </w:r>
    </w:p>
    <w:p w14:paraId="1044F534" w14:textId="362D356F" w:rsidR="0007252E" w:rsidRDefault="00D9169B" w:rsidP="0007252E">
      <w:pPr>
        <w:pStyle w:val="BodyText"/>
        <w:spacing w:after="0"/>
        <w:jc w:val="both"/>
        <w:rPr>
          <w:sz w:val="16"/>
        </w:rPr>
      </w:pPr>
      <w:r>
        <w:rPr>
          <w:noProof/>
          <w:sz w:val="16"/>
        </w:rPr>
        <w:drawing>
          <wp:inline distT="0" distB="0" distL="0" distR="0" wp14:anchorId="7E92D463" wp14:editId="2A1A69DA">
            <wp:extent cx="3420000" cy="2112121"/>
            <wp:effectExtent l="0" t="0" r="9525" b="2540"/>
            <wp:docPr id="169954889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407F95B2" w14:textId="59427B9C" w:rsidR="0007252E" w:rsidRPr="007825FA" w:rsidRDefault="00282BFF" w:rsidP="0007252E">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07252E" w:rsidRPr="007825FA">
        <w:rPr>
          <w:rFonts w:eastAsia="Aptos" w:cstheme="minorHAnsi"/>
          <w:kern w:val="2"/>
          <w:sz w:val="10"/>
          <w:szCs w:val="10"/>
          <w14:ligatures w14:val="standardContextual"/>
        </w:rPr>
        <w:t>Population counts as of June.</w:t>
      </w:r>
    </w:p>
    <w:p w14:paraId="799EA447" w14:textId="77777777" w:rsidR="0007252E" w:rsidRDefault="0007252E" w:rsidP="0007252E">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56113718" w14:textId="77777777" w:rsidR="0007252E" w:rsidRDefault="0007252E" w:rsidP="0007252E">
      <w:pPr>
        <w:spacing w:after="0"/>
        <w:ind w:right="402"/>
        <w:jc w:val="both"/>
        <w:rPr>
          <w:rFonts w:eastAsia="Aptos"/>
          <w:sz w:val="16"/>
        </w:rPr>
      </w:pPr>
      <w:r w:rsidRPr="00BA6040">
        <w:rPr>
          <w:sz w:val="16"/>
        </w:rPr>
        <w:br w:type="column"/>
      </w:r>
    </w:p>
    <w:p w14:paraId="6D7B84EF" w14:textId="77777777" w:rsidR="0007252E" w:rsidRPr="007825FA" w:rsidRDefault="0007252E" w:rsidP="0007252E">
      <w:pPr>
        <w:spacing w:after="0"/>
        <w:ind w:right="402"/>
        <w:jc w:val="both"/>
        <w:rPr>
          <w:rFonts w:eastAsia="Aptos" w:cstheme="minorHAnsi"/>
          <w:kern w:val="2"/>
          <w:sz w:val="16"/>
          <w:szCs w:val="16"/>
          <w14:ligatures w14:val="standardContextual"/>
        </w:rPr>
      </w:pPr>
    </w:p>
    <w:p w14:paraId="36A7B046" w14:textId="70A814A5" w:rsidR="0007252E" w:rsidRPr="0002070C" w:rsidRDefault="0007252E" w:rsidP="0007252E">
      <w:pPr>
        <w:pStyle w:val="BodyText"/>
        <w:numPr>
          <w:ilvl w:val="0"/>
          <w:numId w:val="9"/>
        </w:numPr>
        <w:spacing w:before="40" w:after="40"/>
        <w:jc w:val="both"/>
        <w:rPr>
          <w:sz w:val="16"/>
        </w:rPr>
      </w:pPr>
      <w:r w:rsidRPr="0002070C">
        <w:rPr>
          <w:sz w:val="16"/>
        </w:rPr>
        <w:t xml:space="preserve">Western Australia had </w:t>
      </w:r>
      <w:r w:rsidR="008469FC" w:rsidRPr="0002070C">
        <w:rPr>
          <w:sz w:val="16"/>
        </w:rPr>
        <w:t>34,800</w:t>
      </w:r>
      <w:r w:rsidRPr="0002070C">
        <w:rPr>
          <w:sz w:val="16"/>
        </w:rPr>
        <w:t xml:space="preserve"> residents in 2021 who were born in </w:t>
      </w:r>
      <w:r w:rsidR="008469FC" w:rsidRPr="0002070C">
        <w:rPr>
          <w:sz w:val="16"/>
        </w:rPr>
        <w:t>Malaysia</w:t>
      </w:r>
      <w:r w:rsidRPr="0002070C">
        <w:rPr>
          <w:sz w:val="16"/>
        </w:rPr>
        <w:t xml:space="preserve">, </w:t>
      </w:r>
      <w:r w:rsidR="008469FC" w:rsidRPr="0002070C">
        <w:rPr>
          <w:sz w:val="16"/>
        </w:rPr>
        <w:t>7.9</w:t>
      </w:r>
      <w:r w:rsidRPr="0002070C">
        <w:rPr>
          <w:sz w:val="16"/>
        </w:rPr>
        <w:t>% more than in 2016.</w:t>
      </w:r>
    </w:p>
    <w:p w14:paraId="5A223330" w14:textId="003B75D3" w:rsidR="0007252E" w:rsidRPr="0002070C" w:rsidRDefault="0007252E" w:rsidP="0007252E">
      <w:pPr>
        <w:pStyle w:val="BodyText"/>
        <w:numPr>
          <w:ilvl w:val="0"/>
          <w:numId w:val="9"/>
        </w:numPr>
        <w:spacing w:before="40" w:after="40"/>
        <w:jc w:val="both"/>
        <w:rPr>
          <w:sz w:val="16"/>
        </w:rPr>
      </w:pPr>
      <w:r w:rsidRPr="0002070C">
        <w:rPr>
          <w:sz w:val="16"/>
        </w:rPr>
        <w:t xml:space="preserve">People born in </w:t>
      </w:r>
      <w:r w:rsidR="008469FC" w:rsidRPr="0002070C">
        <w:rPr>
          <w:sz w:val="16"/>
        </w:rPr>
        <w:t>Malaysia</w:t>
      </w:r>
      <w:r w:rsidRPr="0002070C">
        <w:rPr>
          <w:sz w:val="16"/>
        </w:rPr>
        <w:t xml:space="preserve"> accounted for </w:t>
      </w:r>
      <w:r w:rsidR="008469FC" w:rsidRPr="0002070C">
        <w:rPr>
          <w:sz w:val="16"/>
        </w:rPr>
        <w:t>3.7</w:t>
      </w:r>
      <w:r w:rsidRPr="0002070C">
        <w:rPr>
          <w:sz w:val="16"/>
        </w:rPr>
        <w:t>% of Western Australia’s overseas</w:t>
      </w:r>
      <w:r w:rsidRPr="0002070C">
        <w:rPr>
          <w:sz w:val="16"/>
        </w:rPr>
        <w:noBreakHyphen/>
        <w:t xml:space="preserve">born resident population in 2021, </w:t>
      </w:r>
      <w:r w:rsidR="00F84900" w:rsidRPr="0002070C">
        <w:rPr>
          <w:sz w:val="16"/>
        </w:rPr>
        <w:t>slightly above</w:t>
      </w:r>
      <w:r w:rsidRPr="0002070C">
        <w:rPr>
          <w:sz w:val="16"/>
        </w:rPr>
        <w:t xml:space="preserve"> the </w:t>
      </w:r>
      <w:r w:rsidR="00F84900" w:rsidRPr="0002070C">
        <w:rPr>
          <w:sz w:val="16"/>
        </w:rPr>
        <w:t>3.6</w:t>
      </w:r>
      <w:r w:rsidRPr="0002070C">
        <w:rPr>
          <w:sz w:val="16"/>
        </w:rPr>
        <w:t>% share in 2016.</w:t>
      </w:r>
    </w:p>
    <w:p w14:paraId="6D129665" w14:textId="4D0719F7" w:rsidR="0007252E" w:rsidRPr="0002070C" w:rsidRDefault="0007252E" w:rsidP="0007252E">
      <w:pPr>
        <w:pStyle w:val="BodyText"/>
        <w:numPr>
          <w:ilvl w:val="0"/>
          <w:numId w:val="9"/>
        </w:numPr>
        <w:spacing w:before="40" w:after="40"/>
        <w:jc w:val="both"/>
        <w:rPr>
          <w:sz w:val="16"/>
        </w:rPr>
      </w:pPr>
      <w:r w:rsidRPr="0002070C">
        <w:rPr>
          <w:sz w:val="16"/>
        </w:rPr>
        <w:t xml:space="preserve">People born in </w:t>
      </w:r>
      <w:r w:rsidR="00F84900" w:rsidRPr="0002070C">
        <w:rPr>
          <w:sz w:val="16"/>
        </w:rPr>
        <w:t>Malaysia</w:t>
      </w:r>
      <w:r w:rsidRPr="0002070C">
        <w:rPr>
          <w:sz w:val="16"/>
        </w:rPr>
        <w:t xml:space="preserve"> were the </w:t>
      </w:r>
      <w:r w:rsidR="00F84900" w:rsidRPr="0002070C">
        <w:rPr>
          <w:sz w:val="16"/>
        </w:rPr>
        <w:t>6</w:t>
      </w:r>
      <w:r w:rsidRPr="0002070C">
        <w:rPr>
          <w:sz w:val="16"/>
        </w:rPr>
        <w:t>th largest overseas</w:t>
      </w:r>
      <w:r w:rsidRPr="0002070C">
        <w:rPr>
          <w:sz w:val="16"/>
        </w:rPr>
        <w:noBreakHyphen/>
        <w:t>born resident population in Western Australia in 2021.</w:t>
      </w:r>
    </w:p>
    <w:p w14:paraId="7D209859" w14:textId="77777777" w:rsidR="0007252E" w:rsidRDefault="0007252E" w:rsidP="0007252E">
      <w:pPr>
        <w:pStyle w:val="BodyText"/>
        <w:spacing w:before="40" w:after="40"/>
        <w:jc w:val="both"/>
        <w:rPr>
          <w:sz w:val="16"/>
        </w:rPr>
      </w:pPr>
    </w:p>
    <w:p w14:paraId="13BEAA16" w14:textId="77777777" w:rsidR="0007252E" w:rsidRDefault="0007252E" w:rsidP="0007252E">
      <w:pPr>
        <w:pStyle w:val="BodyText"/>
        <w:spacing w:after="0"/>
        <w:rPr>
          <w:rFonts w:asciiTheme="majorHAnsi" w:eastAsiaTheme="majorEastAsia" w:hAnsiTheme="majorHAnsi" w:cstheme="majorBidi"/>
          <w:b/>
          <w:bCs/>
          <w:sz w:val="28"/>
          <w:szCs w:val="28"/>
        </w:rPr>
        <w:sectPr w:rsidR="0007252E" w:rsidSect="0007252E">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8647"/>
        <w:gridCol w:w="1820"/>
      </w:tblGrid>
      <w:tr w:rsidR="006C2EDF" w14:paraId="0FC50B76" w14:textId="77777777" w:rsidTr="009179FD">
        <w:tc>
          <w:tcPr>
            <w:tcW w:w="8647" w:type="dxa"/>
            <w:vAlign w:val="center"/>
          </w:tcPr>
          <w:p w14:paraId="4DB74834" w14:textId="77777777" w:rsidR="006C2EDF" w:rsidRPr="003C3FA3" w:rsidRDefault="006C2EDF" w:rsidP="009179FD">
            <w:pPr>
              <w:pStyle w:val="Myheading1"/>
              <w:spacing w:after="120"/>
              <w:ind w:hanging="107"/>
              <w:rPr>
                <w:b w:val="0"/>
                <w:bCs w:val="0"/>
              </w:rPr>
            </w:pPr>
            <w:bookmarkStart w:id="13" w:name="Indonesia"/>
            <w:r>
              <w:lastRenderedPageBreak/>
              <w:t>Indonesia</w:t>
            </w:r>
            <w:r>
              <w:noBreakHyphen/>
              <w:t>Western Australia trade relationship</w:t>
            </w:r>
            <w:bookmarkEnd w:id="13"/>
          </w:p>
        </w:tc>
        <w:tc>
          <w:tcPr>
            <w:tcW w:w="1820" w:type="dxa"/>
            <w:vAlign w:val="center"/>
          </w:tcPr>
          <w:p w14:paraId="0B59D174" w14:textId="3D23BC57" w:rsidR="006C2EDF" w:rsidRPr="00B062E8" w:rsidRDefault="006C2EDF"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354E3ED7" w14:textId="40CD9EAF" w:rsidR="00573DD3" w:rsidRPr="00623AC4" w:rsidRDefault="00573DD3" w:rsidP="009B6FDE">
      <w:pPr>
        <w:pStyle w:val="BodyText"/>
        <w:spacing w:after="120"/>
        <w:jc w:val="both"/>
        <w:rPr>
          <w:rFonts w:cstheme="minorHAnsi"/>
          <w:sz w:val="16"/>
          <w:szCs w:val="16"/>
        </w:rPr>
      </w:pPr>
      <w:r w:rsidRPr="00623AC4">
        <w:rPr>
          <w:rFonts w:cstheme="minorHAnsi"/>
          <w:sz w:val="16"/>
          <w:szCs w:val="16"/>
        </w:rPr>
        <w:t xml:space="preserve">Western Australia’s trade relationship with Indonesia has deep historical roots </w:t>
      </w:r>
      <w:r w:rsidR="00180FCE">
        <w:rPr>
          <w:rFonts w:cstheme="minorHAnsi"/>
          <w:sz w:val="16"/>
          <w:szCs w:val="16"/>
        </w:rPr>
        <w:t xml:space="preserve">dating back to the 1700s </w:t>
      </w:r>
      <w:r w:rsidRPr="00623AC4">
        <w:rPr>
          <w:rFonts w:cstheme="minorHAnsi"/>
          <w:sz w:val="16"/>
          <w:szCs w:val="16"/>
        </w:rPr>
        <w:t xml:space="preserve">and has evolved into a strategic economic partnership shaped by geography and complementary industries. </w:t>
      </w:r>
      <w:r w:rsidR="00115E9E">
        <w:rPr>
          <w:rFonts w:cstheme="minorHAnsi"/>
          <w:sz w:val="16"/>
          <w:szCs w:val="16"/>
        </w:rPr>
        <w:t>T</w:t>
      </w:r>
      <w:r w:rsidRPr="00623AC4">
        <w:rPr>
          <w:rFonts w:cstheme="minorHAnsi"/>
          <w:sz w:val="16"/>
          <w:szCs w:val="16"/>
        </w:rPr>
        <w:t xml:space="preserve">rade </w:t>
      </w:r>
      <w:r w:rsidR="003F13C3">
        <w:rPr>
          <w:rFonts w:cstheme="minorHAnsi"/>
          <w:sz w:val="16"/>
          <w:szCs w:val="16"/>
        </w:rPr>
        <w:t xml:space="preserve">became more </w:t>
      </w:r>
      <w:r w:rsidRPr="00623AC4">
        <w:rPr>
          <w:rFonts w:cstheme="minorHAnsi"/>
          <w:sz w:val="16"/>
          <w:szCs w:val="16"/>
        </w:rPr>
        <w:t>formalised in the 1970s, with Indonesia emerging as a major buyer of Western Australian wheat.</w:t>
      </w:r>
    </w:p>
    <w:p w14:paraId="09705A20" w14:textId="198AA4EE" w:rsidR="0099147F" w:rsidRDefault="00573DD3" w:rsidP="009B6FDE">
      <w:pPr>
        <w:pStyle w:val="BodyText"/>
        <w:spacing w:after="120"/>
        <w:jc w:val="both"/>
        <w:rPr>
          <w:rFonts w:cstheme="minorHAnsi"/>
          <w:sz w:val="16"/>
          <w:szCs w:val="16"/>
        </w:rPr>
      </w:pPr>
      <w:r w:rsidRPr="00623AC4">
        <w:rPr>
          <w:rFonts w:cstheme="minorHAnsi"/>
          <w:sz w:val="16"/>
          <w:szCs w:val="16"/>
        </w:rPr>
        <w:t xml:space="preserve">Western Australia </w:t>
      </w:r>
      <w:r w:rsidR="002D35A8">
        <w:rPr>
          <w:rFonts w:cstheme="minorHAnsi"/>
          <w:sz w:val="16"/>
          <w:szCs w:val="16"/>
        </w:rPr>
        <w:t>now</w:t>
      </w:r>
      <w:r w:rsidRPr="00623AC4">
        <w:rPr>
          <w:rFonts w:cstheme="minorHAnsi"/>
          <w:sz w:val="16"/>
          <w:szCs w:val="16"/>
        </w:rPr>
        <w:t xml:space="preserve"> exports a diverse range of commodities to Indonesia, including energy, minerals and agri-food products. </w:t>
      </w:r>
      <w:r w:rsidR="000172CF">
        <w:rPr>
          <w:rFonts w:cstheme="minorHAnsi"/>
          <w:sz w:val="16"/>
          <w:szCs w:val="16"/>
        </w:rPr>
        <w:t>Petroleum, including c</w:t>
      </w:r>
      <w:r w:rsidRPr="00623AC4">
        <w:rPr>
          <w:rFonts w:cstheme="minorHAnsi"/>
          <w:sz w:val="16"/>
          <w:szCs w:val="16"/>
        </w:rPr>
        <w:t xml:space="preserve">rude oil and </w:t>
      </w:r>
      <w:r w:rsidR="000172CF">
        <w:rPr>
          <w:rFonts w:cstheme="minorHAnsi"/>
          <w:sz w:val="16"/>
          <w:szCs w:val="16"/>
        </w:rPr>
        <w:t xml:space="preserve">at times </w:t>
      </w:r>
      <w:r w:rsidRPr="00623AC4">
        <w:rPr>
          <w:rFonts w:cstheme="minorHAnsi"/>
          <w:sz w:val="16"/>
          <w:szCs w:val="16"/>
        </w:rPr>
        <w:t>LNG</w:t>
      </w:r>
      <w:r w:rsidR="000172CF">
        <w:rPr>
          <w:rFonts w:cstheme="minorHAnsi"/>
          <w:sz w:val="16"/>
          <w:szCs w:val="16"/>
        </w:rPr>
        <w:t xml:space="preserve"> (noting Indonesia is itself a net exporter of LNG),</w:t>
      </w:r>
      <w:r w:rsidRPr="00623AC4">
        <w:rPr>
          <w:rFonts w:cstheme="minorHAnsi"/>
          <w:sz w:val="16"/>
          <w:szCs w:val="16"/>
        </w:rPr>
        <w:t xml:space="preserve"> </w:t>
      </w:r>
      <w:r w:rsidR="000172CF">
        <w:rPr>
          <w:rFonts w:cstheme="minorHAnsi"/>
          <w:sz w:val="16"/>
          <w:szCs w:val="16"/>
        </w:rPr>
        <w:t>is a</w:t>
      </w:r>
      <w:r w:rsidRPr="00623AC4">
        <w:rPr>
          <w:rFonts w:cstheme="minorHAnsi"/>
          <w:sz w:val="16"/>
          <w:szCs w:val="16"/>
        </w:rPr>
        <w:t xml:space="preserve"> key export, supporting Indonesia’s growing energy demand and enhancing its energy security by reducing reliance on Middle Eastern and Southeast Asian suppliers. W</w:t>
      </w:r>
      <w:r w:rsidR="00915743" w:rsidRPr="00623AC4">
        <w:rPr>
          <w:rFonts w:cstheme="minorHAnsi"/>
          <w:sz w:val="16"/>
          <w:szCs w:val="16"/>
        </w:rPr>
        <w:t>est</w:t>
      </w:r>
      <w:r w:rsidR="00597B47" w:rsidRPr="00623AC4">
        <w:rPr>
          <w:rFonts w:cstheme="minorHAnsi"/>
          <w:sz w:val="16"/>
          <w:szCs w:val="16"/>
        </w:rPr>
        <w:t>ern</w:t>
      </w:r>
      <w:r w:rsidR="00915743" w:rsidRPr="00623AC4">
        <w:rPr>
          <w:rFonts w:cstheme="minorHAnsi"/>
          <w:sz w:val="16"/>
          <w:szCs w:val="16"/>
        </w:rPr>
        <w:t xml:space="preserve"> Australia i</w:t>
      </w:r>
      <w:r w:rsidRPr="00623AC4">
        <w:rPr>
          <w:rFonts w:cstheme="minorHAnsi"/>
          <w:sz w:val="16"/>
          <w:szCs w:val="16"/>
        </w:rPr>
        <w:t>s also a major supplier of wheat, live cattle, and beef</w:t>
      </w:r>
      <w:r w:rsidR="00695353" w:rsidRPr="00623AC4">
        <w:rPr>
          <w:rFonts w:cstheme="minorHAnsi"/>
          <w:sz w:val="16"/>
          <w:szCs w:val="16"/>
        </w:rPr>
        <w:t xml:space="preserve">, </w:t>
      </w:r>
      <w:r w:rsidRPr="00623AC4">
        <w:rPr>
          <w:rFonts w:cstheme="minorHAnsi"/>
          <w:sz w:val="16"/>
          <w:szCs w:val="16"/>
        </w:rPr>
        <w:t>critical to Indonesia’s food security and agribusiness sector. Mineral exports such as iron ore, alumina, lithium, copper, and mineral sands support Indonesia’s infrastructure development and emerging battery manufacturing industry.</w:t>
      </w:r>
    </w:p>
    <w:p w14:paraId="703BB494" w14:textId="4BF2A922" w:rsidR="00DE1AC2" w:rsidRDefault="00573DD3" w:rsidP="009B6FDE">
      <w:pPr>
        <w:pStyle w:val="BodyText"/>
        <w:spacing w:after="120"/>
        <w:jc w:val="both"/>
        <w:rPr>
          <w:rFonts w:cstheme="minorHAnsi"/>
          <w:sz w:val="16"/>
          <w:szCs w:val="16"/>
        </w:rPr>
      </w:pPr>
      <w:r w:rsidRPr="00623AC4">
        <w:rPr>
          <w:rFonts w:cstheme="minorHAnsi"/>
          <w:sz w:val="16"/>
          <w:szCs w:val="16"/>
        </w:rPr>
        <w:t xml:space="preserve">Western Australia imports a variety of goods from Indonesia, including machinery and electrical equipment for industrial and consumer use, as well as fertilisers that support </w:t>
      </w:r>
      <w:r w:rsidR="00915743" w:rsidRPr="00623AC4">
        <w:rPr>
          <w:rFonts w:cstheme="minorHAnsi"/>
          <w:sz w:val="16"/>
          <w:szCs w:val="16"/>
        </w:rPr>
        <w:t>the State</w:t>
      </w:r>
      <w:r w:rsidR="00DE2149" w:rsidRPr="00623AC4">
        <w:rPr>
          <w:rFonts w:cstheme="minorHAnsi"/>
          <w:sz w:val="16"/>
          <w:szCs w:val="16"/>
        </w:rPr>
        <w:t>’</w:t>
      </w:r>
      <w:r w:rsidRPr="00623AC4">
        <w:rPr>
          <w:rFonts w:cstheme="minorHAnsi"/>
          <w:sz w:val="16"/>
          <w:szCs w:val="16"/>
        </w:rPr>
        <w:t>s agricultural production. The trade relationship is increasingly</w:t>
      </w:r>
      <w:r w:rsidR="008117D8" w:rsidRPr="00623AC4">
        <w:rPr>
          <w:rFonts w:cstheme="minorHAnsi"/>
          <w:sz w:val="16"/>
          <w:szCs w:val="16"/>
        </w:rPr>
        <w:t xml:space="preserve"> </w:t>
      </w:r>
      <w:r w:rsidRPr="00623AC4">
        <w:rPr>
          <w:rFonts w:cstheme="minorHAnsi"/>
          <w:sz w:val="16"/>
          <w:szCs w:val="16"/>
        </w:rPr>
        <w:t>strategic due to geographic proximity, complementary economic strengths and shared interests in critical minerals and clean energy technologies. People-to-people links</w:t>
      </w:r>
      <w:r w:rsidR="00613A33" w:rsidRPr="00623AC4">
        <w:rPr>
          <w:rFonts w:cstheme="minorHAnsi"/>
          <w:sz w:val="16"/>
          <w:szCs w:val="16"/>
        </w:rPr>
        <w:t xml:space="preserve"> – </w:t>
      </w:r>
      <w:r w:rsidRPr="00623AC4">
        <w:rPr>
          <w:rFonts w:cstheme="minorHAnsi"/>
          <w:sz w:val="16"/>
          <w:szCs w:val="16"/>
        </w:rPr>
        <w:t>through education, tourism and cultural exchange</w:t>
      </w:r>
      <w:r w:rsidR="00613A33" w:rsidRPr="00623AC4">
        <w:rPr>
          <w:rFonts w:cstheme="minorHAnsi"/>
          <w:sz w:val="16"/>
          <w:szCs w:val="16"/>
        </w:rPr>
        <w:t xml:space="preserve"> – </w:t>
      </w:r>
      <w:r w:rsidRPr="00623AC4">
        <w:rPr>
          <w:rFonts w:cstheme="minorHAnsi"/>
          <w:sz w:val="16"/>
          <w:szCs w:val="16"/>
        </w:rPr>
        <w:t>further strengthen ties.</w:t>
      </w:r>
    </w:p>
    <w:p w14:paraId="1B700323" w14:textId="77777777" w:rsidR="009B6FDE" w:rsidRPr="00710BB7" w:rsidRDefault="009B6FDE" w:rsidP="009B6FDE">
      <w:pPr>
        <w:pStyle w:val="BodyText"/>
        <w:spacing w:after="120"/>
        <w:jc w:val="both"/>
        <w:rPr>
          <w:rFonts w:cstheme="minorHAnsi"/>
          <w:sz w:val="16"/>
          <w:szCs w:val="16"/>
        </w:rPr>
      </w:pPr>
    </w:p>
    <w:p w14:paraId="6E4184DC" w14:textId="77777777" w:rsidR="00C27250" w:rsidRDefault="00C27250" w:rsidP="009B6FDE">
      <w:pPr>
        <w:pStyle w:val="BodyText"/>
        <w:spacing w:after="120"/>
        <w:rPr>
          <w:rFonts w:asciiTheme="majorHAnsi" w:eastAsiaTheme="majorEastAsia" w:hAnsiTheme="majorHAnsi" w:cstheme="majorBidi"/>
          <w:b/>
          <w:bCs/>
          <w:sz w:val="28"/>
          <w:szCs w:val="28"/>
        </w:rPr>
        <w:sectPr w:rsidR="00C27250" w:rsidSect="00C27250">
          <w:pgSz w:w="11907" w:h="16840" w:code="9"/>
          <w:pgMar w:top="1701" w:right="720" w:bottom="720" w:left="720" w:header="709" w:footer="709" w:gutter="0"/>
          <w:cols w:space="284"/>
          <w:docGrid w:linePitch="360"/>
        </w:sectPr>
      </w:pPr>
    </w:p>
    <w:p w14:paraId="6292D6FE" w14:textId="723CF77D" w:rsidR="00C27250" w:rsidRPr="004D1366" w:rsidRDefault="008864B8" w:rsidP="00092C2C">
      <w:pPr>
        <w:pStyle w:val="Myheading2"/>
        <w:spacing w:before="0"/>
        <w:rPr>
          <w:b/>
          <w:bCs/>
        </w:rPr>
      </w:pPr>
      <w:r>
        <w:rPr>
          <w:b/>
          <w:bCs/>
        </w:rPr>
        <w:t>Western Australia</w:t>
      </w:r>
      <w:r w:rsidR="00C27250" w:rsidRPr="001A7923">
        <w:rPr>
          <w:b/>
          <w:bCs/>
        </w:rPr>
        <w:t xml:space="preserve">’s </w:t>
      </w:r>
      <w:r w:rsidR="00C27250">
        <w:rPr>
          <w:b/>
          <w:bCs/>
        </w:rPr>
        <w:t xml:space="preserve">trade in goods with </w:t>
      </w:r>
      <w:r w:rsidR="007E234A">
        <w:rPr>
          <w:b/>
          <w:bCs/>
        </w:rPr>
        <w:t>Indonesia</w:t>
      </w:r>
    </w:p>
    <w:p w14:paraId="2321BA73" w14:textId="62396081" w:rsidR="00981029" w:rsidRDefault="00267101" w:rsidP="00C27250">
      <w:pPr>
        <w:spacing w:after="0"/>
        <w:rPr>
          <w:sz w:val="16"/>
        </w:rPr>
      </w:pPr>
      <w:r>
        <w:rPr>
          <w:noProof/>
          <w:sz w:val="16"/>
        </w:rPr>
        <w:drawing>
          <wp:inline distT="0" distB="0" distL="0" distR="0" wp14:anchorId="19D02732" wp14:editId="4BB66287">
            <wp:extent cx="3420000" cy="2107010"/>
            <wp:effectExtent l="0" t="0" r="9525" b="7620"/>
            <wp:docPr id="1233669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64EBDD8" w14:textId="3DAB6C50" w:rsidR="00C27250" w:rsidRPr="00525993" w:rsidRDefault="004D0462" w:rsidP="00C27250">
      <w:pPr>
        <w:spacing w:after="0"/>
        <w:rPr>
          <w:sz w:val="10"/>
        </w:rPr>
      </w:pPr>
      <w:r>
        <w:rPr>
          <w:sz w:val="10"/>
        </w:rPr>
        <w:t xml:space="preserve">Note: </w:t>
      </w:r>
      <w:r w:rsidR="00C27250" w:rsidRPr="00525993">
        <w:rPr>
          <w:sz w:val="10"/>
        </w:rPr>
        <w:t>Imports are shown as negative values because they are an outflow of expenditure from the economy.</w:t>
      </w:r>
    </w:p>
    <w:p w14:paraId="05D5CCB5" w14:textId="67F14C0A" w:rsidR="00C27250" w:rsidRPr="00EB7354" w:rsidRDefault="00C27250" w:rsidP="00C27250">
      <w:pPr>
        <w:spacing w:after="0"/>
        <w:jc w:val="both"/>
        <w:rPr>
          <w:sz w:val="10"/>
        </w:rPr>
      </w:pPr>
      <w:r w:rsidRPr="00525993">
        <w:rPr>
          <w:sz w:val="10"/>
        </w:rPr>
        <w:t>Source: Based on data from ABS International Trade in Goods</w:t>
      </w:r>
      <w:r>
        <w:rPr>
          <w:sz w:val="10"/>
        </w:rPr>
        <w:t>.</w:t>
      </w:r>
    </w:p>
    <w:p w14:paraId="761AE8EF" w14:textId="77777777" w:rsidR="00C27250" w:rsidRDefault="00C27250" w:rsidP="00C27250">
      <w:pPr>
        <w:spacing w:after="0"/>
        <w:jc w:val="both"/>
        <w:rPr>
          <w:sz w:val="16"/>
        </w:rPr>
      </w:pPr>
      <w:r>
        <w:rPr>
          <w:sz w:val="16"/>
        </w:rPr>
        <w:br w:type="column"/>
      </w:r>
    </w:p>
    <w:p w14:paraId="1F56AFE5" w14:textId="059F0178" w:rsidR="00EB7BEA" w:rsidRPr="00376238" w:rsidRDefault="00C2228B" w:rsidP="00C27250">
      <w:pPr>
        <w:pStyle w:val="BodyText"/>
        <w:numPr>
          <w:ilvl w:val="0"/>
          <w:numId w:val="9"/>
        </w:numPr>
        <w:spacing w:before="40" w:after="40"/>
        <w:jc w:val="both"/>
        <w:rPr>
          <w:sz w:val="16"/>
        </w:rPr>
      </w:pPr>
      <w:r w:rsidRPr="00376238">
        <w:rPr>
          <w:sz w:val="16"/>
        </w:rPr>
        <w:t xml:space="preserve">Western Australia has a trade surplus with Indonesia </w:t>
      </w:r>
      <w:r w:rsidR="009E43AF" w:rsidRPr="00376238">
        <w:rPr>
          <w:sz w:val="16"/>
        </w:rPr>
        <w:t xml:space="preserve">as the value of </w:t>
      </w:r>
      <w:r w:rsidRPr="00376238">
        <w:rPr>
          <w:sz w:val="16"/>
        </w:rPr>
        <w:t>it</w:t>
      </w:r>
      <w:r w:rsidR="009E43AF" w:rsidRPr="00376238">
        <w:rPr>
          <w:sz w:val="16"/>
        </w:rPr>
        <w:t>s</w:t>
      </w:r>
      <w:r w:rsidRPr="00376238">
        <w:rPr>
          <w:sz w:val="16"/>
        </w:rPr>
        <w:t xml:space="preserve"> exports </w:t>
      </w:r>
      <w:r w:rsidR="009E43AF" w:rsidRPr="00376238">
        <w:rPr>
          <w:sz w:val="16"/>
        </w:rPr>
        <w:t>of</w:t>
      </w:r>
      <w:r w:rsidRPr="00376238">
        <w:rPr>
          <w:sz w:val="16"/>
        </w:rPr>
        <w:t xml:space="preserve"> commodities like petroleum, iron ore</w:t>
      </w:r>
      <w:r w:rsidR="00624F84" w:rsidRPr="00376238">
        <w:rPr>
          <w:sz w:val="16"/>
        </w:rPr>
        <w:t xml:space="preserve"> and </w:t>
      </w:r>
      <w:r w:rsidR="00EA6A17" w:rsidRPr="00376238">
        <w:rPr>
          <w:sz w:val="16"/>
        </w:rPr>
        <w:t>wheat</w:t>
      </w:r>
      <w:r w:rsidR="009E43AF" w:rsidRPr="00376238">
        <w:rPr>
          <w:sz w:val="16"/>
        </w:rPr>
        <w:t xml:space="preserve"> exceed the value of its</w:t>
      </w:r>
      <w:r w:rsidRPr="00376238">
        <w:rPr>
          <w:sz w:val="16"/>
        </w:rPr>
        <w:t xml:space="preserve"> imports from Indonesia</w:t>
      </w:r>
      <w:r w:rsidR="00661AC6" w:rsidRPr="00376238">
        <w:rPr>
          <w:sz w:val="16"/>
        </w:rPr>
        <w:t xml:space="preserve"> </w:t>
      </w:r>
      <w:r w:rsidRPr="00376238">
        <w:rPr>
          <w:sz w:val="16"/>
        </w:rPr>
        <w:t xml:space="preserve">such as </w:t>
      </w:r>
      <w:r w:rsidR="00400E63" w:rsidRPr="00376238">
        <w:rPr>
          <w:sz w:val="16"/>
        </w:rPr>
        <w:t>machinery</w:t>
      </w:r>
      <w:r w:rsidR="00FA25A7" w:rsidRPr="00376238">
        <w:rPr>
          <w:sz w:val="16"/>
        </w:rPr>
        <w:t>, equipment</w:t>
      </w:r>
      <w:r w:rsidR="006C41E2" w:rsidRPr="00376238">
        <w:rPr>
          <w:sz w:val="16"/>
        </w:rPr>
        <w:t xml:space="preserve"> </w:t>
      </w:r>
      <w:r w:rsidR="00413C4A" w:rsidRPr="00376238">
        <w:rPr>
          <w:sz w:val="16"/>
        </w:rPr>
        <w:t>and refined petroleum products</w:t>
      </w:r>
      <w:r w:rsidRPr="00376238">
        <w:rPr>
          <w:sz w:val="16"/>
        </w:rPr>
        <w:t>.</w:t>
      </w:r>
    </w:p>
    <w:p w14:paraId="68833288" w14:textId="2D45A03F" w:rsidR="00C27250" w:rsidRPr="00773D7C" w:rsidRDefault="00C27250" w:rsidP="00C27250">
      <w:pPr>
        <w:pStyle w:val="BodyText"/>
        <w:numPr>
          <w:ilvl w:val="0"/>
          <w:numId w:val="9"/>
        </w:numPr>
        <w:spacing w:before="40" w:after="40"/>
        <w:jc w:val="both"/>
        <w:rPr>
          <w:sz w:val="16"/>
        </w:rPr>
      </w:pPr>
      <w:r w:rsidRPr="00773D7C">
        <w:rPr>
          <w:sz w:val="16"/>
        </w:rPr>
        <w:t xml:space="preserve">The value of </w:t>
      </w:r>
      <w:r w:rsidR="008864B8" w:rsidRPr="00773D7C">
        <w:rPr>
          <w:sz w:val="16"/>
        </w:rPr>
        <w:t>Western Australia</w:t>
      </w:r>
      <w:r w:rsidRPr="00773D7C">
        <w:rPr>
          <w:sz w:val="16"/>
        </w:rPr>
        <w:t xml:space="preserve">’s goods exports to </w:t>
      </w:r>
      <w:r w:rsidR="003B30C5" w:rsidRPr="00773D7C">
        <w:rPr>
          <w:sz w:val="16"/>
        </w:rPr>
        <w:t>Indonesia</w:t>
      </w:r>
      <w:r w:rsidRPr="00773D7C">
        <w:rPr>
          <w:sz w:val="16"/>
        </w:rPr>
        <w:t xml:space="preserve"> was $</w:t>
      </w:r>
      <w:r w:rsidR="003B30C5" w:rsidRPr="00773D7C">
        <w:rPr>
          <w:sz w:val="16"/>
        </w:rPr>
        <w:t>3.</w:t>
      </w:r>
      <w:r w:rsidR="0018069B" w:rsidRPr="00773D7C">
        <w:rPr>
          <w:sz w:val="16"/>
        </w:rPr>
        <w:t>9</w:t>
      </w:r>
      <w:r w:rsidRPr="00773D7C">
        <w:rPr>
          <w:sz w:val="16"/>
        </w:rPr>
        <w:t> billion in 20</w:t>
      </w:r>
      <w:r w:rsidR="003B30C5" w:rsidRPr="00773D7C">
        <w:rPr>
          <w:sz w:val="16"/>
        </w:rPr>
        <w:t>25</w:t>
      </w:r>
      <w:r w:rsidRPr="00773D7C">
        <w:rPr>
          <w:sz w:val="16"/>
        </w:rPr>
        <w:t xml:space="preserve">, </w:t>
      </w:r>
      <w:r w:rsidR="00950672" w:rsidRPr="00773D7C">
        <w:rPr>
          <w:sz w:val="16"/>
        </w:rPr>
        <w:t>7</w:t>
      </w:r>
      <w:r w:rsidR="00070F56" w:rsidRPr="00773D7C">
        <w:rPr>
          <w:sz w:val="16"/>
        </w:rPr>
        <w:t>.1</w:t>
      </w:r>
      <w:r w:rsidRPr="00773D7C">
        <w:rPr>
          <w:sz w:val="16"/>
        </w:rPr>
        <w:t xml:space="preserve">% </w:t>
      </w:r>
      <w:r w:rsidR="00950672" w:rsidRPr="00773D7C">
        <w:rPr>
          <w:sz w:val="16"/>
        </w:rPr>
        <w:t>higher</w:t>
      </w:r>
      <w:r w:rsidRPr="00773D7C">
        <w:rPr>
          <w:sz w:val="16"/>
        </w:rPr>
        <w:t xml:space="preserve"> than in 20</w:t>
      </w:r>
      <w:r w:rsidR="003B30C5" w:rsidRPr="00773D7C">
        <w:rPr>
          <w:sz w:val="16"/>
        </w:rPr>
        <w:t>24</w:t>
      </w:r>
      <w:r w:rsidRPr="00773D7C">
        <w:rPr>
          <w:sz w:val="16"/>
        </w:rPr>
        <w:t>.</w:t>
      </w:r>
    </w:p>
    <w:p w14:paraId="0C366E77" w14:textId="4A744017" w:rsidR="00C27250" w:rsidRPr="00773D7C" w:rsidRDefault="000927B7" w:rsidP="00D6062D">
      <w:pPr>
        <w:pStyle w:val="BodyText"/>
        <w:numPr>
          <w:ilvl w:val="1"/>
          <w:numId w:val="29"/>
        </w:numPr>
        <w:spacing w:before="40" w:after="40"/>
        <w:ind w:left="709"/>
        <w:jc w:val="both"/>
        <w:rPr>
          <w:sz w:val="16"/>
        </w:rPr>
      </w:pPr>
      <w:r w:rsidRPr="00773D7C">
        <w:rPr>
          <w:sz w:val="16"/>
        </w:rPr>
        <w:t xml:space="preserve">Western Australia’s exports of crude oil, LNG, and iron ore to Indonesia have </w:t>
      </w:r>
      <w:r w:rsidR="00265B2D" w:rsidRPr="00773D7C">
        <w:rPr>
          <w:sz w:val="16"/>
        </w:rPr>
        <w:t>risen</w:t>
      </w:r>
      <w:r w:rsidRPr="00773D7C">
        <w:rPr>
          <w:sz w:val="16"/>
        </w:rPr>
        <w:t xml:space="preserve"> over the past five years, driven by Indonesia’s rising </w:t>
      </w:r>
      <w:r w:rsidR="00265B2D" w:rsidRPr="00773D7C">
        <w:rPr>
          <w:sz w:val="16"/>
        </w:rPr>
        <w:t>fuel</w:t>
      </w:r>
      <w:r w:rsidRPr="00773D7C">
        <w:rPr>
          <w:sz w:val="16"/>
        </w:rPr>
        <w:t xml:space="preserve"> demand, a shift to </w:t>
      </w:r>
      <w:r w:rsidR="00F076EE" w:rsidRPr="00773D7C">
        <w:rPr>
          <w:sz w:val="16"/>
        </w:rPr>
        <w:t>natural gas</w:t>
      </w:r>
      <w:r w:rsidRPr="00773D7C">
        <w:rPr>
          <w:sz w:val="16"/>
        </w:rPr>
        <w:t xml:space="preserve"> for power generation and growth in steel production </w:t>
      </w:r>
      <w:r w:rsidR="00C03A87" w:rsidRPr="00773D7C">
        <w:rPr>
          <w:sz w:val="16"/>
        </w:rPr>
        <w:t xml:space="preserve">to support </w:t>
      </w:r>
      <w:r w:rsidR="00881CB3" w:rsidRPr="00773D7C">
        <w:rPr>
          <w:sz w:val="16"/>
        </w:rPr>
        <w:t>infrastructure development</w:t>
      </w:r>
      <w:r w:rsidR="00C27250" w:rsidRPr="00773D7C">
        <w:rPr>
          <w:sz w:val="16"/>
        </w:rPr>
        <w:t>.</w:t>
      </w:r>
    </w:p>
    <w:p w14:paraId="5CE75D62" w14:textId="350D2531" w:rsidR="002034F8" w:rsidRPr="00773D7C" w:rsidRDefault="00C27250" w:rsidP="00C27250">
      <w:pPr>
        <w:pStyle w:val="BodyText"/>
        <w:numPr>
          <w:ilvl w:val="0"/>
          <w:numId w:val="9"/>
        </w:numPr>
        <w:spacing w:before="40" w:after="40"/>
        <w:jc w:val="both"/>
        <w:rPr>
          <w:sz w:val="16"/>
        </w:rPr>
      </w:pPr>
      <w:r w:rsidRPr="00773D7C">
        <w:rPr>
          <w:sz w:val="16"/>
        </w:rPr>
        <w:t xml:space="preserve">The value of </w:t>
      </w:r>
      <w:r w:rsidR="008864B8" w:rsidRPr="00773D7C">
        <w:rPr>
          <w:sz w:val="16"/>
        </w:rPr>
        <w:t>Western Australia</w:t>
      </w:r>
      <w:r w:rsidRPr="00773D7C">
        <w:rPr>
          <w:sz w:val="16"/>
        </w:rPr>
        <w:t xml:space="preserve">’s goods imports from </w:t>
      </w:r>
      <w:r w:rsidR="003B30C5" w:rsidRPr="00773D7C">
        <w:rPr>
          <w:sz w:val="16"/>
        </w:rPr>
        <w:t>Indonesia</w:t>
      </w:r>
      <w:r w:rsidRPr="00773D7C">
        <w:rPr>
          <w:sz w:val="16"/>
        </w:rPr>
        <w:t xml:space="preserve"> was $</w:t>
      </w:r>
      <w:r w:rsidR="00376238" w:rsidRPr="00773D7C">
        <w:rPr>
          <w:sz w:val="16"/>
        </w:rPr>
        <w:t>1.1</w:t>
      </w:r>
      <w:r w:rsidRPr="00773D7C">
        <w:rPr>
          <w:sz w:val="16"/>
        </w:rPr>
        <w:t> billion in 20</w:t>
      </w:r>
      <w:r w:rsidR="003B30C5" w:rsidRPr="00773D7C">
        <w:rPr>
          <w:sz w:val="16"/>
        </w:rPr>
        <w:t>25</w:t>
      </w:r>
      <w:r w:rsidRPr="00773D7C">
        <w:rPr>
          <w:sz w:val="16"/>
        </w:rPr>
        <w:t xml:space="preserve">, </w:t>
      </w:r>
      <w:r w:rsidR="00804783" w:rsidRPr="00773D7C">
        <w:rPr>
          <w:sz w:val="16"/>
        </w:rPr>
        <w:t>65</w:t>
      </w:r>
      <w:r w:rsidRPr="00773D7C">
        <w:rPr>
          <w:sz w:val="16"/>
        </w:rPr>
        <w:t xml:space="preserve">% </w:t>
      </w:r>
      <w:r w:rsidR="00804783" w:rsidRPr="00773D7C">
        <w:rPr>
          <w:sz w:val="16"/>
        </w:rPr>
        <w:t>lower</w:t>
      </w:r>
      <w:r w:rsidRPr="00773D7C">
        <w:rPr>
          <w:sz w:val="16"/>
        </w:rPr>
        <w:t xml:space="preserve"> than in 20</w:t>
      </w:r>
      <w:r w:rsidR="00BF7C05" w:rsidRPr="00773D7C">
        <w:rPr>
          <w:sz w:val="16"/>
        </w:rPr>
        <w:t>24</w:t>
      </w:r>
      <w:r w:rsidR="002034F8" w:rsidRPr="00773D7C">
        <w:rPr>
          <w:sz w:val="16"/>
        </w:rPr>
        <w:t>.</w:t>
      </w:r>
    </w:p>
    <w:p w14:paraId="616E891C" w14:textId="734DF6FB" w:rsidR="00C27250" w:rsidRPr="00773D7C" w:rsidRDefault="002034F8" w:rsidP="00E76448">
      <w:pPr>
        <w:pStyle w:val="BodyText"/>
        <w:numPr>
          <w:ilvl w:val="1"/>
          <w:numId w:val="29"/>
        </w:numPr>
        <w:spacing w:before="40" w:after="40"/>
        <w:ind w:left="709"/>
        <w:jc w:val="both"/>
        <w:rPr>
          <w:sz w:val="16"/>
        </w:rPr>
      </w:pPr>
      <w:r w:rsidRPr="00773D7C">
        <w:rPr>
          <w:sz w:val="16"/>
        </w:rPr>
        <w:t xml:space="preserve">The large </w:t>
      </w:r>
      <w:r w:rsidR="00EF0B29" w:rsidRPr="00773D7C">
        <w:rPr>
          <w:sz w:val="16"/>
        </w:rPr>
        <w:t>increase</w:t>
      </w:r>
      <w:r w:rsidRPr="00773D7C">
        <w:rPr>
          <w:sz w:val="16"/>
        </w:rPr>
        <w:t xml:space="preserve"> in Western Australia’s imports from Indonesia </w:t>
      </w:r>
      <w:r w:rsidR="00586B6F" w:rsidRPr="00773D7C">
        <w:rPr>
          <w:sz w:val="16"/>
        </w:rPr>
        <w:t xml:space="preserve">in 2024 was </w:t>
      </w:r>
      <w:r w:rsidRPr="00773D7C">
        <w:rPr>
          <w:sz w:val="16"/>
        </w:rPr>
        <w:t xml:space="preserve">due </w:t>
      </w:r>
      <w:r w:rsidR="005C4225" w:rsidRPr="00773D7C">
        <w:rPr>
          <w:sz w:val="16"/>
        </w:rPr>
        <w:t xml:space="preserve">mainly </w:t>
      </w:r>
      <w:r w:rsidRPr="00773D7C">
        <w:rPr>
          <w:sz w:val="16"/>
        </w:rPr>
        <w:t xml:space="preserve">to the </w:t>
      </w:r>
      <w:r w:rsidR="00DB7809" w:rsidRPr="00773D7C">
        <w:rPr>
          <w:sz w:val="16"/>
        </w:rPr>
        <w:t xml:space="preserve">import of </w:t>
      </w:r>
      <w:r w:rsidRPr="00773D7C">
        <w:rPr>
          <w:sz w:val="16"/>
        </w:rPr>
        <w:t>large industrial modules – including refrigeration compressor units and other LNG infrastructure – from Indonesia to Karratha</w:t>
      </w:r>
      <w:r w:rsidR="00EF0B29" w:rsidRPr="00773D7C">
        <w:rPr>
          <w:sz w:val="16"/>
        </w:rPr>
        <w:t xml:space="preserve"> for the Pluto LNG Train 2 project</w:t>
      </w:r>
      <w:r w:rsidR="00C27250" w:rsidRPr="00773D7C">
        <w:rPr>
          <w:sz w:val="16"/>
        </w:rPr>
        <w:t>.</w:t>
      </w:r>
    </w:p>
    <w:p w14:paraId="1F388F1E" w14:textId="30AD01D8" w:rsidR="00EF0B29" w:rsidRPr="00773D7C" w:rsidRDefault="00EF0B29" w:rsidP="00E76448">
      <w:pPr>
        <w:pStyle w:val="BodyText"/>
        <w:numPr>
          <w:ilvl w:val="1"/>
          <w:numId w:val="29"/>
        </w:numPr>
        <w:spacing w:before="40" w:after="40"/>
        <w:ind w:left="709"/>
        <w:jc w:val="both"/>
        <w:rPr>
          <w:sz w:val="16"/>
        </w:rPr>
        <w:sectPr w:rsidR="00EF0B29" w:rsidRPr="00773D7C" w:rsidSect="00C27250">
          <w:type w:val="continuous"/>
          <w:pgSz w:w="11907" w:h="16840" w:code="9"/>
          <w:pgMar w:top="1701" w:right="720" w:bottom="720" w:left="720" w:header="709" w:footer="709" w:gutter="0"/>
          <w:cols w:num="2" w:space="284" w:equalWidth="0">
            <w:col w:w="5647" w:space="284"/>
            <w:col w:w="4536"/>
          </w:cols>
          <w:docGrid w:linePitch="360"/>
        </w:sectPr>
      </w:pPr>
    </w:p>
    <w:p w14:paraId="0C1FD85B" w14:textId="77777777" w:rsidR="00DE7336" w:rsidRPr="00EF046B" w:rsidRDefault="00DE7336" w:rsidP="006B1B1A">
      <w:pPr>
        <w:pStyle w:val="BodyText"/>
        <w:spacing w:after="0"/>
        <w:rPr>
          <w:sz w:val="20"/>
          <w:szCs w:val="20"/>
        </w:rPr>
      </w:pPr>
    </w:p>
    <w:p w14:paraId="57D73B1A" w14:textId="182D8798" w:rsidR="00C27250" w:rsidRDefault="008864B8" w:rsidP="00092C2C">
      <w:pPr>
        <w:pStyle w:val="Myheading2"/>
        <w:spacing w:before="0"/>
        <w:rPr>
          <w:b/>
          <w:bCs/>
        </w:rPr>
      </w:pPr>
      <w:r>
        <w:rPr>
          <w:b/>
          <w:bCs/>
        </w:rPr>
        <w:t>Western Australia</w:t>
      </w:r>
      <w:r w:rsidR="00E05A6F">
        <w:rPr>
          <w:b/>
          <w:bCs/>
        </w:rPr>
        <w:noBreakHyphen/>
        <w:t>Indonesia</w:t>
      </w:r>
      <w:r w:rsidR="00C27250">
        <w:rPr>
          <w:b/>
          <w:bCs/>
        </w:rPr>
        <w:t xml:space="preserve"> </w:t>
      </w:r>
      <w:r w:rsidR="00E05A6F">
        <w:rPr>
          <w:b/>
          <w:bCs/>
        </w:rPr>
        <w:t>main</w:t>
      </w:r>
      <w:r w:rsidR="00C27250">
        <w:rPr>
          <w:b/>
          <w:bCs/>
        </w:rPr>
        <w:t xml:space="preserve"> commodities trade</w:t>
      </w:r>
      <w:r w:rsidR="00E05A6F">
        <w:rPr>
          <w:b/>
          <w:bCs/>
        </w:rPr>
        <w:t>d</w:t>
      </w:r>
      <w:r w:rsidR="00C27250">
        <w:rPr>
          <w:b/>
          <w:bCs/>
        </w:rPr>
        <w:t>: 2025</w:t>
      </w:r>
    </w:p>
    <w:p w14:paraId="7703400A" w14:textId="557DAC1B" w:rsidR="00C27250" w:rsidRPr="00432E31" w:rsidRDefault="00C27250"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sidR="008864B8">
        <w:rPr>
          <w:rFonts w:ascii="Arial" w:hAnsi="Arial" w:cs="Arial"/>
          <w:sz w:val="16"/>
          <w:szCs w:val="16"/>
        </w:rPr>
        <w:t>Western Australia</w:t>
      </w:r>
      <w:r w:rsidRPr="00432E31">
        <w:rPr>
          <w:rFonts w:ascii="Arial" w:hAnsi="Arial" w:cs="Arial"/>
          <w:sz w:val="16"/>
          <w:szCs w:val="16"/>
        </w:rPr>
        <w:t xml:space="preserve"> and </w:t>
      </w:r>
      <w:r w:rsidR="00DE7336">
        <w:rPr>
          <w:rFonts w:ascii="Arial" w:hAnsi="Arial" w:cs="Arial"/>
          <w:sz w:val="16"/>
          <w:szCs w:val="16"/>
        </w:rPr>
        <w:t>Indonesia</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025"/>
        <w:gridCol w:w="1098"/>
        <w:gridCol w:w="1104"/>
        <w:gridCol w:w="3053"/>
        <w:gridCol w:w="1163"/>
        <w:gridCol w:w="1014"/>
      </w:tblGrid>
      <w:tr w:rsidR="008C5100" w:rsidRPr="00671A99" w14:paraId="6D8EF692" w14:textId="77777777" w:rsidTr="00CE6E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6"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52BCB98A" w14:textId="77777777" w:rsidR="00FB4C64" w:rsidRPr="009C4D1F" w:rsidRDefault="00FB4C64" w:rsidP="0097674D">
            <w:pPr>
              <w:spacing w:after="0" w:line="278" w:lineRule="auto"/>
              <w:rPr>
                <w:rFonts w:cstheme="minorHAnsi"/>
                <w:sz w:val="16"/>
                <w:szCs w:val="16"/>
              </w:rPr>
            </w:pPr>
            <w:r w:rsidRPr="009C4D1F">
              <w:rPr>
                <w:rFonts w:cstheme="minorHAnsi"/>
                <w:sz w:val="16"/>
                <w:szCs w:val="16"/>
              </w:rPr>
              <w:t>Exports</w:t>
            </w:r>
          </w:p>
        </w:tc>
        <w:tc>
          <w:tcPr>
            <w:tcW w:w="525"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2D26D15B"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28"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453A4AF4"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60"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69E1AB9D" w14:textId="137FC34B" w:rsidR="00FB4C64" w:rsidRPr="009C4D1F" w:rsidRDefault="00FB4C64"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00BE66E8">
              <w:rPr>
                <w:rFonts w:cstheme="minorHAnsi"/>
                <w:sz w:val="16"/>
                <w:szCs w:val="16"/>
                <w:vertAlign w:val="superscript"/>
              </w:rPr>
              <w:t>2</w:t>
            </w:r>
          </w:p>
        </w:tc>
        <w:tc>
          <w:tcPr>
            <w:tcW w:w="556"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1181995A"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85"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33E4DA14"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FB4C64" w:rsidRPr="00671A99" w14:paraId="167C7AF9"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0963FEB" w14:textId="0E8BA162" w:rsidR="00FB4C64" w:rsidRPr="00773D7C" w:rsidRDefault="00FB4C64" w:rsidP="00583708">
            <w:pPr>
              <w:spacing w:after="0" w:line="278" w:lineRule="auto"/>
              <w:rPr>
                <w:rFonts w:cstheme="minorHAnsi"/>
                <w:b w:val="0"/>
                <w:sz w:val="16"/>
                <w:szCs w:val="16"/>
              </w:rPr>
            </w:pPr>
            <w:r w:rsidRPr="00773D7C">
              <w:rPr>
                <w:b w:val="0"/>
                <w:sz w:val="16"/>
                <w:szCs w:val="16"/>
              </w:rPr>
              <w:t>Petroleum</w:t>
            </w:r>
            <w:r w:rsidRPr="00773D7C">
              <w:rPr>
                <w:b w:val="0"/>
                <w:sz w:val="16"/>
                <w:szCs w:val="16"/>
                <w:vertAlign w:val="superscript"/>
              </w:rPr>
              <w:t>1</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1EDE08" w14:textId="6E554D13" w:rsidR="00FB4C64" w:rsidRPr="00773D7C" w:rsidRDefault="00FB4C6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w:t>
            </w:r>
            <w:r w:rsidR="00496101" w:rsidRPr="00773D7C">
              <w:rPr>
                <w:sz w:val="16"/>
                <w:szCs w:val="16"/>
              </w:rPr>
              <w:t>110</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E38B392" w14:textId="45E6053D" w:rsidR="00FB4C64" w:rsidRPr="00773D7C" w:rsidRDefault="00A2329F"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28.6</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0D774A3" w14:textId="74E39D4E" w:rsidR="00FB4C64" w:rsidRPr="00773D7C" w:rsidRDefault="00FB4C64"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Heating and cooling equipment</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A26391" w14:textId="4500A098" w:rsidR="00FB4C64" w:rsidRPr="00773D7C" w:rsidRDefault="00A14042"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183</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4D26515" w14:textId="035FE992" w:rsidR="00FB4C64" w:rsidRPr="00773D7C" w:rsidRDefault="002711F9"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w:t>
            </w:r>
            <w:r w:rsidR="00FB4C64" w:rsidRPr="00773D7C">
              <w:rPr>
                <w:rFonts w:cstheme="minorHAnsi"/>
                <w:sz w:val="16"/>
                <w:szCs w:val="16"/>
              </w:rPr>
              <w:t>6.</w:t>
            </w:r>
            <w:r w:rsidR="00FC4F0A" w:rsidRPr="00773D7C">
              <w:rPr>
                <w:rFonts w:cstheme="minorHAnsi"/>
                <w:sz w:val="16"/>
                <w:szCs w:val="16"/>
              </w:rPr>
              <w:t>2</w:t>
            </w:r>
          </w:p>
        </w:tc>
      </w:tr>
      <w:tr w:rsidR="00FB4C64" w:rsidRPr="00671A99" w14:paraId="433BC2FB"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086599B" w14:textId="621BB5F3" w:rsidR="00FB4C64" w:rsidRPr="00773D7C" w:rsidRDefault="00A2329F" w:rsidP="00583708">
            <w:pPr>
              <w:spacing w:after="0" w:line="278" w:lineRule="auto"/>
              <w:rPr>
                <w:rFonts w:cstheme="minorHAnsi"/>
                <w:b w:val="0"/>
                <w:sz w:val="16"/>
                <w:szCs w:val="16"/>
              </w:rPr>
            </w:pPr>
            <w:r w:rsidRPr="00773D7C">
              <w:rPr>
                <w:b w:val="0"/>
                <w:sz w:val="16"/>
                <w:szCs w:val="16"/>
              </w:rPr>
              <w:t>Wheat</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285D28" w14:textId="4AC356DE" w:rsidR="00FB4C64" w:rsidRPr="00773D7C" w:rsidRDefault="00A2329F"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977</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08ABD2C" w14:textId="0F3AAECD" w:rsidR="00FB4C64" w:rsidRPr="00773D7C" w:rsidRDefault="00A2329F"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25.1</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CC298A4" w14:textId="7D187F0A" w:rsidR="00FB4C64" w:rsidRPr="00773D7C" w:rsidRDefault="00FC4F0A"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Manufactures of base metal</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66A977" w14:textId="670286A2" w:rsidR="00FB4C64" w:rsidRPr="00773D7C" w:rsidRDefault="00FC4F0A"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58</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D80048F" w14:textId="2C04C3BE" w:rsidR="00FB4C64" w:rsidRPr="00773D7C" w:rsidRDefault="00FC4F0A"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5.2</w:t>
            </w:r>
          </w:p>
        </w:tc>
      </w:tr>
      <w:tr w:rsidR="00FB4C64" w:rsidRPr="00671A99" w14:paraId="7F1E7B0D"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6B3F9A3" w14:textId="4155FD91" w:rsidR="00FB4C64" w:rsidRPr="00773D7C" w:rsidRDefault="00A2329F" w:rsidP="00583708">
            <w:pPr>
              <w:spacing w:after="0" w:line="278" w:lineRule="auto"/>
              <w:rPr>
                <w:rFonts w:cstheme="minorHAnsi"/>
                <w:b w:val="0"/>
                <w:sz w:val="16"/>
                <w:szCs w:val="16"/>
              </w:rPr>
            </w:pPr>
            <w:r w:rsidRPr="00773D7C">
              <w:rPr>
                <w:b w:val="0"/>
                <w:sz w:val="16"/>
                <w:szCs w:val="16"/>
              </w:rPr>
              <w:t>Iron ore</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7CD5FB" w14:textId="774E9DFA" w:rsidR="00FB4C64" w:rsidRPr="00773D7C" w:rsidRDefault="00A2329F"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858</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D29CA03" w14:textId="2FBE5102" w:rsidR="00FB4C64" w:rsidRPr="00773D7C" w:rsidRDefault="00A2329F"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22.1</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D363E09" w14:textId="2FCEAB87" w:rsidR="00FB4C64" w:rsidRPr="00773D7C" w:rsidRDefault="006C5808"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Motor vehicle parts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F68DCC" w14:textId="77A78949" w:rsidR="00FB4C64" w:rsidRPr="00773D7C" w:rsidRDefault="006C5808"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47</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1AAC398" w14:textId="6445A6AF" w:rsidR="00FB4C64" w:rsidRPr="00773D7C" w:rsidRDefault="006C5808"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4.2</w:t>
            </w:r>
          </w:p>
        </w:tc>
      </w:tr>
      <w:tr w:rsidR="00FB4C64" w:rsidRPr="00671A99" w14:paraId="6A1E9243"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F63A3F3" w14:textId="5C2574D3" w:rsidR="00FB4C64" w:rsidRPr="00773D7C" w:rsidRDefault="00A2329F" w:rsidP="00583708">
            <w:pPr>
              <w:spacing w:after="0" w:line="278" w:lineRule="auto"/>
              <w:rPr>
                <w:rFonts w:cstheme="minorHAnsi"/>
                <w:b w:val="0"/>
                <w:sz w:val="16"/>
                <w:szCs w:val="16"/>
              </w:rPr>
            </w:pPr>
            <w:r w:rsidRPr="00773D7C">
              <w:rPr>
                <w:b w:val="0"/>
                <w:sz w:val="16"/>
                <w:szCs w:val="16"/>
              </w:rPr>
              <w:t>Live animals (cattle)</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956F6E" w14:textId="6BE5D6E4" w:rsidR="00FB4C64" w:rsidRPr="00773D7C" w:rsidRDefault="009C44C3"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189</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BE093BF" w14:textId="5A6B31D3" w:rsidR="00FB4C64" w:rsidRPr="00773D7C" w:rsidRDefault="009C44C3"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4.9</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C81338E" w14:textId="5B8644A5" w:rsidR="00FB4C64" w:rsidRPr="00773D7C" w:rsidRDefault="00934153"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 xml:space="preserve">Industrial machinery and </w:t>
            </w:r>
            <w:r w:rsidR="00124B35" w:rsidRPr="00773D7C">
              <w:rPr>
                <w:rFonts w:cstheme="minorHAnsi"/>
                <w:sz w:val="16"/>
                <w:szCs w:val="16"/>
              </w:rPr>
              <w:t>equipment</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A3A6A0" w14:textId="7E937C3F" w:rsidR="00FB4C64" w:rsidRPr="00773D7C" w:rsidRDefault="0097665B"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4</w:t>
            </w:r>
            <w:r w:rsidR="00213D3E" w:rsidRPr="00773D7C">
              <w:rPr>
                <w:sz w:val="16"/>
                <w:szCs w:val="16"/>
              </w:rPr>
              <w:t>5</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83C3DDF" w14:textId="6ECC5FD2" w:rsidR="00FB4C64" w:rsidRPr="00773D7C" w:rsidRDefault="00F1652B"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4.0</w:t>
            </w:r>
          </w:p>
        </w:tc>
      </w:tr>
      <w:tr w:rsidR="00FB4C64" w:rsidRPr="00671A99" w14:paraId="2F040C46"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1DE1704" w14:textId="7302EF0E" w:rsidR="00FB4C64" w:rsidRPr="00773D7C" w:rsidRDefault="009C44C3" w:rsidP="00583708">
            <w:pPr>
              <w:spacing w:after="0" w:line="278" w:lineRule="auto"/>
              <w:rPr>
                <w:rFonts w:cstheme="minorHAnsi"/>
                <w:b w:val="0"/>
                <w:sz w:val="16"/>
                <w:szCs w:val="16"/>
              </w:rPr>
            </w:pPr>
            <w:r w:rsidRPr="00773D7C">
              <w:rPr>
                <w:rFonts w:cstheme="minorHAnsi"/>
                <w:b w:val="0"/>
                <w:sz w:val="16"/>
                <w:szCs w:val="16"/>
              </w:rPr>
              <w:t>Alumina</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25C5E7" w14:textId="7434C67B" w:rsidR="00FB4C64" w:rsidRPr="00773D7C" w:rsidRDefault="009C44C3"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173</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425F367" w14:textId="525B9047" w:rsidR="00FB4C64" w:rsidRPr="00773D7C" w:rsidRDefault="009C44C3"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4.5</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A82C45A" w14:textId="41C0BF8E" w:rsidR="00FB4C64" w:rsidRPr="00773D7C" w:rsidRDefault="00035569"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Lime and cement clinkers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B3AD9A" w14:textId="20004ADE" w:rsidR="00FB4C64" w:rsidRPr="00773D7C" w:rsidRDefault="0000055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44</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917BEEB" w14:textId="65A13AE3" w:rsidR="00FB4C64" w:rsidRPr="00773D7C" w:rsidRDefault="0000055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3.9</w:t>
            </w:r>
          </w:p>
        </w:tc>
      </w:tr>
      <w:tr w:rsidR="00FB4C64" w:rsidRPr="00671A99" w14:paraId="29FDDF0E"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957972C" w14:textId="524839CE" w:rsidR="00FB4C64" w:rsidRPr="00773D7C" w:rsidRDefault="00FB4C64" w:rsidP="00583708">
            <w:pPr>
              <w:spacing w:after="0" w:line="278" w:lineRule="auto"/>
              <w:rPr>
                <w:rFonts w:cstheme="minorHAnsi"/>
                <w:b w:val="0"/>
                <w:sz w:val="16"/>
                <w:szCs w:val="16"/>
              </w:rPr>
            </w:pPr>
            <w:r w:rsidRPr="00773D7C">
              <w:rPr>
                <w:b w:val="0"/>
                <w:sz w:val="16"/>
                <w:szCs w:val="16"/>
              </w:rPr>
              <w:t>Lithium concentrate</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4F403C" w14:textId="6F229A85" w:rsidR="00FB4C64" w:rsidRPr="00773D7C" w:rsidRDefault="00304C0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121</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B60220D" w14:textId="6C2A9A1F" w:rsidR="00FB4C64" w:rsidRPr="00773D7C" w:rsidRDefault="00304C0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3.1</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792F1A9" w14:textId="1E78E573" w:rsidR="00FB4C64" w:rsidRPr="00773D7C" w:rsidRDefault="00CE6E2F"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Civil engineering plant and equipment</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D95F7" w14:textId="438A687C" w:rsidR="00FB4C64" w:rsidRPr="00773D7C" w:rsidRDefault="00AE72E9"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30</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A7F200F" w14:textId="0C0C292C" w:rsidR="00FB4C64" w:rsidRPr="00773D7C" w:rsidRDefault="00FB4C6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w:t>
            </w:r>
            <w:r w:rsidR="00A93084" w:rsidRPr="00773D7C">
              <w:rPr>
                <w:rFonts w:cstheme="minorHAnsi"/>
                <w:sz w:val="16"/>
                <w:szCs w:val="16"/>
              </w:rPr>
              <w:t>7</w:t>
            </w:r>
          </w:p>
        </w:tc>
      </w:tr>
      <w:tr w:rsidR="00FB4C64" w:rsidRPr="00671A99" w14:paraId="42912612"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B62DC61" w14:textId="0293FF86" w:rsidR="00FB4C64" w:rsidRPr="00773D7C" w:rsidRDefault="00454F02" w:rsidP="00583708">
            <w:pPr>
              <w:spacing w:after="0" w:line="278" w:lineRule="auto"/>
              <w:rPr>
                <w:rFonts w:cstheme="minorHAnsi"/>
                <w:b w:val="0"/>
                <w:sz w:val="16"/>
                <w:szCs w:val="16"/>
              </w:rPr>
            </w:pPr>
            <w:r w:rsidRPr="00773D7C">
              <w:rPr>
                <w:b w:val="0"/>
                <w:sz w:val="16"/>
                <w:szCs w:val="16"/>
              </w:rPr>
              <w:t>Meat (beef)</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AD22DE" w14:textId="5E4CCD44" w:rsidR="00FB4C64" w:rsidRPr="00773D7C" w:rsidRDefault="00454F02"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72</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F1F903E" w14:textId="4EDF8CBA" w:rsidR="00FB4C64" w:rsidRPr="00773D7C" w:rsidRDefault="00454F02"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1.9</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4F28F5C" w14:textId="1F1E48D1" w:rsidR="00FB4C64" w:rsidRPr="00773D7C" w:rsidRDefault="00CE6E2F"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Fertiliser</w:t>
            </w:r>
            <w:r w:rsidR="002418F2" w:rsidRPr="00773D7C">
              <w:rPr>
                <w:sz w:val="16"/>
                <w:szCs w:val="16"/>
              </w:rPr>
              <w:t>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728E51" w14:textId="66F001F1" w:rsidR="00FB4C64" w:rsidRPr="00773D7C" w:rsidRDefault="00AE72E9"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29</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DCAA7B8" w14:textId="55C068C7" w:rsidR="00FB4C64" w:rsidRPr="00773D7C" w:rsidRDefault="00FB4C6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w:t>
            </w:r>
            <w:r w:rsidR="00A93084" w:rsidRPr="00773D7C">
              <w:rPr>
                <w:rFonts w:cstheme="minorHAnsi"/>
                <w:sz w:val="16"/>
                <w:szCs w:val="16"/>
              </w:rPr>
              <w:t>6</w:t>
            </w:r>
          </w:p>
        </w:tc>
      </w:tr>
      <w:tr w:rsidR="00FB4C64" w:rsidRPr="00671A99" w14:paraId="69C9AAAA"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56E4D6A" w14:textId="4DA22CA8" w:rsidR="00FB4C64" w:rsidRPr="00773D7C" w:rsidRDefault="00454F02" w:rsidP="00583708">
            <w:pPr>
              <w:spacing w:after="0" w:line="278" w:lineRule="auto"/>
              <w:rPr>
                <w:rFonts w:cstheme="minorHAnsi"/>
                <w:b w:val="0"/>
                <w:sz w:val="16"/>
                <w:szCs w:val="16"/>
              </w:rPr>
            </w:pPr>
            <w:r w:rsidRPr="00773D7C">
              <w:rPr>
                <w:b w:val="0"/>
                <w:sz w:val="16"/>
                <w:szCs w:val="16"/>
              </w:rPr>
              <w:t>Ferrous waste and scrap</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9CC34A" w14:textId="642696BE" w:rsidR="00FB4C64" w:rsidRPr="00773D7C" w:rsidRDefault="00DF78B0"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59</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FFC90F3" w14:textId="6ED485E5" w:rsidR="00FB4C64" w:rsidRPr="00773D7C" w:rsidRDefault="00DF78B0"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1.5</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FB7940D" w14:textId="7144A876" w:rsidR="00FB4C64" w:rsidRPr="00773D7C" w:rsidRDefault="00CE6E2F"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Monitors and projectors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B7A5FE" w14:textId="1F855D78" w:rsidR="00FB4C64" w:rsidRPr="00773D7C" w:rsidRDefault="00AE72E9"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28</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067D0FF" w14:textId="4B132A12" w:rsidR="00FB4C64" w:rsidRPr="00773D7C" w:rsidRDefault="00FB4C6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w:t>
            </w:r>
            <w:r w:rsidR="00A93084" w:rsidRPr="00773D7C">
              <w:rPr>
                <w:rFonts w:cstheme="minorHAnsi"/>
                <w:sz w:val="16"/>
                <w:szCs w:val="16"/>
              </w:rPr>
              <w:t>5</w:t>
            </w:r>
          </w:p>
        </w:tc>
      </w:tr>
      <w:tr w:rsidR="00FB4C64" w:rsidRPr="00671A99" w14:paraId="660ACFEE"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8A52867" w14:textId="4202DAAF" w:rsidR="00FB4C64" w:rsidRPr="00773D7C" w:rsidRDefault="00454F02" w:rsidP="00583708">
            <w:pPr>
              <w:spacing w:after="0" w:line="278" w:lineRule="auto"/>
              <w:rPr>
                <w:rFonts w:cstheme="minorHAnsi"/>
                <w:b w:val="0"/>
                <w:sz w:val="16"/>
                <w:szCs w:val="16"/>
              </w:rPr>
            </w:pPr>
            <w:r w:rsidRPr="00773D7C">
              <w:rPr>
                <w:rFonts w:cstheme="minorHAnsi"/>
                <w:b w:val="0"/>
                <w:sz w:val="16"/>
                <w:szCs w:val="16"/>
              </w:rPr>
              <w:t>Pulp and waste paper</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0BDFCA" w14:textId="2354FCFF" w:rsidR="00FB4C64" w:rsidRPr="00773D7C" w:rsidRDefault="00DF78B0"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42</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99549A3" w14:textId="765DF984" w:rsidR="00FB4C64" w:rsidRPr="00773D7C" w:rsidRDefault="00DF78B0"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1.1</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067F2FD" w14:textId="45EE7AA8" w:rsidR="00FB4C64" w:rsidRPr="00773D7C" w:rsidRDefault="00294BB0"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Insecticides and similar products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E1A342" w14:textId="645C4A49" w:rsidR="00FB4C64" w:rsidRPr="00773D7C" w:rsidRDefault="00AE72E9"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25</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1410286" w14:textId="2D4F28A2" w:rsidR="00FB4C64" w:rsidRPr="00773D7C" w:rsidRDefault="00FB4C6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w:t>
            </w:r>
            <w:r w:rsidR="00A93084" w:rsidRPr="00773D7C">
              <w:rPr>
                <w:rFonts w:cstheme="minorHAnsi"/>
                <w:sz w:val="16"/>
                <w:szCs w:val="16"/>
              </w:rPr>
              <w:t>2</w:t>
            </w:r>
          </w:p>
        </w:tc>
      </w:tr>
      <w:tr w:rsidR="00FB4C64" w:rsidRPr="00671A99" w14:paraId="2AB46F0F"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7D7C40A" w14:textId="3A0A7FD1" w:rsidR="00FB4C64" w:rsidRPr="00773D7C" w:rsidRDefault="00454F02" w:rsidP="00583708">
            <w:pPr>
              <w:spacing w:after="0" w:line="278" w:lineRule="auto"/>
              <w:rPr>
                <w:rFonts w:cstheme="minorHAnsi"/>
                <w:b w:val="0"/>
                <w:sz w:val="16"/>
                <w:szCs w:val="16"/>
              </w:rPr>
            </w:pPr>
            <w:r w:rsidRPr="00773D7C">
              <w:rPr>
                <w:b w:val="0"/>
                <w:sz w:val="16"/>
                <w:szCs w:val="16"/>
              </w:rPr>
              <w:t>Pigments and paints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8880A9" w14:textId="6ABEFF7C" w:rsidR="00FB4C64" w:rsidRPr="00773D7C" w:rsidRDefault="00DF78B0"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41</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EBCA2BD" w14:textId="6A9F42D8" w:rsidR="00FB4C64" w:rsidRPr="00773D7C" w:rsidRDefault="00DF78B0"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1.1</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11FF471" w14:textId="79BAD179" w:rsidR="00FB4C64" w:rsidRPr="00773D7C" w:rsidRDefault="00294BB0" w:rsidP="0058370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Paper and pa</w:t>
            </w:r>
            <w:r w:rsidR="00FD664E" w:rsidRPr="00773D7C">
              <w:rPr>
                <w:sz w:val="16"/>
                <w:szCs w:val="16"/>
              </w:rPr>
              <w:t>perboard</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F16121" w14:textId="7D883A66" w:rsidR="00FB4C64" w:rsidRPr="00773D7C" w:rsidRDefault="00AE72E9"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23</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427ECCE" w14:textId="3355FAD2" w:rsidR="00FB4C64" w:rsidRPr="00773D7C" w:rsidRDefault="00A93084" w:rsidP="0058370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2.0</w:t>
            </w:r>
          </w:p>
        </w:tc>
      </w:tr>
      <w:tr w:rsidR="00FB4C64" w:rsidRPr="00671A99" w14:paraId="6FB429C7"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67156338" w14:textId="77777777" w:rsidR="00FB4C64" w:rsidRPr="00773D7C" w:rsidRDefault="00FB4C64" w:rsidP="0097674D">
            <w:pPr>
              <w:spacing w:after="0" w:line="278" w:lineRule="auto"/>
              <w:rPr>
                <w:rFonts w:cstheme="minorHAnsi"/>
                <w:b w:val="0"/>
                <w:sz w:val="16"/>
                <w:szCs w:val="16"/>
              </w:rPr>
            </w:pPr>
            <w:r w:rsidRPr="00773D7C">
              <w:rPr>
                <w:rFonts w:cstheme="minorHAnsi"/>
                <w:b w:val="0"/>
                <w:sz w:val="16"/>
                <w:szCs w:val="16"/>
              </w:rPr>
              <w:t>All other exports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8C5434" w14:textId="61BADDAE" w:rsidR="00FB4C64" w:rsidRPr="00773D7C" w:rsidRDefault="00DF78B0"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243</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34872835" w14:textId="332714D4" w:rsidR="00FB4C64" w:rsidRPr="00773D7C" w:rsidRDefault="00DF78B0"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6.3</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39DB176" w14:textId="77777777" w:rsidR="00FB4C64" w:rsidRPr="00773D7C"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All other imports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ADEDD6" w14:textId="48E42DF1"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6</w:t>
            </w:r>
            <w:r w:rsidR="00CF4163" w:rsidRPr="00773D7C">
              <w:rPr>
                <w:rFonts w:cstheme="minorHAnsi"/>
                <w:sz w:val="16"/>
                <w:szCs w:val="16"/>
              </w:rPr>
              <w:t>15</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289E8C9" w14:textId="7CF54403" w:rsidR="00FB4C64" w:rsidRPr="00773D7C" w:rsidRDefault="00A9308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54.6</w:t>
            </w:r>
          </w:p>
        </w:tc>
      </w:tr>
      <w:tr w:rsidR="00FB4C64" w:rsidRPr="00671A99" w14:paraId="64687844" w14:textId="77777777" w:rsidTr="00CE6E2F">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6DB3B16C" w14:textId="77777777" w:rsidR="00FB4C64" w:rsidRPr="00773D7C" w:rsidRDefault="00FB4C64" w:rsidP="0097674D">
            <w:pPr>
              <w:spacing w:after="0" w:line="278" w:lineRule="auto"/>
              <w:rPr>
                <w:rFonts w:cstheme="minorHAnsi"/>
                <w:sz w:val="16"/>
                <w:szCs w:val="16"/>
              </w:rPr>
            </w:pPr>
            <w:r w:rsidRPr="00773D7C">
              <w:rPr>
                <w:rFonts w:cstheme="minorHAnsi"/>
                <w:sz w:val="16"/>
                <w:szCs w:val="16"/>
              </w:rPr>
              <w:t>Total exports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AA7F70" w14:textId="22E627F3"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773D7C">
              <w:rPr>
                <w:rFonts w:cstheme="minorHAnsi"/>
                <w:b/>
                <w:bCs/>
                <w:sz w:val="16"/>
                <w:szCs w:val="16"/>
              </w:rPr>
              <w:t>3,</w:t>
            </w:r>
            <w:r w:rsidR="00BA5BA7" w:rsidRPr="00773D7C">
              <w:rPr>
                <w:rFonts w:cstheme="minorHAnsi"/>
                <w:b/>
                <w:bCs/>
                <w:sz w:val="16"/>
                <w:szCs w:val="16"/>
              </w:rPr>
              <w:t>886</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24E7A143" w14:textId="44455742"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773D7C">
              <w:rPr>
                <w:rFonts w:cstheme="minorHAnsi"/>
                <w:b/>
                <w:bCs/>
                <w:sz w:val="16"/>
                <w:szCs w:val="16"/>
              </w:rPr>
              <w:t>100.0</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23C1BC9" w14:textId="77777777" w:rsidR="00FB4C64" w:rsidRPr="00773D7C"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Total imports</w:t>
            </w:r>
          </w:p>
        </w:tc>
        <w:tc>
          <w:tcPr>
            <w:tcW w:w="55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02ED1A" w14:textId="21C57D94" w:rsidR="00FB4C64" w:rsidRPr="00773D7C" w:rsidRDefault="00AD3EE9"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bCs/>
                <w:sz w:val="16"/>
                <w:szCs w:val="16"/>
              </w:rPr>
              <w:t>1,126</w:t>
            </w:r>
          </w:p>
        </w:tc>
        <w:tc>
          <w:tcPr>
            <w:tcW w:w="48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64EB452" w14:textId="079EF64D"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100.0</w:t>
            </w:r>
          </w:p>
        </w:tc>
      </w:tr>
      <w:tr w:rsidR="00FB4C64" w:rsidRPr="00671A99" w14:paraId="0FB405FD"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56508360" w14:textId="217CBE53" w:rsidR="00FB4C64" w:rsidRPr="00773D7C" w:rsidRDefault="00FB4C64" w:rsidP="0097674D">
            <w:pPr>
              <w:spacing w:after="0"/>
              <w:rPr>
                <w:rFonts w:cstheme="minorHAnsi"/>
                <w:b w:val="0"/>
                <w:bCs w:val="0"/>
                <w:i/>
                <w:iCs/>
                <w:sz w:val="16"/>
                <w:szCs w:val="16"/>
              </w:rPr>
            </w:pPr>
            <w:r w:rsidRPr="00773D7C">
              <w:rPr>
                <w:rFonts w:cstheme="minorHAnsi"/>
                <w:b w:val="0"/>
                <w:bCs w:val="0"/>
                <w:i/>
                <w:iCs/>
                <w:sz w:val="16"/>
                <w:szCs w:val="16"/>
              </w:rPr>
              <w:t>Share of Western Australia’s exports</w:t>
            </w:r>
          </w:p>
        </w:tc>
        <w:tc>
          <w:tcPr>
            <w:tcW w:w="1053"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69CCE41F" w14:textId="37650F05" w:rsidR="00FB4C64" w:rsidRPr="00773D7C" w:rsidRDefault="00BE66E8"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773D7C">
              <w:rPr>
                <w:rFonts w:cstheme="minorHAnsi"/>
                <w:i/>
                <w:iCs/>
                <w:sz w:val="16"/>
                <w:szCs w:val="16"/>
              </w:rPr>
              <w:t>1.6</w:t>
            </w:r>
            <w:r w:rsidR="00FB4C64" w:rsidRPr="00773D7C">
              <w:rPr>
                <w:rFonts w:cstheme="minorHAnsi"/>
                <w:i/>
                <w:iCs/>
                <w:sz w:val="16"/>
                <w:szCs w:val="16"/>
              </w:rPr>
              <w:t>%</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EBA789C" w14:textId="560B7C00" w:rsidR="00FB4C64" w:rsidRPr="00773D7C"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Share of Western Australia’s imports</w:t>
            </w:r>
          </w:p>
        </w:tc>
        <w:tc>
          <w:tcPr>
            <w:tcW w:w="1041"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2B1F294" w14:textId="2793DB6E" w:rsidR="00FB4C64" w:rsidRPr="00773D7C" w:rsidRDefault="00152D78"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iCs/>
                <w:sz w:val="16"/>
                <w:szCs w:val="16"/>
              </w:rPr>
              <w:t>2</w:t>
            </w:r>
            <w:r w:rsidR="00D46298" w:rsidRPr="00773D7C">
              <w:rPr>
                <w:rFonts w:cstheme="minorHAnsi"/>
                <w:i/>
                <w:iCs/>
                <w:sz w:val="16"/>
                <w:szCs w:val="16"/>
              </w:rPr>
              <w:t>.1</w:t>
            </w:r>
            <w:r w:rsidR="00FB4C64" w:rsidRPr="00773D7C">
              <w:rPr>
                <w:rFonts w:cstheme="minorHAnsi"/>
                <w:i/>
                <w:sz w:val="16"/>
                <w:szCs w:val="16"/>
              </w:rPr>
              <w:t>%</w:t>
            </w:r>
          </w:p>
        </w:tc>
      </w:tr>
      <w:tr w:rsidR="00FB4C64" w:rsidRPr="00671A99" w14:paraId="3846BA8C"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085675CF" w14:textId="77777777" w:rsidR="00FB4C64" w:rsidRPr="00773D7C" w:rsidRDefault="00FB4C64" w:rsidP="0097674D">
            <w:pPr>
              <w:spacing w:after="0"/>
              <w:rPr>
                <w:rFonts w:cstheme="minorHAnsi"/>
                <w:b w:val="0"/>
                <w:bCs w:val="0"/>
                <w:i/>
                <w:iCs/>
                <w:sz w:val="16"/>
                <w:szCs w:val="16"/>
              </w:rPr>
            </w:pPr>
            <w:r w:rsidRPr="00773D7C">
              <w:rPr>
                <w:rFonts w:cstheme="minorHAnsi"/>
                <w:b w:val="0"/>
                <w:bCs w:val="0"/>
                <w:i/>
                <w:iCs/>
                <w:sz w:val="16"/>
                <w:szCs w:val="16"/>
              </w:rPr>
              <w:t>Ranking as an export market</w:t>
            </w:r>
          </w:p>
        </w:tc>
        <w:tc>
          <w:tcPr>
            <w:tcW w:w="1053"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77F230D5" w14:textId="5F09314D"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773D7C">
              <w:rPr>
                <w:rFonts w:cstheme="minorHAnsi"/>
                <w:i/>
                <w:iCs/>
                <w:sz w:val="16"/>
                <w:szCs w:val="16"/>
              </w:rPr>
              <w:t>10</w:t>
            </w:r>
          </w:p>
        </w:tc>
        <w:tc>
          <w:tcPr>
            <w:tcW w:w="1460"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6C36BF9B" w14:textId="77777777" w:rsidR="00FB4C64" w:rsidRPr="00773D7C"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Ranking as an import market</w:t>
            </w:r>
          </w:p>
        </w:tc>
        <w:tc>
          <w:tcPr>
            <w:tcW w:w="1041"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0B618C0E" w14:textId="430A7629" w:rsidR="00FB4C64" w:rsidRPr="00773D7C" w:rsidRDefault="00D46298"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13</w:t>
            </w:r>
          </w:p>
        </w:tc>
      </w:tr>
    </w:tbl>
    <w:p w14:paraId="7A60FFDE" w14:textId="04124373" w:rsidR="00125415" w:rsidRPr="00290CD5" w:rsidRDefault="00BE66E8" w:rsidP="00BE66E8">
      <w:pPr>
        <w:spacing w:before="40" w:after="0"/>
        <w:jc w:val="both"/>
        <w:rPr>
          <w:rFonts w:ascii="Arial" w:hAnsi="Arial" w:cs="Arial"/>
          <w:sz w:val="10"/>
          <w:szCs w:val="10"/>
        </w:rPr>
      </w:pPr>
      <w:r>
        <w:rPr>
          <w:sz w:val="10"/>
          <w:szCs w:val="10"/>
        </w:rPr>
        <w:t xml:space="preserve">1. </w:t>
      </w:r>
      <w:r w:rsidR="00125415">
        <w:rPr>
          <w:sz w:val="10"/>
          <w:szCs w:val="10"/>
        </w:rPr>
        <w:t xml:space="preserve">Liquefied natural gas, condensate, crude oil and liquefied petroleum gas. </w:t>
      </w:r>
      <w:r>
        <w:rPr>
          <w:rFonts w:ascii="Arial" w:hAnsi="Arial" w:cs="Arial"/>
          <w:sz w:val="10"/>
          <w:szCs w:val="10"/>
        </w:rPr>
        <w:t xml:space="preserve">2. </w:t>
      </w:r>
      <w:r w:rsidR="00C318BF">
        <w:rPr>
          <w:rFonts w:ascii="Arial" w:hAnsi="Arial" w:cs="Arial"/>
          <w:sz w:val="10"/>
          <w:szCs w:val="10"/>
        </w:rPr>
        <w:t xml:space="preserve">Excludes confidential import items </w:t>
      </w:r>
      <w:r w:rsidR="00B11D7E">
        <w:rPr>
          <w:rFonts w:ascii="Arial" w:hAnsi="Arial" w:cs="Arial"/>
          <w:sz w:val="10"/>
          <w:szCs w:val="10"/>
        </w:rPr>
        <w:t xml:space="preserve">of mainly articles of iron and steel, and machinery and </w:t>
      </w:r>
      <w:r w:rsidR="00823610">
        <w:rPr>
          <w:rFonts w:ascii="Arial" w:hAnsi="Arial" w:cs="Arial"/>
          <w:sz w:val="10"/>
          <w:szCs w:val="10"/>
        </w:rPr>
        <w:t xml:space="preserve">mechanical parts, </w:t>
      </w:r>
      <w:r w:rsidR="00C318BF">
        <w:rPr>
          <w:rFonts w:ascii="Arial" w:hAnsi="Arial" w:cs="Arial"/>
          <w:sz w:val="10"/>
          <w:szCs w:val="10"/>
        </w:rPr>
        <w:t>although the value of these items is included in the total</w:t>
      </w:r>
      <w:r w:rsidR="00125415">
        <w:rPr>
          <w:rFonts w:ascii="Arial" w:hAnsi="Arial" w:cs="Arial"/>
          <w:sz w:val="10"/>
          <w:szCs w:val="10"/>
        </w:rPr>
        <w:t>.</w:t>
      </w:r>
    </w:p>
    <w:p w14:paraId="7644DDE2" w14:textId="77777777" w:rsidR="00125415" w:rsidRDefault="00125415" w:rsidP="00125415">
      <w:pPr>
        <w:spacing w:before="40" w:after="0"/>
        <w:rPr>
          <w:rFonts w:ascii="Arial" w:hAnsi="Arial" w:cs="Arial"/>
          <w:sz w:val="10"/>
          <w:szCs w:val="10"/>
        </w:rPr>
        <w:sectPr w:rsidR="00125415" w:rsidSect="00125415">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697A3713" w14:textId="0FDD09AC" w:rsidR="00C27250" w:rsidRPr="00432E31" w:rsidRDefault="001B6261" w:rsidP="00092C2C">
      <w:pPr>
        <w:pStyle w:val="Myheading2"/>
        <w:spacing w:before="0"/>
        <w:rPr>
          <w:b/>
          <w:bCs/>
        </w:rPr>
      </w:pPr>
      <w:r>
        <w:rPr>
          <w:b/>
          <w:bCs/>
        </w:rPr>
        <w:lastRenderedPageBreak/>
        <w:t>V</w:t>
      </w:r>
      <w:r w:rsidR="00C27250">
        <w:rPr>
          <w:b/>
          <w:bCs/>
        </w:rPr>
        <w:t xml:space="preserve">isits from </w:t>
      </w:r>
      <w:r w:rsidR="004B1766">
        <w:rPr>
          <w:b/>
          <w:bCs/>
        </w:rPr>
        <w:t>Indonesia</w:t>
      </w:r>
      <w:r>
        <w:rPr>
          <w:b/>
          <w:bCs/>
        </w:rPr>
        <w:t xml:space="preserve"> to Western Australia</w:t>
      </w:r>
    </w:p>
    <w:p w14:paraId="109FC4D3" w14:textId="4857A8B5" w:rsidR="00C27250" w:rsidRDefault="00174FD7" w:rsidP="00C27250">
      <w:pPr>
        <w:spacing w:after="0"/>
        <w:jc w:val="both"/>
        <w:rPr>
          <w:sz w:val="16"/>
        </w:rPr>
      </w:pPr>
      <w:r>
        <w:rPr>
          <w:noProof/>
          <w:sz w:val="16"/>
        </w:rPr>
        <w:drawing>
          <wp:inline distT="0" distB="0" distL="0" distR="0" wp14:anchorId="1A9D2980" wp14:editId="75651D96">
            <wp:extent cx="3420000" cy="2105827"/>
            <wp:effectExtent l="0" t="0" r="9525" b="8890"/>
            <wp:docPr id="196947908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20000" cy="2105827"/>
                    </a:xfrm>
                    <a:prstGeom prst="rect">
                      <a:avLst/>
                    </a:prstGeom>
                    <a:noFill/>
                    <a:ln>
                      <a:noFill/>
                    </a:ln>
                  </pic:spPr>
                </pic:pic>
              </a:graphicData>
            </a:graphic>
          </wp:inline>
        </w:drawing>
      </w:r>
    </w:p>
    <w:p w14:paraId="5C4E7BDD" w14:textId="77777777" w:rsidR="00C27250" w:rsidRPr="00903A23" w:rsidRDefault="00C27250" w:rsidP="00C27250">
      <w:pPr>
        <w:spacing w:after="0"/>
        <w:jc w:val="both"/>
        <w:rPr>
          <w:sz w:val="10"/>
        </w:rPr>
      </w:pPr>
      <w:r w:rsidRPr="00EC1A33">
        <w:rPr>
          <w:sz w:val="10"/>
        </w:rPr>
        <w:t>Source: Tourism Research Australia, International Visitor Survey</w:t>
      </w:r>
      <w:r w:rsidRPr="00903A23">
        <w:rPr>
          <w:sz w:val="10"/>
        </w:rPr>
        <w:t>.</w:t>
      </w:r>
    </w:p>
    <w:p w14:paraId="49F2A361" w14:textId="77777777" w:rsidR="00C27250" w:rsidRDefault="00C27250" w:rsidP="00C27250">
      <w:pPr>
        <w:spacing w:after="0"/>
        <w:jc w:val="both"/>
        <w:rPr>
          <w:sz w:val="16"/>
        </w:rPr>
      </w:pPr>
      <w:r>
        <w:rPr>
          <w:sz w:val="16"/>
        </w:rPr>
        <w:br w:type="column"/>
      </w:r>
    </w:p>
    <w:p w14:paraId="040C0A3E" w14:textId="1481F22F" w:rsidR="0078287A" w:rsidRPr="00174FD7" w:rsidRDefault="0078287A" w:rsidP="0078287A">
      <w:pPr>
        <w:pStyle w:val="BodyText"/>
        <w:numPr>
          <w:ilvl w:val="0"/>
          <w:numId w:val="9"/>
        </w:numPr>
        <w:spacing w:before="40" w:after="40"/>
        <w:jc w:val="both"/>
        <w:rPr>
          <w:sz w:val="16"/>
        </w:rPr>
      </w:pPr>
      <w:r w:rsidRPr="00174FD7">
        <w:rPr>
          <w:sz w:val="16"/>
        </w:rPr>
        <w:t xml:space="preserve">International visitors to Western Australia declined sharply from early 2020 due to COVID-19 </w:t>
      </w:r>
      <w:r w:rsidR="00DF18D4" w:rsidRPr="00174FD7">
        <w:rPr>
          <w:sz w:val="16"/>
        </w:rPr>
        <w:t>travel restrictions</w:t>
      </w:r>
      <w:r w:rsidRPr="00174FD7">
        <w:rPr>
          <w:sz w:val="16"/>
        </w:rPr>
        <w:t>, with the recovery beginning in 2022 at varying rates across markets.</w:t>
      </w:r>
    </w:p>
    <w:p w14:paraId="5CF199A1" w14:textId="13503DBD" w:rsidR="0078287A" w:rsidRPr="00773D7C" w:rsidRDefault="0078287A" w:rsidP="0078287A">
      <w:pPr>
        <w:pStyle w:val="BodyText"/>
        <w:numPr>
          <w:ilvl w:val="1"/>
          <w:numId w:val="29"/>
        </w:numPr>
        <w:spacing w:before="40" w:after="40"/>
        <w:ind w:left="709"/>
        <w:jc w:val="both"/>
        <w:rPr>
          <w:sz w:val="16"/>
        </w:rPr>
      </w:pPr>
      <w:r w:rsidRPr="00773D7C">
        <w:rPr>
          <w:sz w:val="16"/>
        </w:rPr>
        <w:t xml:space="preserve">In </w:t>
      </w:r>
      <w:r w:rsidR="006A45EE" w:rsidRPr="00773D7C">
        <w:rPr>
          <w:sz w:val="16"/>
        </w:rPr>
        <w:t>2025</w:t>
      </w:r>
      <w:r w:rsidRPr="00773D7C">
        <w:rPr>
          <w:sz w:val="16"/>
        </w:rPr>
        <w:t xml:space="preserve">, visitor numbers from </w:t>
      </w:r>
      <w:r w:rsidR="00E352FA" w:rsidRPr="00773D7C">
        <w:rPr>
          <w:sz w:val="16"/>
        </w:rPr>
        <w:t>Indonesia</w:t>
      </w:r>
      <w:r w:rsidRPr="00773D7C">
        <w:rPr>
          <w:sz w:val="16"/>
        </w:rPr>
        <w:t xml:space="preserve"> </w:t>
      </w:r>
      <w:r w:rsidR="00174FD7" w:rsidRPr="00773D7C">
        <w:rPr>
          <w:sz w:val="16"/>
        </w:rPr>
        <w:t xml:space="preserve">to Western Australia </w:t>
      </w:r>
      <w:r w:rsidRPr="00773D7C">
        <w:rPr>
          <w:sz w:val="16"/>
        </w:rPr>
        <w:t xml:space="preserve">were </w:t>
      </w:r>
      <w:r w:rsidR="00325FD6" w:rsidRPr="00773D7C">
        <w:rPr>
          <w:sz w:val="16"/>
        </w:rPr>
        <w:t>1</w:t>
      </w:r>
      <w:r w:rsidR="00174FD7" w:rsidRPr="00773D7C">
        <w:rPr>
          <w:sz w:val="16"/>
        </w:rPr>
        <w:t>2.6</w:t>
      </w:r>
      <w:r w:rsidRPr="00773D7C">
        <w:rPr>
          <w:sz w:val="16"/>
        </w:rPr>
        <w:t xml:space="preserve">% </w:t>
      </w:r>
      <w:r w:rsidR="00E352FA" w:rsidRPr="00773D7C">
        <w:rPr>
          <w:sz w:val="16"/>
        </w:rPr>
        <w:t>above</w:t>
      </w:r>
      <w:r w:rsidRPr="00773D7C">
        <w:rPr>
          <w:sz w:val="16"/>
        </w:rPr>
        <w:t xml:space="preserve"> pre-pandemic levels in 2019.</w:t>
      </w:r>
    </w:p>
    <w:p w14:paraId="3B9F9CAA" w14:textId="58268795" w:rsidR="0078287A" w:rsidRPr="00773D7C" w:rsidRDefault="00E352FA" w:rsidP="0078287A">
      <w:pPr>
        <w:pStyle w:val="BodyText"/>
        <w:numPr>
          <w:ilvl w:val="0"/>
          <w:numId w:val="9"/>
        </w:numPr>
        <w:spacing w:before="40" w:after="40"/>
        <w:jc w:val="both"/>
        <w:rPr>
          <w:sz w:val="16"/>
        </w:rPr>
      </w:pPr>
      <w:r w:rsidRPr="00773D7C">
        <w:rPr>
          <w:sz w:val="16"/>
        </w:rPr>
        <w:t>Indonesia</w:t>
      </w:r>
      <w:r w:rsidR="0078287A" w:rsidRPr="00773D7C">
        <w:rPr>
          <w:sz w:val="16"/>
        </w:rPr>
        <w:t xml:space="preserve"> </w:t>
      </w:r>
      <w:r w:rsidR="00DF18D4" w:rsidRPr="00773D7C">
        <w:rPr>
          <w:sz w:val="16"/>
        </w:rPr>
        <w:t>wa</w:t>
      </w:r>
      <w:r w:rsidR="0078287A" w:rsidRPr="00773D7C">
        <w:rPr>
          <w:sz w:val="16"/>
        </w:rPr>
        <w:t xml:space="preserve">s Western Australia’s </w:t>
      </w:r>
      <w:r w:rsidR="00325FD6" w:rsidRPr="00773D7C">
        <w:rPr>
          <w:sz w:val="16"/>
        </w:rPr>
        <w:t>8</w:t>
      </w:r>
      <w:r w:rsidR="0078287A" w:rsidRPr="00773D7C">
        <w:rPr>
          <w:sz w:val="16"/>
        </w:rPr>
        <w:t>th largest market for international visitors</w:t>
      </w:r>
      <w:r w:rsidR="00DF18D4" w:rsidRPr="00773D7C">
        <w:rPr>
          <w:sz w:val="16"/>
        </w:rPr>
        <w:t xml:space="preserve"> in 2025</w:t>
      </w:r>
      <w:r w:rsidR="0078287A" w:rsidRPr="00773D7C">
        <w:rPr>
          <w:sz w:val="16"/>
        </w:rPr>
        <w:t xml:space="preserve">, with </w:t>
      </w:r>
      <w:r w:rsidR="000E3F65" w:rsidRPr="00773D7C">
        <w:rPr>
          <w:sz w:val="16"/>
        </w:rPr>
        <w:t>4</w:t>
      </w:r>
      <w:r w:rsidR="00325FD6" w:rsidRPr="00773D7C">
        <w:rPr>
          <w:sz w:val="16"/>
        </w:rPr>
        <w:t xml:space="preserve">3,725 </w:t>
      </w:r>
      <w:r w:rsidR="0078287A" w:rsidRPr="00773D7C">
        <w:rPr>
          <w:sz w:val="16"/>
        </w:rPr>
        <w:t>visits (</w:t>
      </w:r>
      <w:r w:rsidR="00457BEC" w:rsidRPr="00773D7C">
        <w:rPr>
          <w:sz w:val="16"/>
        </w:rPr>
        <w:t>4</w:t>
      </w:r>
      <w:r w:rsidR="00CD49A7" w:rsidRPr="00773D7C">
        <w:rPr>
          <w:sz w:val="16"/>
        </w:rPr>
        <w:t>.1</w:t>
      </w:r>
      <w:r w:rsidR="0078287A" w:rsidRPr="00773D7C">
        <w:rPr>
          <w:sz w:val="16"/>
        </w:rPr>
        <w:t>% of the State’s total international visits).</w:t>
      </w:r>
    </w:p>
    <w:p w14:paraId="754A042A" w14:textId="0F0B2D18" w:rsidR="0078287A" w:rsidRPr="00773D7C" w:rsidRDefault="0078287A" w:rsidP="0078287A">
      <w:pPr>
        <w:pStyle w:val="BodyText"/>
        <w:numPr>
          <w:ilvl w:val="1"/>
          <w:numId w:val="29"/>
        </w:numPr>
        <w:spacing w:before="40" w:after="40"/>
        <w:ind w:left="709"/>
        <w:jc w:val="both"/>
        <w:rPr>
          <w:sz w:val="16"/>
        </w:rPr>
      </w:pPr>
      <w:r w:rsidRPr="00773D7C">
        <w:rPr>
          <w:sz w:val="16"/>
        </w:rPr>
        <w:t xml:space="preserve">Visitor numbers from </w:t>
      </w:r>
      <w:r w:rsidR="00E352FA" w:rsidRPr="00773D7C">
        <w:rPr>
          <w:sz w:val="16"/>
        </w:rPr>
        <w:t>Indonesia</w:t>
      </w:r>
      <w:r w:rsidRPr="00773D7C">
        <w:rPr>
          <w:sz w:val="16"/>
        </w:rPr>
        <w:t xml:space="preserve"> </w:t>
      </w:r>
      <w:r w:rsidR="00CD49A7" w:rsidRPr="00773D7C">
        <w:rPr>
          <w:sz w:val="16"/>
        </w:rPr>
        <w:t>to Western Australia increased</w:t>
      </w:r>
      <w:r w:rsidRPr="00773D7C">
        <w:rPr>
          <w:sz w:val="16"/>
        </w:rPr>
        <w:t xml:space="preserve"> </w:t>
      </w:r>
      <w:r w:rsidR="00AA594B" w:rsidRPr="00773D7C">
        <w:rPr>
          <w:sz w:val="16"/>
        </w:rPr>
        <w:t>8</w:t>
      </w:r>
      <w:r w:rsidR="00717528" w:rsidRPr="00773D7C">
        <w:rPr>
          <w:sz w:val="16"/>
        </w:rPr>
        <w:t>.5</w:t>
      </w:r>
      <w:r w:rsidRPr="00773D7C">
        <w:rPr>
          <w:sz w:val="16"/>
        </w:rPr>
        <w:t xml:space="preserve">% in </w:t>
      </w:r>
      <w:r w:rsidR="006A45EE" w:rsidRPr="00773D7C">
        <w:rPr>
          <w:sz w:val="16"/>
        </w:rPr>
        <w:t>2025</w:t>
      </w:r>
      <w:r w:rsidRPr="00773D7C">
        <w:rPr>
          <w:sz w:val="16"/>
        </w:rPr>
        <w:t>.</w:t>
      </w:r>
    </w:p>
    <w:p w14:paraId="338EBA5E" w14:textId="3B7D66E4" w:rsidR="0078287A" w:rsidRPr="00773D7C" w:rsidRDefault="0078287A" w:rsidP="0078287A">
      <w:pPr>
        <w:pStyle w:val="BodyText"/>
        <w:numPr>
          <w:ilvl w:val="0"/>
          <w:numId w:val="9"/>
        </w:numPr>
        <w:spacing w:before="40" w:after="40"/>
        <w:jc w:val="both"/>
        <w:rPr>
          <w:sz w:val="16"/>
        </w:rPr>
      </w:pPr>
      <w:r w:rsidRPr="00773D7C">
        <w:rPr>
          <w:sz w:val="16"/>
        </w:rPr>
        <w:t xml:space="preserve">Visitors from </w:t>
      </w:r>
      <w:r w:rsidR="00E352FA" w:rsidRPr="00773D7C">
        <w:rPr>
          <w:sz w:val="16"/>
        </w:rPr>
        <w:t>Indonesia</w:t>
      </w:r>
      <w:r w:rsidRPr="00773D7C">
        <w:rPr>
          <w:sz w:val="16"/>
        </w:rPr>
        <w:t xml:space="preserve"> spent a total of $</w:t>
      </w:r>
      <w:r w:rsidR="00074E23" w:rsidRPr="00773D7C">
        <w:rPr>
          <w:sz w:val="16"/>
        </w:rPr>
        <w:t>1</w:t>
      </w:r>
      <w:r w:rsidR="00AA594B" w:rsidRPr="00773D7C">
        <w:rPr>
          <w:sz w:val="16"/>
        </w:rPr>
        <w:t>40</w:t>
      </w:r>
      <w:r w:rsidR="00717528" w:rsidRPr="00773D7C">
        <w:rPr>
          <w:sz w:val="16"/>
        </w:rPr>
        <w:t> </w:t>
      </w:r>
      <w:r w:rsidRPr="00773D7C">
        <w:rPr>
          <w:sz w:val="16"/>
        </w:rPr>
        <w:t xml:space="preserve">million in Western Australia in </w:t>
      </w:r>
      <w:r w:rsidR="006A45EE" w:rsidRPr="00773D7C">
        <w:rPr>
          <w:sz w:val="16"/>
        </w:rPr>
        <w:t>2025</w:t>
      </w:r>
      <w:r w:rsidRPr="00773D7C">
        <w:rPr>
          <w:sz w:val="16"/>
        </w:rPr>
        <w:t xml:space="preserve">, </w:t>
      </w:r>
      <w:r w:rsidR="00C8460B" w:rsidRPr="00773D7C">
        <w:rPr>
          <w:sz w:val="16"/>
        </w:rPr>
        <w:t>62</w:t>
      </w:r>
      <w:r w:rsidRPr="00773D7C">
        <w:rPr>
          <w:sz w:val="16"/>
        </w:rPr>
        <w:t xml:space="preserve">% </w:t>
      </w:r>
      <w:r w:rsidR="00717528" w:rsidRPr="00773D7C">
        <w:rPr>
          <w:sz w:val="16"/>
        </w:rPr>
        <w:t>more</w:t>
      </w:r>
      <w:r w:rsidRPr="00773D7C">
        <w:rPr>
          <w:sz w:val="16"/>
        </w:rPr>
        <w:t xml:space="preserve"> than in 20</w:t>
      </w:r>
      <w:r w:rsidR="006A45EE" w:rsidRPr="00773D7C">
        <w:rPr>
          <w:sz w:val="16"/>
        </w:rPr>
        <w:t>24</w:t>
      </w:r>
      <w:r w:rsidRPr="00773D7C">
        <w:rPr>
          <w:sz w:val="16"/>
        </w:rPr>
        <w:t>.</w:t>
      </w:r>
    </w:p>
    <w:p w14:paraId="05906C69" w14:textId="7BC95FF0" w:rsidR="0078287A" w:rsidRPr="00773D7C" w:rsidRDefault="0078287A" w:rsidP="0078287A">
      <w:pPr>
        <w:pStyle w:val="BodyText"/>
        <w:numPr>
          <w:ilvl w:val="0"/>
          <w:numId w:val="9"/>
        </w:numPr>
        <w:spacing w:before="40" w:after="40"/>
        <w:jc w:val="both"/>
        <w:rPr>
          <w:sz w:val="16"/>
        </w:rPr>
      </w:pPr>
      <w:r w:rsidRPr="00773D7C">
        <w:rPr>
          <w:sz w:val="16"/>
        </w:rPr>
        <w:t xml:space="preserve">On average, visitors from </w:t>
      </w:r>
      <w:r w:rsidR="00E352FA" w:rsidRPr="00773D7C">
        <w:rPr>
          <w:sz w:val="16"/>
        </w:rPr>
        <w:t>Indonesia</w:t>
      </w:r>
      <w:r w:rsidRPr="00773D7C">
        <w:rPr>
          <w:sz w:val="16"/>
        </w:rPr>
        <w:t xml:space="preserve"> spent $</w:t>
      </w:r>
      <w:r w:rsidR="00DC009A" w:rsidRPr="00773D7C">
        <w:rPr>
          <w:sz w:val="16"/>
        </w:rPr>
        <w:t>3,207</w:t>
      </w:r>
      <w:r w:rsidRPr="00773D7C">
        <w:rPr>
          <w:sz w:val="16"/>
        </w:rPr>
        <w:t xml:space="preserve"> </w:t>
      </w:r>
      <w:r w:rsidR="00CA3401" w:rsidRPr="00773D7C">
        <w:rPr>
          <w:sz w:val="16"/>
        </w:rPr>
        <w:t xml:space="preserve">per visit in Western Australia in 2025, </w:t>
      </w:r>
      <w:r w:rsidR="00645EBF" w:rsidRPr="00773D7C">
        <w:rPr>
          <w:sz w:val="16"/>
        </w:rPr>
        <w:t xml:space="preserve">slightly </w:t>
      </w:r>
      <w:r w:rsidR="00717528" w:rsidRPr="00773D7C">
        <w:rPr>
          <w:sz w:val="16"/>
        </w:rPr>
        <w:t>above</w:t>
      </w:r>
      <w:r w:rsidR="00CA3401" w:rsidRPr="00773D7C">
        <w:rPr>
          <w:sz w:val="16"/>
        </w:rPr>
        <w:t xml:space="preserve"> the average of $3,</w:t>
      </w:r>
      <w:r w:rsidR="00923E19" w:rsidRPr="00773D7C">
        <w:rPr>
          <w:sz w:val="16"/>
        </w:rPr>
        <w:t>188</w:t>
      </w:r>
      <w:r w:rsidR="00864F9F" w:rsidRPr="00773D7C">
        <w:rPr>
          <w:sz w:val="16"/>
        </w:rPr>
        <w:t> </w:t>
      </w:r>
      <w:r w:rsidR="00CA3401" w:rsidRPr="00773D7C">
        <w:rPr>
          <w:sz w:val="16"/>
        </w:rPr>
        <w:t>per</w:t>
      </w:r>
      <w:r w:rsidR="00717528" w:rsidRPr="00773D7C">
        <w:rPr>
          <w:sz w:val="16"/>
        </w:rPr>
        <w:t> </w:t>
      </w:r>
      <w:r w:rsidR="00CA3401" w:rsidRPr="00773D7C">
        <w:rPr>
          <w:sz w:val="16"/>
        </w:rPr>
        <w:t>visit from all markets</w:t>
      </w:r>
      <w:r w:rsidRPr="00773D7C">
        <w:rPr>
          <w:sz w:val="16"/>
        </w:rPr>
        <w:t>.</w:t>
      </w:r>
    </w:p>
    <w:p w14:paraId="5933E297" w14:textId="77777777" w:rsidR="00C27250" w:rsidRPr="00773D7C" w:rsidRDefault="00C27250" w:rsidP="00C27250">
      <w:pPr>
        <w:spacing w:after="0"/>
        <w:jc w:val="both"/>
        <w:rPr>
          <w:sz w:val="16"/>
        </w:rPr>
        <w:sectPr w:rsidR="00C27250" w:rsidRPr="00773D7C" w:rsidSect="00C27250">
          <w:pgSz w:w="11907" w:h="16840" w:code="9"/>
          <w:pgMar w:top="1701" w:right="720" w:bottom="720" w:left="720" w:header="709" w:footer="709" w:gutter="0"/>
          <w:cols w:num="2" w:space="285" w:equalWidth="0">
            <w:col w:w="5647" w:space="285"/>
            <w:col w:w="4535"/>
          </w:cols>
          <w:docGrid w:linePitch="360"/>
        </w:sectPr>
      </w:pPr>
    </w:p>
    <w:p w14:paraId="3688A807" w14:textId="77777777" w:rsidR="00C27250" w:rsidRPr="00DB561F" w:rsidRDefault="00C27250" w:rsidP="00C27250">
      <w:pPr>
        <w:spacing w:after="0"/>
        <w:rPr>
          <w:sz w:val="16"/>
          <w:szCs w:val="16"/>
        </w:rPr>
      </w:pPr>
    </w:p>
    <w:p w14:paraId="33A2E0F9" w14:textId="538A5253" w:rsidR="00C27250" w:rsidRPr="00432E31" w:rsidRDefault="00E21A42" w:rsidP="00092C2C">
      <w:pPr>
        <w:pStyle w:val="Myheading2"/>
        <w:spacing w:before="0"/>
        <w:rPr>
          <w:b/>
          <w:bCs/>
        </w:rPr>
      </w:pPr>
      <w:r>
        <w:rPr>
          <w:b/>
          <w:bCs/>
        </w:rPr>
        <w:t>S</w:t>
      </w:r>
      <w:r w:rsidR="00C27250">
        <w:rPr>
          <w:b/>
          <w:bCs/>
        </w:rPr>
        <w:t>tudent</w:t>
      </w:r>
      <w:r>
        <w:rPr>
          <w:b/>
          <w:bCs/>
        </w:rPr>
        <w:t xml:space="preserve"> enrolment</w:t>
      </w:r>
      <w:r w:rsidR="00C27250">
        <w:rPr>
          <w:b/>
          <w:bCs/>
        </w:rPr>
        <w:t xml:space="preserve">s from </w:t>
      </w:r>
      <w:r w:rsidR="004B1766">
        <w:rPr>
          <w:b/>
          <w:bCs/>
        </w:rPr>
        <w:t>Indonesia</w:t>
      </w:r>
      <w:r>
        <w:rPr>
          <w:b/>
          <w:bCs/>
        </w:rPr>
        <w:t xml:space="preserve"> in Western Australia</w:t>
      </w:r>
    </w:p>
    <w:p w14:paraId="0A9D6E6D" w14:textId="714FBD2D" w:rsidR="00C27250" w:rsidRPr="006B5876" w:rsidRDefault="00C16DBD" w:rsidP="00C27250">
      <w:pPr>
        <w:pStyle w:val="BodyText"/>
        <w:spacing w:after="0"/>
        <w:rPr>
          <w:sz w:val="16"/>
        </w:rPr>
      </w:pPr>
      <w:r>
        <w:rPr>
          <w:noProof/>
          <w:sz w:val="16"/>
        </w:rPr>
        <w:drawing>
          <wp:inline distT="0" distB="0" distL="0" distR="0" wp14:anchorId="69A5B013" wp14:editId="4FF7576D">
            <wp:extent cx="3420000" cy="2107010"/>
            <wp:effectExtent l="0" t="0" r="9525" b="7620"/>
            <wp:docPr id="30305813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4A20764" w14:textId="21BD4BBC" w:rsidR="00C27250" w:rsidRPr="00EC1A33" w:rsidRDefault="00282BFF" w:rsidP="00C2725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27250"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DF216C">
        <w:rPr>
          <w:rFonts w:eastAsia="Aptos" w:cstheme="minorHAnsi"/>
          <w:kern w:val="2"/>
          <w:sz w:val="10"/>
          <w:szCs w:val="10"/>
          <w14:ligatures w14:val="standardContextual"/>
        </w:rPr>
        <w:t>a</w:t>
      </w:r>
      <w:r w:rsidR="00C27250" w:rsidRPr="00EC1A33">
        <w:rPr>
          <w:rFonts w:eastAsia="Aptos" w:cstheme="minorHAnsi"/>
          <w:kern w:val="2"/>
          <w:sz w:val="10"/>
          <w:szCs w:val="10"/>
          <w14:ligatures w14:val="standardContextual"/>
        </w:rPr>
        <w:t>ward = Foundation courses or study abroad and exchange programs.</w:t>
      </w:r>
    </w:p>
    <w:p w14:paraId="67025F38" w14:textId="77777777" w:rsidR="00C27250" w:rsidRPr="00EC1A33" w:rsidRDefault="00C27250" w:rsidP="00C27250">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610BC3A7" w14:textId="77777777" w:rsidR="00C27250" w:rsidRDefault="00C27250" w:rsidP="00C27250">
      <w:pPr>
        <w:spacing w:after="0"/>
        <w:jc w:val="both"/>
        <w:rPr>
          <w:sz w:val="16"/>
        </w:rPr>
      </w:pPr>
      <w:r>
        <w:rPr>
          <w:sz w:val="16"/>
        </w:rPr>
        <w:br w:type="column"/>
      </w:r>
    </w:p>
    <w:p w14:paraId="678F9C0A" w14:textId="77777777" w:rsidR="00864F9F" w:rsidRDefault="00864F9F" w:rsidP="00C27250">
      <w:pPr>
        <w:spacing w:after="0"/>
        <w:jc w:val="both"/>
        <w:rPr>
          <w:sz w:val="16"/>
        </w:rPr>
      </w:pPr>
    </w:p>
    <w:p w14:paraId="296D2B06" w14:textId="77777777" w:rsidR="009C47C9" w:rsidRPr="00645EBF" w:rsidRDefault="009C47C9" w:rsidP="009C47C9">
      <w:pPr>
        <w:pStyle w:val="BodyText"/>
        <w:numPr>
          <w:ilvl w:val="0"/>
          <w:numId w:val="29"/>
        </w:numPr>
        <w:spacing w:before="40" w:after="40"/>
        <w:jc w:val="both"/>
        <w:rPr>
          <w:sz w:val="16"/>
        </w:rPr>
      </w:pPr>
      <w:r w:rsidRPr="00645EBF">
        <w:rPr>
          <w:sz w:val="16"/>
        </w:rPr>
        <w:t>International student enrolments in Western Australia dropped sharply in 2020 and 2021 due to COVID-19 travel restrictions but began recovering in 2022 and climbed to record highs in 2024 and 2025, with growth varying across markets.</w:t>
      </w:r>
    </w:p>
    <w:p w14:paraId="6FD2E802" w14:textId="1A4DFE0A" w:rsidR="0014498F" w:rsidRPr="00773D7C" w:rsidRDefault="0014498F" w:rsidP="0014498F">
      <w:pPr>
        <w:pStyle w:val="BodyText"/>
        <w:numPr>
          <w:ilvl w:val="1"/>
          <w:numId w:val="29"/>
        </w:numPr>
        <w:spacing w:before="40" w:after="40"/>
        <w:ind w:left="709"/>
        <w:jc w:val="both"/>
        <w:rPr>
          <w:sz w:val="16"/>
        </w:rPr>
      </w:pPr>
      <w:r w:rsidRPr="00773D7C">
        <w:rPr>
          <w:sz w:val="16"/>
        </w:rPr>
        <w:t>In 202</w:t>
      </w:r>
      <w:r w:rsidR="009C47C9" w:rsidRPr="00773D7C">
        <w:rPr>
          <w:sz w:val="16"/>
        </w:rPr>
        <w:t>5</w:t>
      </w:r>
      <w:r w:rsidRPr="00773D7C">
        <w:rPr>
          <w:sz w:val="16"/>
        </w:rPr>
        <w:t xml:space="preserve">, student enrolments from </w:t>
      </w:r>
      <w:r w:rsidR="009B30A9" w:rsidRPr="00773D7C">
        <w:rPr>
          <w:sz w:val="16"/>
        </w:rPr>
        <w:t>Indonesia</w:t>
      </w:r>
      <w:r w:rsidRPr="00773D7C">
        <w:rPr>
          <w:sz w:val="16"/>
        </w:rPr>
        <w:t xml:space="preserve"> </w:t>
      </w:r>
      <w:r w:rsidR="00C16DBD" w:rsidRPr="00773D7C">
        <w:rPr>
          <w:sz w:val="16"/>
        </w:rPr>
        <w:t xml:space="preserve">in Western Australia </w:t>
      </w:r>
      <w:r w:rsidRPr="00773D7C">
        <w:rPr>
          <w:sz w:val="16"/>
        </w:rPr>
        <w:t xml:space="preserve">were </w:t>
      </w:r>
      <w:r w:rsidR="00AD23FE" w:rsidRPr="00773D7C">
        <w:rPr>
          <w:sz w:val="16"/>
        </w:rPr>
        <w:t>9</w:t>
      </w:r>
      <w:r w:rsidRPr="00773D7C">
        <w:rPr>
          <w:sz w:val="16"/>
        </w:rPr>
        <w:t>2% above pre-pandemic levels in 2019.</w:t>
      </w:r>
    </w:p>
    <w:p w14:paraId="091B996E" w14:textId="672F4383" w:rsidR="0014498F" w:rsidRPr="00773D7C" w:rsidRDefault="009B30A9" w:rsidP="0014498F">
      <w:pPr>
        <w:pStyle w:val="BodyText"/>
        <w:numPr>
          <w:ilvl w:val="0"/>
          <w:numId w:val="9"/>
        </w:numPr>
        <w:spacing w:before="40" w:after="40"/>
        <w:jc w:val="both"/>
        <w:rPr>
          <w:sz w:val="16"/>
        </w:rPr>
      </w:pPr>
      <w:r w:rsidRPr="00773D7C">
        <w:rPr>
          <w:sz w:val="16"/>
        </w:rPr>
        <w:t>Indonesia</w:t>
      </w:r>
      <w:r w:rsidR="0014498F" w:rsidRPr="00773D7C">
        <w:rPr>
          <w:sz w:val="16"/>
        </w:rPr>
        <w:t xml:space="preserve"> </w:t>
      </w:r>
      <w:r w:rsidR="00864F9F" w:rsidRPr="00773D7C">
        <w:rPr>
          <w:sz w:val="16"/>
        </w:rPr>
        <w:t>was</w:t>
      </w:r>
      <w:r w:rsidR="0014498F" w:rsidRPr="00773D7C">
        <w:rPr>
          <w:sz w:val="16"/>
        </w:rPr>
        <w:t xml:space="preserve"> Western Australia’s </w:t>
      </w:r>
      <w:r w:rsidR="00692B5A" w:rsidRPr="00773D7C">
        <w:rPr>
          <w:sz w:val="16"/>
        </w:rPr>
        <w:t>1</w:t>
      </w:r>
      <w:r w:rsidR="009C47C9" w:rsidRPr="00773D7C">
        <w:rPr>
          <w:sz w:val="16"/>
        </w:rPr>
        <w:t>2</w:t>
      </w:r>
      <w:r w:rsidR="00692B5A" w:rsidRPr="00773D7C">
        <w:rPr>
          <w:sz w:val="16"/>
        </w:rPr>
        <w:t>th</w:t>
      </w:r>
      <w:r w:rsidR="0014498F" w:rsidRPr="00773D7C">
        <w:rPr>
          <w:sz w:val="16"/>
        </w:rPr>
        <w:t xml:space="preserve"> largest market for international students</w:t>
      </w:r>
      <w:r w:rsidR="00864F9F" w:rsidRPr="00773D7C">
        <w:rPr>
          <w:sz w:val="16"/>
        </w:rPr>
        <w:t xml:space="preserve"> in 202</w:t>
      </w:r>
      <w:r w:rsidR="009C47C9" w:rsidRPr="00773D7C">
        <w:rPr>
          <w:sz w:val="16"/>
        </w:rPr>
        <w:t>5</w:t>
      </w:r>
      <w:r w:rsidR="0014498F" w:rsidRPr="00773D7C">
        <w:rPr>
          <w:sz w:val="16"/>
        </w:rPr>
        <w:t xml:space="preserve">, with </w:t>
      </w:r>
      <w:r w:rsidR="00692B5A" w:rsidRPr="00773D7C">
        <w:rPr>
          <w:sz w:val="16"/>
        </w:rPr>
        <w:t>2,</w:t>
      </w:r>
      <w:r w:rsidR="009C47C9" w:rsidRPr="00773D7C">
        <w:rPr>
          <w:sz w:val="16"/>
        </w:rPr>
        <w:t>3</w:t>
      </w:r>
      <w:r w:rsidR="00AD23FE" w:rsidRPr="00773D7C">
        <w:rPr>
          <w:sz w:val="16"/>
        </w:rPr>
        <w:t>06</w:t>
      </w:r>
      <w:r w:rsidR="0014498F" w:rsidRPr="00773D7C">
        <w:rPr>
          <w:sz w:val="16"/>
        </w:rPr>
        <w:t xml:space="preserve"> enrolments (</w:t>
      </w:r>
      <w:r w:rsidR="004D0D2B" w:rsidRPr="00773D7C">
        <w:rPr>
          <w:sz w:val="16"/>
        </w:rPr>
        <w:t>2.6</w:t>
      </w:r>
      <w:r w:rsidR="0014498F" w:rsidRPr="00773D7C">
        <w:rPr>
          <w:sz w:val="16"/>
        </w:rPr>
        <w:t>% of the State’s total international student enrolments).</w:t>
      </w:r>
    </w:p>
    <w:p w14:paraId="02D9B874" w14:textId="1722D300" w:rsidR="0014498F" w:rsidRPr="00773D7C" w:rsidRDefault="0014498F" w:rsidP="004D0D2B">
      <w:pPr>
        <w:pStyle w:val="BodyText"/>
        <w:numPr>
          <w:ilvl w:val="1"/>
          <w:numId w:val="29"/>
        </w:numPr>
        <w:spacing w:before="40" w:after="40"/>
        <w:ind w:left="709"/>
        <w:jc w:val="both"/>
        <w:rPr>
          <w:sz w:val="16"/>
        </w:rPr>
      </w:pPr>
      <w:r w:rsidRPr="00773D7C">
        <w:rPr>
          <w:sz w:val="16"/>
        </w:rPr>
        <w:t xml:space="preserve">Student enrolments from </w:t>
      </w:r>
      <w:r w:rsidR="009B30A9" w:rsidRPr="00773D7C">
        <w:rPr>
          <w:sz w:val="16"/>
        </w:rPr>
        <w:t>Indonesia</w:t>
      </w:r>
      <w:r w:rsidRPr="00773D7C">
        <w:rPr>
          <w:sz w:val="16"/>
        </w:rPr>
        <w:t xml:space="preserve"> </w:t>
      </w:r>
      <w:r w:rsidR="00A027C6" w:rsidRPr="00773D7C">
        <w:rPr>
          <w:sz w:val="16"/>
        </w:rPr>
        <w:t>in Western Australia increased</w:t>
      </w:r>
      <w:r w:rsidRPr="00773D7C">
        <w:rPr>
          <w:sz w:val="16"/>
        </w:rPr>
        <w:t xml:space="preserve"> </w:t>
      </w:r>
      <w:r w:rsidR="00AD23FE" w:rsidRPr="00773D7C">
        <w:rPr>
          <w:sz w:val="16"/>
        </w:rPr>
        <w:t>12</w:t>
      </w:r>
      <w:r w:rsidR="00A027C6" w:rsidRPr="00773D7C">
        <w:rPr>
          <w:sz w:val="16"/>
        </w:rPr>
        <w:t>.3</w:t>
      </w:r>
      <w:r w:rsidRPr="00773D7C">
        <w:rPr>
          <w:sz w:val="16"/>
        </w:rPr>
        <w:t>% in 202</w:t>
      </w:r>
      <w:r w:rsidR="00AD23FE" w:rsidRPr="00773D7C">
        <w:rPr>
          <w:sz w:val="16"/>
        </w:rPr>
        <w:t>5</w:t>
      </w:r>
      <w:r w:rsidRPr="00773D7C">
        <w:rPr>
          <w:sz w:val="16"/>
        </w:rPr>
        <w:t>.</w:t>
      </w:r>
    </w:p>
    <w:p w14:paraId="7585E30C" w14:textId="4B1E816D" w:rsidR="0014498F" w:rsidRPr="00773D7C" w:rsidRDefault="0014498F" w:rsidP="0014498F">
      <w:pPr>
        <w:pStyle w:val="BodyText"/>
        <w:numPr>
          <w:ilvl w:val="0"/>
          <w:numId w:val="9"/>
        </w:numPr>
        <w:spacing w:before="40" w:after="40"/>
        <w:jc w:val="both"/>
        <w:rPr>
          <w:sz w:val="16"/>
        </w:rPr>
      </w:pPr>
      <w:r w:rsidRPr="00773D7C">
        <w:rPr>
          <w:sz w:val="16"/>
        </w:rPr>
        <w:t xml:space="preserve">Most </w:t>
      </w:r>
      <w:r w:rsidR="00A027C6" w:rsidRPr="00773D7C">
        <w:rPr>
          <w:sz w:val="16"/>
        </w:rPr>
        <w:t>students from Indonesia in</w:t>
      </w:r>
      <w:r w:rsidRPr="00773D7C">
        <w:rPr>
          <w:sz w:val="16"/>
        </w:rPr>
        <w:t xml:space="preserve"> Western Australia </w:t>
      </w:r>
      <w:r w:rsidR="000663A9" w:rsidRPr="00773D7C">
        <w:rPr>
          <w:sz w:val="16"/>
        </w:rPr>
        <w:t>in 202</w:t>
      </w:r>
      <w:r w:rsidR="00A027C6" w:rsidRPr="00773D7C">
        <w:rPr>
          <w:sz w:val="16"/>
        </w:rPr>
        <w:t>5</w:t>
      </w:r>
      <w:r w:rsidR="000663A9" w:rsidRPr="00773D7C">
        <w:rPr>
          <w:sz w:val="16"/>
        </w:rPr>
        <w:t xml:space="preserve"> </w:t>
      </w:r>
      <w:r w:rsidRPr="00773D7C">
        <w:rPr>
          <w:sz w:val="16"/>
        </w:rPr>
        <w:t>were enrolled in higher education (</w:t>
      </w:r>
      <w:r w:rsidR="007B2228" w:rsidRPr="00773D7C">
        <w:rPr>
          <w:sz w:val="16"/>
        </w:rPr>
        <w:t>5</w:t>
      </w:r>
      <w:r w:rsidR="00AD23FE" w:rsidRPr="00773D7C">
        <w:rPr>
          <w:sz w:val="16"/>
        </w:rPr>
        <w:t>6</w:t>
      </w:r>
      <w:r w:rsidRPr="00773D7C">
        <w:rPr>
          <w:sz w:val="16"/>
        </w:rPr>
        <w:t xml:space="preserve">%), followed by </w:t>
      </w:r>
      <w:r w:rsidR="007B2228" w:rsidRPr="00773D7C">
        <w:rPr>
          <w:sz w:val="16"/>
        </w:rPr>
        <w:t>vocational education and training</w:t>
      </w:r>
      <w:r w:rsidRPr="00773D7C">
        <w:rPr>
          <w:sz w:val="16"/>
        </w:rPr>
        <w:t xml:space="preserve"> (</w:t>
      </w:r>
      <w:r w:rsidR="007B2228" w:rsidRPr="00773D7C">
        <w:rPr>
          <w:sz w:val="16"/>
        </w:rPr>
        <w:t>3</w:t>
      </w:r>
      <w:r w:rsidR="000F758D" w:rsidRPr="00773D7C">
        <w:rPr>
          <w:sz w:val="16"/>
        </w:rPr>
        <w:t>8</w:t>
      </w:r>
      <w:r w:rsidRPr="00773D7C">
        <w:rPr>
          <w:sz w:val="16"/>
        </w:rPr>
        <w:t>%).</w:t>
      </w:r>
    </w:p>
    <w:p w14:paraId="5F3ADC41" w14:textId="77777777" w:rsidR="00983788" w:rsidRPr="00444089" w:rsidRDefault="00983788" w:rsidP="00983788">
      <w:pPr>
        <w:pStyle w:val="BodyText"/>
        <w:spacing w:before="40" w:after="40"/>
        <w:jc w:val="both"/>
        <w:rPr>
          <w:sz w:val="16"/>
        </w:rPr>
      </w:pPr>
    </w:p>
    <w:p w14:paraId="504D44D3" w14:textId="77777777" w:rsidR="00C27250" w:rsidRPr="00444089" w:rsidRDefault="00C27250" w:rsidP="00C27250">
      <w:pPr>
        <w:jc w:val="both"/>
        <w:rPr>
          <w:sz w:val="16"/>
        </w:rPr>
        <w:sectPr w:rsidR="00C27250" w:rsidRPr="00444089" w:rsidSect="00C27250">
          <w:type w:val="continuous"/>
          <w:pgSz w:w="11907" w:h="16840" w:code="9"/>
          <w:pgMar w:top="1701" w:right="720" w:bottom="720" w:left="720" w:header="709" w:footer="709" w:gutter="0"/>
          <w:cols w:num="2" w:space="284" w:equalWidth="0">
            <w:col w:w="5647" w:space="284"/>
            <w:col w:w="4536"/>
          </w:cols>
          <w:docGrid w:linePitch="360"/>
        </w:sectPr>
      </w:pPr>
    </w:p>
    <w:p w14:paraId="3F5621ED" w14:textId="77777777" w:rsidR="00C27250" w:rsidRPr="00DB561F" w:rsidRDefault="00C27250" w:rsidP="00C27250">
      <w:pPr>
        <w:pStyle w:val="BodyText"/>
        <w:spacing w:after="0"/>
        <w:rPr>
          <w:sz w:val="16"/>
          <w:szCs w:val="16"/>
        </w:rPr>
      </w:pPr>
    </w:p>
    <w:p w14:paraId="666061AE" w14:textId="0D04934F" w:rsidR="00C27250" w:rsidRPr="001A7923" w:rsidRDefault="008864B8" w:rsidP="00092C2C">
      <w:pPr>
        <w:pStyle w:val="Myheading2"/>
        <w:spacing w:before="0"/>
        <w:rPr>
          <w:b/>
          <w:bCs/>
        </w:rPr>
      </w:pPr>
      <w:r>
        <w:rPr>
          <w:b/>
          <w:bCs/>
        </w:rPr>
        <w:t>Western Australia</w:t>
      </w:r>
      <w:r w:rsidR="00E21A42">
        <w:rPr>
          <w:b/>
          <w:bCs/>
        </w:rPr>
        <w:t>n</w:t>
      </w:r>
      <w:r w:rsidR="00C27250" w:rsidRPr="001A7923">
        <w:rPr>
          <w:b/>
          <w:bCs/>
        </w:rPr>
        <w:t xml:space="preserve"> </w:t>
      </w:r>
      <w:r w:rsidR="00C27250">
        <w:rPr>
          <w:b/>
          <w:bCs/>
        </w:rPr>
        <w:t xml:space="preserve">residents born in </w:t>
      </w:r>
      <w:r w:rsidR="004B1766">
        <w:rPr>
          <w:b/>
          <w:bCs/>
        </w:rPr>
        <w:t>Indonesia</w:t>
      </w:r>
    </w:p>
    <w:p w14:paraId="1A902F39" w14:textId="0EB55D09" w:rsidR="00C27250" w:rsidRDefault="00A15EC2" w:rsidP="00C27250">
      <w:pPr>
        <w:pStyle w:val="BodyText"/>
        <w:spacing w:after="0"/>
        <w:jc w:val="both"/>
        <w:rPr>
          <w:sz w:val="16"/>
        </w:rPr>
      </w:pPr>
      <w:r>
        <w:rPr>
          <w:noProof/>
          <w:sz w:val="16"/>
        </w:rPr>
        <w:drawing>
          <wp:inline distT="0" distB="0" distL="0" distR="0" wp14:anchorId="5AFAED0E" wp14:editId="65B8FA1E">
            <wp:extent cx="3420000" cy="2112121"/>
            <wp:effectExtent l="0" t="0" r="9525" b="2540"/>
            <wp:docPr id="174826165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28705D79" w14:textId="1766D4DE" w:rsidR="00C27250" w:rsidRPr="007825FA" w:rsidRDefault="00282BFF" w:rsidP="00C2725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27250" w:rsidRPr="007825FA">
        <w:rPr>
          <w:rFonts w:eastAsia="Aptos" w:cstheme="minorHAnsi"/>
          <w:kern w:val="2"/>
          <w:sz w:val="10"/>
          <w:szCs w:val="10"/>
          <w14:ligatures w14:val="standardContextual"/>
        </w:rPr>
        <w:t>Population counts as of June.</w:t>
      </w:r>
    </w:p>
    <w:p w14:paraId="79BEB489" w14:textId="77777777" w:rsidR="00C27250" w:rsidRDefault="00C27250" w:rsidP="00C27250">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57F1B3AF" w14:textId="77777777" w:rsidR="00C27250" w:rsidRDefault="00C27250" w:rsidP="00C27250">
      <w:pPr>
        <w:spacing w:after="0"/>
        <w:ind w:right="402"/>
        <w:jc w:val="both"/>
        <w:rPr>
          <w:rFonts w:eastAsia="Aptos"/>
          <w:sz w:val="16"/>
        </w:rPr>
      </w:pPr>
      <w:r w:rsidRPr="00BA6040">
        <w:rPr>
          <w:sz w:val="16"/>
        </w:rPr>
        <w:br w:type="column"/>
      </w:r>
    </w:p>
    <w:p w14:paraId="01B3C9E9" w14:textId="77777777" w:rsidR="0076182E" w:rsidRPr="007825FA" w:rsidRDefault="0076182E" w:rsidP="00C27250">
      <w:pPr>
        <w:spacing w:after="0"/>
        <w:ind w:right="402"/>
        <w:jc w:val="both"/>
        <w:rPr>
          <w:rFonts w:eastAsia="Aptos" w:cstheme="minorHAnsi"/>
          <w:kern w:val="2"/>
          <w:sz w:val="16"/>
          <w:szCs w:val="16"/>
          <w14:ligatures w14:val="standardContextual"/>
        </w:rPr>
      </w:pPr>
    </w:p>
    <w:p w14:paraId="1A6BEAD9" w14:textId="620A283E" w:rsidR="00C27250" w:rsidRPr="00AE21A7" w:rsidRDefault="008864B8" w:rsidP="004B1766">
      <w:pPr>
        <w:pStyle w:val="BodyText"/>
        <w:numPr>
          <w:ilvl w:val="0"/>
          <w:numId w:val="9"/>
        </w:numPr>
        <w:spacing w:before="40" w:after="40"/>
        <w:jc w:val="both"/>
        <w:rPr>
          <w:sz w:val="16"/>
        </w:rPr>
      </w:pPr>
      <w:r w:rsidRPr="00AE21A7">
        <w:rPr>
          <w:sz w:val="16"/>
        </w:rPr>
        <w:t>Western Australia</w:t>
      </w:r>
      <w:r w:rsidR="00C27250" w:rsidRPr="00AE21A7">
        <w:rPr>
          <w:sz w:val="16"/>
        </w:rPr>
        <w:t xml:space="preserve"> had </w:t>
      </w:r>
      <w:r w:rsidR="00AE21A7" w:rsidRPr="00AE21A7">
        <w:rPr>
          <w:sz w:val="16"/>
        </w:rPr>
        <w:t>1</w:t>
      </w:r>
      <w:r w:rsidR="00C27250" w:rsidRPr="00AE21A7">
        <w:rPr>
          <w:sz w:val="16"/>
        </w:rPr>
        <w:t>5,</w:t>
      </w:r>
      <w:r w:rsidR="00AE21A7" w:rsidRPr="00AE21A7">
        <w:rPr>
          <w:sz w:val="16"/>
        </w:rPr>
        <w:t>35</w:t>
      </w:r>
      <w:r w:rsidR="00C27250" w:rsidRPr="00AE21A7">
        <w:rPr>
          <w:sz w:val="16"/>
        </w:rPr>
        <w:t xml:space="preserve">0 residents in 2021 who were born in </w:t>
      </w:r>
      <w:r w:rsidR="009B30A9" w:rsidRPr="00AE21A7">
        <w:rPr>
          <w:sz w:val="16"/>
        </w:rPr>
        <w:t>Indonesia</w:t>
      </w:r>
      <w:r w:rsidR="00C27250" w:rsidRPr="00AE21A7">
        <w:rPr>
          <w:sz w:val="16"/>
        </w:rPr>
        <w:t>, 2</w:t>
      </w:r>
      <w:r w:rsidR="00AE21A7" w:rsidRPr="00AE21A7">
        <w:rPr>
          <w:sz w:val="16"/>
        </w:rPr>
        <w:t>3</w:t>
      </w:r>
      <w:r w:rsidR="00C27250" w:rsidRPr="00AE21A7">
        <w:rPr>
          <w:sz w:val="16"/>
        </w:rPr>
        <w:t>% more than in 2016.</w:t>
      </w:r>
    </w:p>
    <w:p w14:paraId="391D5775" w14:textId="5971040B" w:rsidR="00C27250" w:rsidRPr="00AE21A7" w:rsidRDefault="00C27250" w:rsidP="004B1766">
      <w:pPr>
        <w:pStyle w:val="BodyText"/>
        <w:numPr>
          <w:ilvl w:val="0"/>
          <w:numId w:val="9"/>
        </w:numPr>
        <w:spacing w:before="40" w:after="40"/>
        <w:jc w:val="both"/>
        <w:rPr>
          <w:sz w:val="16"/>
        </w:rPr>
      </w:pPr>
      <w:r w:rsidRPr="00AE21A7">
        <w:rPr>
          <w:sz w:val="16"/>
        </w:rPr>
        <w:t xml:space="preserve">People born in </w:t>
      </w:r>
      <w:r w:rsidR="009B30A9" w:rsidRPr="00AE21A7">
        <w:rPr>
          <w:sz w:val="16"/>
        </w:rPr>
        <w:t>Indonesia</w:t>
      </w:r>
      <w:r w:rsidRPr="00AE21A7">
        <w:rPr>
          <w:sz w:val="16"/>
        </w:rPr>
        <w:t xml:space="preserve"> accounted for </w:t>
      </w:r>
      <w:r w:rsidR="00AE21A7" w:rsidRPr="00AE21A7">
        <w:rPr>
          <w:sz w:val="16"/>
        </w:rPr>
        <w:t>1.6</w:t>
      </w:r>
      <w:r w:rsidRPr="00AE21A7">
        <w:rPr>
          <w:sz w:val="16"/>
        </w:rPr>
        <w:t xml:space="preserve">% of </w:t>
      </w:r>
      <w:r w:rsidR="008864B8" w:rsidRPr="00AE21A7">
        <w:rPr>
          <w:sz w:val="16"/>
        </w:rPr>
        <w:t>Western Australia</w:t>
      </w:r>
      <w:r w:rsidRPr="00AE21A7">
        <w:rPr>
          <w:sz w:val="16"/>
        </w:rPr>
        <w:t>’s overseas</w:t>
      </w:r>
      <w:r w:rsidRPr="00AE21A7">
        <w:rPr>
          <w:sz w:val="16"/>
        </w:rPr>
        <w:noBreakHyphen/>
        <w:t xml:space="preserve">born resident population in 2021, </w:t>
      </w:r>
      <w:r w:rsidR="00AE21A7" w:rsidRPr="00AE21A7">
        <w:rPr>
          <w:sz w:val="16"/>
        </w:rPr>
        <w:t>above</w:t>
      </w:r>
      <w:r w:rsidRPr="00AE21A7">
        <w:rPr>
          <w:sz w:val="16"/>
        </w:rPr>
        <w:t xml:space="preserve"> the </w:t>
      </w:r>
      <w:r w:rsidR="00AE21A7" w:rsidRPr="00AE21A7">
        <w:rPr>
          <w:sz w:val="16"/>
        </w:rPr>
        <w:t>1.4</w:t>
      </w:r>
      <w:r w:rsidRPr="00AE21A7">
        <w:rPr>
          <w:sz w:val="16"/>
        </w:rPr>
        <w:t>% share in 2016.</w:t>
      </w:r>
    </w:p>
    <w:p w14:paraId="53E1CF44" w14:textId="78D73676" w:rsidR="00C27250" w:rsidRPr="001D137E" w:rsidRDefault="00C27250" w:rsidP="001D137E">
      <w:pPr>
        <w:pStyle w:val="BodyText"/>
        <w:numPr>
          <w:ilvl w:val="0"/>
          <w:numId w:val="9"/>
        </w:numPr>
        <w:spacing w:before="40" w:after="40"/>
        <w:jc w:val="both"/>
        <w:rPr>
          <w:sz w:val="16"/>
        </w:rPr>
      </w:pPr>
      <w:r w:rsidRPr="001D137E">
        <w:rPr>
          <w:sz w:val="16"/>
        </w:rPr>
        <w:t xml:space="preserve">People born in </w:t>
      </w:r>
      <w:r w:rsidR="009B30A9" w:rsidRPr="001D137E">
        <w:rPr>
          <w:sz w:val="16"/>
        </w:rPr>
        <w:t>Indonesia</w:t>
      </w:r>
      <w:r w:rsidRPr="001D137E">
        <w:rPr>
          <w:sz w:val="16"/>
        </w:rPr>
        <w:t xml:space="preserve"> were the </w:t>
      </w:r>
      <w:r w:rsidR="00AE21A7" w:rsidRPr="001D137E">
        <w:rPr>
          <w:sz w:val="16"/>
        </w:rPr>
        <w:t>12th</w:t>
      </w:r>
      <w:r w:rsidRPr="001D137E">
        <w:rPr>
          <w:sz w:val="16"/>
        </w:rPr>
        <w:t xml:space="preserve"> largest overseas</w:t>
      </w:r>
      <w:r w:rsidRPr="001D137E">
        <w:rPr>
          <w:sz w:val="16"/>
        </w:rPr>
        <w:noBreakHyphen/>
        <w:t xml:space="preserve">born resident population in </w:t>
      </w:r>
      <w:r w:rsidR="008864B8" w:rsidRPr="001D137E">
        <w:rPr>
          <w:sz w:val="16"/>
        </w:rPr>
        <w:t>Western Australia</w:t>
      </w:r>
      <w:r w:rsidRPr="001D137E">
        <w:rPr>
          <w:sz w:val="16"/>
        </w:rPr>
        <w:t xml:space="preserve"> in 2021.</w:t>
      </w:r>
    </w:p>
    <w:p w14:paraId="64B3BB33" w14:textId="77777777" w:rsidR="001D137E" w:rsidRPr="008D036D" w:rsidRDefault="001D137E" w:rsidP="008D036D">
      <w:pPr>
        <w:pStyle w:val="BodyText"/>
        <w:rPr>
          <w:sz w:val="16"/>
          <w:szCs w:val="16"/>
        </w:rPr>
      </w:pPr>
    </w:p>
    <w:p w14:paraId="2A5EDCE0" w14:textId="6BDEEC0A" w:rsidR="00C27250" w:rsidRDefault="00C27250" w:rsidP="000F22E2">
      <w:pPr>
        <w:pStyle w:val="BodyText"/>
        <w:numPr>
          <w:ilvl w:val="0"/>
          <w:numId w:val="9"/>
        </w:numPr>
        <w:spacing w:before="40" w:after="0"/>
        <w:jc w:val="both"/>
        <w:rPr>
          <w:rFonts w:asciiTheme="majorHAnsi" w:eastAsiaTheme="majorEastAsia" w:hAnsiTheme="majorHAnsi" w:cstheme="majorBidi"/>
          <w:b/>
          <w:bCs/>
          <w:sz w:val="28"/>
          <w:szCs w:val="28"/>
        </w:rPr>
        <w:sectPr w:rsidR="00C27250" w:rsidSect="00C27250">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8647"/>
        <w:gridCol w:w="1820"/>
      </w:tblGrid>
      <w:tr w:rsidR="008560A0" w14:paraId="1D01A81B" w14:textId="77777777" w:rsidTr="009179FD">
        <w:tc>
          <w:tcPr>
            <w:tcW w:w="8647" w:type="dxa"/>
            <w:vAlign w:val="center"/>
          </w:tcPr>
          <w:p w14:paraId="3395C642" w14:textId="1760E0DA" w:rsidR="008560A0" w:rsidRPr="003C3FA3" w:rsidRDefault="008560A0" w:rsidP="009179FD">
            <w:pPr>
              <w:pStyle w:val="Myheading1"/>
              <w:spacing w:after="120"/>
              <w:ind w:hanging="107"/>
              <w:rPr>
                <w:b w:val="0"/>
                <w:bCs w:val="0"/>
              </w:rPr>
            </w:pPr>
            <w:bookmarkStart w:id="14" w:name="ASEAN"/>
            <w:r>
              <w:lastRenderedPageBreak/>
              <w:t>ASEAN</w:t>
            </w:r>
            <w:r>
              <w:noBreakHyphen/>
              <w:t>Western Australia trade relationship</w:t>
            </w:r>
            <w:bookmarkEnd w:id="14"/>
          </w:p>
        </w:tc>
        <w:tc>
          <w:tcPr>
            <w:tcW w:w="1820" w:type="dxa"/>
            <w:vAlign w:val="center"/>
          </w:tcPr>
          <w:p w14:paraId="13E39617" w14:textId="7F6894E0" w:rsidR="008560A0" w:rsidRPr="00B062E8" w:rsidRDefault="008560A0"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2E8E4EC2" w14:textId="3A0FAFFA" w:rsidR="00F72C6E" w:rsidRDefault="00730B47" w:rsidP="00B542E0">
      <w:pPr>
        <w:pStyle w:val="BodyText"/>
        <w:spacing w:after="120"/>
        <w:jc w:val="both"/>
        <w:rPr>
          <w:rFonts w:cstheme="minorHAnsi"/>
          <w:sz w:val="16"/>
          <w:szCs w:val="16"/>
        </w:rPr>
      </w:pPr>
      <w:r>
        <w:rPr>
          <w:rFonts w:cstheme="minorHAnsi"/>
          <w:sz w:val="16"/>
          <w:szCs w:val="16"/>
        </w:rPr>
        <w:t>T</w:t>
      </w:r>
      <w:r w:rsidRPr="00204566">
        <w:rPr>
          <w:rFonts w:cstheme="minorHAnsi"/>
          <w:sz w:val="16"/>
          <w:szCs w:val="16"/>
        </w:rPr>
        <w:t xml:space="preserve">he foundation for long-term economic cooperation </w:t>
      </w:r>
      <w:r w:rsidR="003607CC">
        <w:rPr>
          <w:rFonts w:cstheme="minorHAnsi"/>
          <w:sz w:val="16"/>
          <w:szCs w:val="16"/>
        </w:rPr>
        <w:t xml:space="preserve">between Australia and </w:t>
      </w:r>
      <w:r w:rsidR="008560A0">
        <w:rPr>
          <w:rFonts w:cstheme="minorHAnsi"/>
          <w:sz w:val="16"/>
          <w:szCs w:val="16"/>
        </w:rPr>
        <w:t>the Association of Southeast Asian Nations (</w:t>
      </w:r>
      <w:r w:rsidR="003607CC">
        <w:rPr>
          <w:rFonts w:cstheme="minorHAnsi"/>
          <w:sz w:val="16"/>
          <w:szCs w:val="16"/>
        </w:rPr>
        <w:t>ASEAN</w:t>
      </w:r>
      <w:r w:rsidR="008560A0">
        <w:rPr>
          <w:rFonts w:cstheme="minorHAnsi"/>
          <w:sz w:val="16"/>
          <w:szCs w:val="16"/>
        </w:rPr>
        <w:t>)</w:t>
      </w:r>
      <w:r w:rsidR="003607CC">
        <w:rPr>
          <w:rFonts w:cstheme="minorHAnsi"/>
          <w:sz w:val="16"/>
          <w:szCs w:val="16"/>
        </w:rPr>
        <w:t xml:space="preserve"> was set </w:t>
      </w:r>
      <w:r w:rsidR="00204566" w:rsidRPr="00204566">
        <w:rPr>
          <w:rFonts w:cstheme="minorHAnsi"/>
          <w:sz w:val="16"/>
          <w:szCs w:val="16"/>
        </w:rPr>
        <w:t>in 1974 when Australia became ASEAN’s first dialogue partner. Initially focused on bilateral facilitation, the relationship evolved in the 1990s toward regional integration, culminating in the ASEAN-Australia-New Zealand Free Trade Agreement, which came into force in 2010 and significantly reduced tariffs and enhanced trade flows.</w:t>
      </w:r>
    </w:p>
    <w:p w14:paraId="0098FB84" w14:textId="6EF7F631" w:rsidR="00F72C6E" w:rsidRDefault="00204566" w:rsidP="00B542E0">
      <w:pPr>
        <w:pStyle w:val="BodyText"/>
        <w:spacing w:after="120"/>
        <w:jc w:val="both"/>
        <w:rPr>
          <w:rFonts w:cstheme="minorHAnsi"/>
          <w:sz w:val="16"/>
          <w:szCs w:val="16"/>
        </w:rPr>
      </w:pPr>
      <w:r w:rsidRPr="00204566">
        <w:rPr>
          <w:rFonts w:cstheme="minorHAnsi"/>
          <w:sz w:val="16"/>
          <w:szCs w:val="16"/>
        </w:rPr>
        <w:t xml:space="preserve">ASEAN has since become a </w:t>
      </w:r>
      <w:r w:rsidR="00AB3CE2">
        <w:rPr>
          <w:rFonts w:cstheme="minorHAnsi"/>
          <w:sz w:val="16"/>
          <w:szCs w:val="16"/>
        </w:rPr>
        <w:t>major</w:t>
      </w:r>
      <w:r w:rsidRPr="00204566">
        <w:rPr>
          <w:rFonts w:cstheme="minorHAnsi"/>
          <w:sz w:val="16"/>
          <w:szCs w:val="16"/>
        </w:rPr>
        <w:t xml:space="preserve"> trading partner for Western Australia, offering a diversified export market for goods such as petroleum, iron ore, gold and wheat</w:t>
      </w:r>
      <w:r w:rsidR="00834115">
        <w:rPr>
          <w:rFonts w:cstheme="minorHAnsi"/>
          <w:sz w:val="16"/>
          <w:szCs w:val="16"/>
        </w:rPr>
        <w:t>,</w:t>
      </w:r>
      <w:r w:rsidR="00CF6E33">
        <w:rPr>
          <w:rFonts w:cstheme="minorHAnsi"/>
          <w:sz w:val="16"/>
          <w:szCs w:val="16"/>
        </w:rPr>
        <w:t xml:space="preserve"> </w:t>
      </w:r>
      <w:r w:rsidRPr="00204566">
        <w:rPr>
          <w:rFonts w:cstheme="minorHAnsi"/>
          <w:sz w:val="16"/>
          <w:szCs w:val="16"/>
        </w:rPr>
        <w:t>reflecting ASEAN’s energy, industrial and food security needs. Services including tourism, education, training and technical expertise also contribute to mutual economic development. ASEAN is particularly important as a source of refined petroleum products, supplying diesel and aviation fuel critical to W</w:t>
      </w:r>
      <w:r w:rsidR="00681588">
        <w:rPr>
          <w:rFonts w:cstheme="minorHAnsi"/>
          <w:sz w:val="16"/>
          <w:szCs w:val="16"/>
        </w:rPr>
        <w:t>estern Australia</w:t>
      </w:r>
      <w:r w:rsidRPr="00204566">
        <w:rPr>
          <w:rFonts w:cstheme="minorHAnsi"/>
          <w:sz w:val="16"/>
          <w:szCs w:val="16"/>
        </w:rPr>
        <w:t xml:space="preserve">’s transport, mining and agricultural sectors. </w:t>
      </w:r>
      <w:r w:rsidR="00BE7A85">
        <w:rPr>
          <w:rFonts w:cstheme="minorHAnsi"/>
          <w:sz w:val="16"/>
          <w:szCs w:val="16"/>
        </w:rPr>
        <w:t>The</w:t>
      </w:r>
      <w:r w:rsidRPr="00204566">
        <w:rPr>
          <w:rFonts w:cstheme="minorHAnsi"/>
          <w:sz w:val="16"/>
          <w:szCs w:val="16"/>
        </w:rPr>
        <w:t xml:space="preserve"> proximity </w:t>
      </w:r>
      <w:r w:rsidR="005D5A53">
        <w:rPr>
          <w:rFonts w:cstheme="minorHAnsi"/>
          <w:sz w:val="16"/>
          <w:szCs w:val="16"/>
        </w:rPr>
        <w:t xml:space="preserve">of Southeast Asia to Western Australia </w:t>
      </w:r>
      <w:r w:rsidRPr="00204566">
        <w:rPr>
          <w:rFonts w:cstheme="minorHAnsi"/>
          <w:sz w:val="16"/>
          <w:szCs w:val="16"/>
        </w:rPr>
        <w:t xml:space="preserve">and refining capacity </w:t>
      </w:r>
      <w:r w:rsidR="005D5A53">
        <w:rPr>
          <w:rFonts w:cstheme="minorHAnsi"/>
          <w:sz w:val="16"/>
          <w:szCs w:val="16"/>
        </w:rPr>
        <w:t xml:space="preserve">in ASEAN countries </w:t>
      </w:r>
      <w:r w:rsidRPr="00204566">
        <w:rPr>
          <w:rFonts w:cstheme="minorHAnsi"/>
          <w:sz w:val="16"/>
          <w:szCs w:val="16"/>
        </w:rPr>
        <w:t>make imports cost-effective and reliable, with ASEAN’s role expected to grow as its energy infrastructure expands.</w:t>
      </w:r>
    </w:p>
    <w:p w14:paraId="30C7E4EF" w14:textId="4A3E5DBE" w:rsidR="001436A9" w:rsidRPr="001436A9" w:rsidRDefault="00204566" w:rsidP="00B542E0">
      <w:pPr>
        <w:pStyle w:val="BodyText"/>
        <w:spacing w:after="120"/>
        <w:jc w:val="both"/>
        <w:rPr>
          <w:rFonts w:cstheme="minorHAnsi"/>
          <w:sz w:val="16"/>
          <w:szCs w:val="16"/>
        </w:rPr>
      </w:pPr>
      <w:r w:rsidRPr="00204566">
        <w:rPr>
          <w:rFonts w:cstheme="minorHAnsi"/>
          <w:sz w:val="16"/>
          <w:szCs w:val="16"/>
        </w:rPr>
        <w:t xml:space="preserve">Meanwhile, </w:t>
      </w:r>
      <w:r w:rsidR="001436A9">
        <w:rPr>
          <w:rFonts w:cstheme="minorHAnsi"/>
          <w:sz w:val="16"/>
          <w:szCs w:val="16"/>
        </w:rPr>
        <w:t>t</w:t>
      </w:r>
      <w:r w:rsidR="001436A9" w:rsidRPr="001436A9">
        <w:rPr>
          <w:rFonts w:cstheme="minorHAnsi"/>
          <w:sz w:val="16"/>
          <w:szCs w:val="16"/>
        </w:rPr>
        <w:t xml:space="preserve">rade patterns within ASEAN have undergone significant transformation </w:t>
      </w:r>
      <w:r w:rsidR="00FC4C39">
        <w:rPr>
          <w:rFonts w:cstheme="minorHAnsi"/>
          <w:sz w:val="16"/>
          <w:szCs w:val="16"/>
        </w:rPr>
        <w:t xml:space="preserve">with </w:t>
      </w:r>
      <w:r w:rsidR="001436A9" w:rsidRPr="001436A9">
        <w:rPr>
          <w:rFonts w:cstheme="minorHAnsi"/>
          <w:sz w:val="16"/>
          <w:szCs w:val="16"/>
        </w:rPr>
        <w:t>Singapore, Malaysia and Indonesia emerg</w:t>
      </w:r>
      <w:r w:rsidR="00866A37">
        <w:rPr>
          <w:rFonts w:cstheme="minorHAnsi"/>
          <w:sz w:val="16"/>
          <w:szCs w:val="16"/>
        </w:rPr>
        <w:t xml:space="preserve">ing </w:t>
      </w:r>
      <w:r w:rsidR="001436A9" w:rsidRPr="001436A9">
        <w:rPr>
          <w:rFonts w:cstheme="minorHAnsi"/>
          <w:sz w:val="16"/>
          <w:szCs w:val="16"/>
        </w:rPr>
        <w:t xml:space="preserve">as </w:t>
      </w:r>
      <w:r w:rsidR="002D78A5">
        <w:rPr>
          <w:rFonts w:cstheme="minorHAnsi"/>
          <w:sz w:val="16"/>
          <w:szCs w:val="16"/>
        </w:rPr>
        <w:t>major</w:t>
      </w:r>
      <w:r w:rsidR="001436A9" w:rsidRPr="001436A9">
        <w:rPr>
          <w:rFonts w:cstheme="minorHAnsi"/>
          <w:sz w:val="16"/>
          <w:szCs w:val="16"/>
        </w:rPr>
        <w:t xml:space="preserve"> </w:t>
      </w:r>
      <w:r w:rsidR="00727301">
        <w:rPr>
          <w:rFonts w:cstheme="minorHAnsi"/>
          <w:sz w:val="16"/>
          <w:szCs w:val="16"/>
        </w:rPr>
        <w:t>trad</w:t>
      </w:r>
      <w:r w:rsidR="00477103">
        <w:rPr>
          <w:rFonts w:cstheme="minorHAnsi"/>
          <w:sz w:val="16"/>
          <w:szCs w:val="16"/>
        </w:rPr>
        <w:t>ing hubs</w:t>
      </w:r>
      <w:r w:rsidR="001436A9" w:rsidRPr="001436A9">
        <w:rPr>
          <w:rFonts w:cstheme="minorHAnsi"/>
          <w:sz w:val="16"/>
          <w:szCs w:val="16"/>
        </w:rPr>
        <w:t xml:space="preserve">. Singapore leads in intra-regional trade, particularly in electrical machinery and equipment, while Malaysia also plays a major role in exporting similar goods. </w:t>
      </w:r>
      <w:r w:rsidR="00A812F1" w:rsidRPr="00A812F1">
        <w:rPr>
          <w:rFonts w:cstheme="minorHAnsi"/>
          <w:sz w:val="16"/>
          <w:szCs w:val="16"/>
        </w:rPr>
        <w:t>Indonesia offer</w:t>
      </w:r>
      <w:r w:rsidR="001060BF">
        <w:rPr>
          <w:rFonts w:cstheme="minorHAnsi"/>
          <w:sz w:val="16"/>
          <w:szCs w:val="16"/>
        </w:rPr>
        <w:t>s</w:t>
      </w:r>
      <w:r w:rsidR="00A812F1" w:rsidRPr="00A812F1">
        <w:rPr>
          <w:rFonts w:cstheme="minorHAnsi"/>
          <w:sz w:val="16"/>
          <w:szCs w:val="16"/>
        </w:rPr>
        <w:t xml:space="preserve"> goods such as palm oil, coal, rubber and manufactured products, along with services in tourism, logistics and digital technology.</w:t>
      </w:r>
      <w:r w:rsidR="00FB7DDE">
        <w:rPr>
          <w:rFonts w:cstheme="minorHAnsi"/>
          <w:sz w:val="16"/>
          <w:szCs w:val="16"/>
        </w:rPr>
        <w:t xml:space="preserve"> </w:t>
      </w:r>
      <w:r w:rsidR="001436A9" w:rsidRPr="001436A9">
        <w:rPr>
          <w:rFonts w:cstheme="minorHAnsi"/>
          <w:sz w:val="16"/>
          <w:szCs w:val="16"/>
        </w:rPr>
        <w:t>Vietnam has become ASEAN’s largest exporter overall</w:t>
      </w:r>
      <w:r w:rsidR="004010FD">
        <w:rPr>
          <w:rFonts w:cstheme="minorHAnsi"/>
          <w:sz w:val="16"/>
          <w:szCs w:val="16"/>
        </w:rPr>
        <w:t>,</w:t>
      </w:r>
      <w:r w:rsidR="00AE42BF">
        <w:rPr>
          <w:rFonts w:cstheme="minorHAnsi"/>
          <w:sz w:val="16"/>
          <w:szCs w:val="16"/>
        </w:rPr>
        <w:t xml:space="preserve"> </w:t>
      </w:r>
      <w:r w:rsidR="001436A9" w:rsidRPr="001436A9">
        <w:rPr>
          <w:rFonts w:cstheme="minorHAnsi"/>
          <w:sz w:val="16"/>
          <w:szCs w:val="16"/>
        </w:rPr>
        <w:t>while Singapore is the top importer</w:t>
      </w:r>
      <w:r w:rsidR="00AE42BF">
        <w:rPr>
          <w:rFonts w:cstheme="minorHAnsi"/>
          <w:sz w:val="16"/>
          <w:szCs w:val="16"/>
        </w:rPr>
        <w:t>.</w:t>
      </w:r>
    </w:p>
    <w:p w14:paraId="6E45A65A" w14:textId="6AC17376" w:rsidR="00C27250" w:rsidRDefault="001436A9" w:rsidP="00B542E0">
      <w:pPr>
        <w:pStyle w:val="BodyText"/>
        <w:spacing w:after="120"/>
        <w:jc w:val="both"/>
        <w:rPr>
          <w:rFonts w:cstheme="minorHAnsi"/>
          <w:sz w:val="16"/>
          <w:szCs w:val="16"/>
        </w:rPr>
      </w:pPr>
      <w:r w:rsidRPr="001436A9">
        <w:rPr>
          <w:rFonts w:cstheme="minorHAnsi"/>
          <w:sz w:val="16"/>
          <w:szCs w:val="16"/>
        </w:rPr>
        <w:t xml:space="preserve">Alongside traditional trade, ASEAN is increasingly focusing on regional value chains and digital integration. As </w:t>
      </w:r>
      <w:r w:rsidR="00C74DC9">
        <w:rPr>
          <w:rFonts w:cstheme="minorHAnsi"/>
          <w:sz w:val="16"/>
          <w:szCs w:val="16"/>
        </w:rPr>
        <w:t xml:space="preserve">value chains and </w:t>
      </w:r>
      <w:r w:rsidRPr="001436A9">
        <w:rPr>
          <w:rFonts w:cstheme="minorHAnsi"/>
          <w:sz w:val="16"/>
          <w:szCs w:val="16"/>
        </w:rPr>
        <w:t xml:space="preserve">digitalisation accelerates, ASEAN’s trade is expected to become more interconnected, resilient and </w:t>
      </w:r>
      <w:r w:rsidR="0050697F" w:rsidRPr="001436A9">
        <w:rPr>
          <w:rFonts w:cstheme="minorHAnsi"/>
          <w:sz w:val="16"/>
          <w:szCs w:val="16"/>
        </w:rPr>
        <w:t>innovation driven</w:t>
      </w:r>
      <w:r w:rsidR="00204566" w:rsidRPr="00204566">
        <w:rPr>
          <w:rFonts w:cstheme="minorHAnsi"/>
          <w:sz w:val="16"/>
          <w:szCs w:val="16"/>
        </w:rPr>
        <w:t xml:space="preserve">. Western Australia is adapting to these changes by focusing on </w:t>
      </w:r>
      <w:r w:rsidR="004901CD">
        <w:rPr>
          <w:rFonts w:cstheme="minorHAnsi"/>
          <w:sz w:val="16"/>
          <w:szCs w:val="16"/>
        </w:rPr>
        <w:t xml:space="preserve">opportunities in </w:t>
      </w:r>
      <w:r w:rsidR="00204566" w:rsidRPr="00204566">
        <w:rPr>
          <w:rFonts w:cstheme="minorHAnsi"/>
          <w:sz w:val="16"/>
          <w:szCs w:val="16"/>
        </w:rPr>
        <w:t>emerging sectors such as low-carbon energy and battery minerals.</w:t>
      </w:r>
    </w:p>
    <w:p w14:paraId="4845864A" w14:textId="77777777" w:rsidR="00906FE8" w:rsidRPr="006965D8" w:rsidRDefault="00906FE8" w:rsidP="00B542E0">
      <w:pPr>
        <w:pStyle w:val="BodyText"/>
        <w:spacing w:after="120"/>
        <w:jc w:val="both"/>
        <w:rPr>
          <w:rFonts w:cstheme="minorHAnsi"/>
          <w:sz w:val="16"/>
          <w:szCs w:val="16"/>
          <w:lang w:val="en-GB"/>
        </w:rPr>
      </w:pPr>
    </w:p>
    <w:p w14:paraId="010BCC2D" w14:textId="77777777" w:rsidR="00C27250" w:rsidRDefault="00C27250" w:rsidP="00B542E0">
      <w:pPr>
        <w:pStyle w:val="BodyText"/>
        <w:spacing w:after="120"/>
        <w:rPr>
          <w:rFonts w:asciiTheme="majorHAnsi" w:eastAsiaTheme="majorEastAsia" w:hAnsiTheme="majorHAnsi" w:cstheme="majorBidi"/>
          <w:b/>
          <w:bCs/>
          <w:sz w:val="28"/>
          <w:szCs w:val="28"/>
        </w:rPr>
        <w:sectPr w:rsidR="00C27250" w:rsidSect="00C27250">
          <w:pgSz w:w="11907" w:h="16840" w:code="9"/>
          <w:pgMar w:top="1701" w:right="720" w:bottom="720" w:left="720" w:header="709" w:footer="709" w:gutter="0"/>
          <w:cols w:space="284"/>
          <w:docGrid w:linePitch="360"/>
        </w:sectPr>
      </w:pPr>
    </w:p>
    <w:p w14:paraId="3CA48907" w14:textId="15786831" w:rsidR="00C27250" w:rsidRPr="004D1366" w:rsidRDefault="008864B8" w:rsidP="00092C2C">
      <w:pPr>
        <w:pStyle w:val="Myheading2"/>
        <w:spacing w:before="0"/>
        <w:rPr>
          <w:b/>
          <w:bCs/>
        </w:rPr>
      </w:pPr>
      <w:r>
        <w:rPr>
          <w:b/>
          <w:bCs/>
        </w:rPr>
        <w:t>Western Australia</w:t>
      </w:r>
      <w:r w:rsidR="00C27250" w:rsidRPr="001A7923">
        <w:rPr>
          <w:b/>
          <w:bCs/>
        </w:rPr>
        <w:t xml:space="preserve">’s </w:t>
      </w:r>
      <w:r w:rsidR="00C27250">
        <w:rPr>
          <w:b/>
          <w:bCs/>
        </w:rPr>
        <w:t xml:space="preserve">trade in goods with </w:t>
      </w:r>
      <w:r w:rsidR="0072792D">
        <w:rPr>
          <w:b/>
          <w:bCs/>
        </w:rPr>
        <w:t>ASEAN</w:t>
      </w:r>
      <w:r w:rsidR="00E21A42">
        <w:rPr>
          <w:b/>
          <w:bCs/>
        </w:rPr>
        <w:t xml:space="preserve"> countries</w:t>
      </w:r>
    </w:p>
    <w:p w14:paraId="12BB0A7D" w14:textId="4C8BCB02" w:rsidR="00E9065A" w:rsidRDefault="006965D8" w:rsidP="00C27250">
      <w:pPr>
        <w:spacing w:after="0"/>
        <w:rPr>
          <w:sz w:val="16"/>
        </w:rPr>
      </w:pPr>
      <w:r>
        <w:rPr>
          <w:noProof/>
          <w:sz w:val="16"/>
        </w:rPr>
        <w:drawing>
          <wp:inline distT="0" distB="0" distL="0" distR="0" wp14:anchorId="34643221" wp14:editId="782DC3CF">
            <wp:extent cx="3420000" cy="2100731"/>
            <wp:effectExtent l="0" t="0" r="9525" b="0"/>
            <wp:docPr id="5406287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20000" cy="2100731"/>
                    </a:xfrm>
                    <a:prstGeom prst="rect">
                      <a:avLst/>
                    </a:prstGeom>
                    <a:noFill/>
                    <a:ln>
                      <a:noFill/>
                    </a:ln>
                  </pic:spPr>
                </pic:pic>
              </a:graphicData>
            </a:graphic>
          </wp:inline>
        </w:drawing>
      </w:r>
    </w:p>
    <w:p w14:paraId="0F29B19B" w14:textId="5C14D53E" w:rsidR="00C27250" w:rsidRPr="00525993" w:rsidRDefault="004D0462" w:rsidP="00C27250">
      <w:pPr>
        <w:spacing w:after="0"/>
        <w:rPr>
          <w:sz w:val="10"/>
        </w:rPr>
      </w:pPr>
      <w:r>
        <w:rPr>
          <w:sz w:val="10"/>
        </w:rPr>
        <w:t xml:space="preserve">Note: </w:t>
      </w:r>
      <w:r w:rsidR="00C27250" w:rsidRPr="00525993">
        <w:rPr>
          <w:sz w:val="10"/>
        </w:rPr>
        <w:t>Imports are shown as negative values because they are an outflow of expenditure from the economy.</w:t>
      </w:r>
    </w:p>
    <w:p w14:paraId="4D8F4101" w14:textId="7DB6C6B0" w:rsidR="00C27250" w:rsidRPr="00EB7354" w:rsidRDefault="00C27250" w:rsidP="00C27250">
      <w:pPr>
        <w:spacing w:after="0"/>
        <w:jc w:val="both"/>
        <w:rPr>
          <w:sz w:val="10"/>
        </w:rPr>
      </w:pPr>
      <w:r w:rsidRPr="00525993">
        <w:rPr>
          <w:sz w:val="10"/>
        </w:rPr>
        <w:t>Source: Based on data from ABS International Trade in Goods</w:t>
      </w:r>
      <w:r>
        <w:rPr>
          <w:sz w:val="10"/>
        </w:rPr>
        <w:t>.</w:t>
      </w:r>
    </w:p>
    <w:p w14:paraId="0BBD97F6" w14:textId="77777777" w:rsidR="00C27250" w:rsidRDefault="00C27250" w:rsidP="00C27250">
      <w:pPr>
        <w:spacing w:after="0"/>
        <w:jc w:val="both"/>
        <w:rPr>
          <w:sz w:val="16"/>
        </w:rPr>
      </w:pPr>
      <w:r>
        <w:rPr>
          <w:sz w:val="16"/>
        </w:rPr>
        <w:br w:type="column"/>
      </w:r>
    </w:p>
    <w:p w14:paraId="037B6E9F" w14:textId="3D694F5F" w:rsidR="00C27250" w:rsidRPr="00917631" w:rsidRDefault="00FB16FA" w:rsidP="00C27250">
      <w:pPr>
        <w:pStyle w:val="BodyText"/>
        <w:numPr>
          <w:ilvl w:val="0"/>
          <w:numId w:val="9"/>
        </w:numPr>
        <w:spacing w:before="40" w:after="40"/>
        <w:jc w:val="both"/>
        <w:rPr>
          <w:sz w:val="16"/>
        </w:rPr>
      </w:pPr>
      <w:r w:rsidRPr="00917631">
        <w:rPr>
          <w:sz w:val="16"/>
        </w:rPr>
        <w:t xml:space="preserve">Western Australia's trade surplus with ASEAN is maintained by </w:t>
      </w:r>
      <w:r w:rsidR="007F676F" w:rsidRPr="00917631">
        <w:rPr>
          <w:sz w:val="16"/>
        </w:rPr>
        <w:t xml:space="preserve">the value of its </w:t>
      </w:r>
      <w:r w:rsidRPr="00917631">
        <w:rPr>
          <w:sz w:val="16"/>
        </w:rPr>
        <w:t>exports of</w:t>
      </w:r>
      <w:r w:rsidR="00171C6B" w:rsidRPr="00917631">
        <w:rPr>
          <w:sz w:val="16"/>
        </w:rPr>
        <w:t xml:space="preserve"> </w:t>
      </w:r>
      <w:r w:rsidR="009D57B2" w:rsidRPr="00917631">
        <w:rPr>
          <w:sz w:val="16"/>
        </w:rPr>
        <w:t xml:space="preserve">mainly </w:t>
      </w:r>
      <w:r w:rsidRPr="00917631">
        <w:rPr>
          <w:sz w:val="16"/>
        </w:rPr>
        <w:t>LNG</w:t>
      </w:r>
      <w:r w:rsidR="00171C6B" w:rsidRPr="00917631">
        <w:rPr>
          <w:sz w:val="16"/>
        </w:rPr>
        <w:t>, iron ore</w:t>
      </w:r>
      <w:r w:rsidRPr="00917631">
        <w:rPr>
          <w:sz w:val="16"/>
        </w:rPr>
        <w:t>, gold</w:t>
      </w:r>
      <w:r w:rsidR="00EE5FA5" w:rsidRPr="00917631">
        <w:rPr>
          <w:sz w:val="16"/>
        </w:rPr>
        <w:t xml:space="preserve"> and wheat </w:t>
      </w:r>
      <w:r w:rsidR="009D57B2" w:rsidRPr="00917631">
        <w:rPr>
          <w:sz w:val="16"/>
        </w:rPr>
        <w:t>exceed</w:t>
      </w:r>
      <w:r w:rsidR="0077088E" w:rsidRPr="00917631">
        <w:rPr>
          <w:sz w:val="16"/>
        </w:rPr>
        <w:t xml:space="preserve">ing </w:t>
      </w:r>
      <w:r w:rsidR="007F676F" w:rsidRPr="00917631">
        <w:rPr>
          <w:sz w:val="16"/>
        </w:rPr>
        <w:t xml:space="preserve">the value of its </w:t>
      </w:r>
      <w:r w:rsidRPr="00917631">
        <w:rPr>
          <w:sz w:val="16"/>
        </w:rPr>
        <w:t>imports from ASEAN</w:t>
      </w:r>
      <w:r w:rsidR="007F676F" w:rsidRPr="00917631">
        <w:rPr>
          <w:sz w:val="16"/>
        </w:rPr>
        <w:t>, including</w:t>
      </w:r>
      <w:r w:rsidRPr="00917631">
        <w:rPr>
          <w:sz w:val="16"/>
        </w:rPr>
        <w:t xml:space="preserve"> refined petroleum</w:t>
      </w:r>
      <w:r w:rsidR="00EB06DB" w:rsidRPr="00917631">
        <w:rPr>
          <w:sz w:val="16"/>
        </w:rPr>
        <w:t xml:space="preserve"> oils and </w:t>
      </w:r>
      <w:r w:rsidRPr="00917631">
        <w:rPr>
          <w:sz w:val="16"/>
        </w:rPr>
        <w:t>motor vehicles</w:t>
      </w:r>
      <w:r w:rsidR="00C27250" w:rsidRPr="00917631">
        <w:rPr>
          <w:sz w:val="16"/>
        </w:rPr>
        <w:t>.</w:t>
      </w:r>
    </w:p>
    <w:p w14:paraId="314F6A5B" w14:textId="1539CE40" w:rsidR="00C27250" w:rsidRPr="00773D7C" w:rsidRDefault="00C27250" w:rsidP="00C27250">
      <w:pPr>
        <w:pStyle w:val="BodyText"/>
        <w:numPr>
          <w:ilvl w:val="0"/>
          <w:numId w:val="9"/>
        </w:numPr>
        <w:spacing w:before="40" w:after="40"/>
        <w:jc w:val="both"/>
        <w:rPr>
          <w:sz w:val="16"/>
        </w:rPr>
      </w:pPr>
      <w:r w:rsidRPr="00773D7C">
        <w:rPr>
          <w:sz w:val="16"/>
        </w:rPr>
        <w:t xml:space="preserve">The value of </w:t>
      </w:r>
      <w:r w:rsidR="008864B8" w:rsidRPr="00773D7C">
        <w:rPr>
          <w:sz w:val="16"/>
        </w:rPr>
        <w:t>Western Australia</w:t>
      </w:r>
      <w:r w:rsidRPr="00773D7C">
        <w:rPr>
          <w:sz w:val="16"/>
        </w:rPr>
        <w:t xml:space="preserve">’s goods exports to </w:t>
      </w:r>
      <w:r w:rsidR="0044779B" w:rsidRPr="00773D7C">
        <w:rPr>
          <w:sz w:val="16"/>
        </w:rPr>
        <w:t>ASEAN</w:t>
      </w:r>
      <w:r w:rsidRPr="00773D7C">
        <w:rPr>
          <w:sz w:val="16"/>
        </w:rPr>
        <w:t xml:space="preserve"> was $</w:t>
      </w:r>
      <w:r w:rsidR="00B079D9" w:rsidRPr="00773D7C">
        <w:rPr>
          <w:sz w:val="16"/>
        </w:rPr>
        <w:t>20.1</w:t>
      </w:r>
      <w:r w:rsidRPr="00773D7C">
        <w:rPr>
          <w:sz w:val="16"/>
        </w:rPr>
        <w:t> billion in 20</w:t>
      </w:r>
      <w:r w:rsidR="0044779B" w:rsidRPr="00773D7C">
        <w:rPr>
          <w:sz w:val="16"/>
        </w:rPr>
        <w:t>25</w:t>
      </w:r>
      <w:r w:rsidRPr="00773D7C">
        <w:rPr>
          <w:sz w:val="16"/>
        </w:rPr>
        <w:t xml:space="preserve">, </w:t>
      </w:r>
      <w:r w:rsidR="00B079D9" w:rsidRPr="00773D7C">
        <w:rPr>
          <w:sz w:val="16"/>
        </w:rPr>
        <w:t>16</w:t>
      </w:r>
      <w:r w:rsidR="00D35514" w:rsidRPr="00773D7C">
        <w:rPr>
          <w:sz w:val="16"/>
        </w:rPr>
        <w:t>.2</w:t>
      </w:r>
      <w:r w:rsidRPr="00773D7C">
        <w:rPr>
          <w:sz w:val="16"/>
        </w:rPr>
        <w:t>% lower than in 20</w:t>
      </w:r>
      <w:r w:rsidR="000D6E56" w:rsidRPr="00773D7C">
        <w:rPr>
          <w:sz w:val="16"/>
        </w:rPr>
        <w:t>24</w:t>
      </w:r>
      <w:r w:rsidRPr="00773D7C">
        <w:rPr>
          <w:sz w:val="16"/>
        </w:rPr>
        <w:t>.</w:t>
      </w:r>
    </w:p>
    <w:p w14:paraId="4EAFFF6C" w14:textId="67A787F3" w:rsidR="00C27250" w:rsidRPr="00773D7C" w:rsidRDefault="00E31D62" w:rsidP="00D6062D">
      <w:pPr>
        <w:pStyle w:val="BodyText"/>
        <w:numPr>
          <w:ilvl w:val="1"/>
          <w:numId w:val="29"/>
        </w:numPr>
        <w:spacing w:before="40" w:after="40"/>
        <w:ind w:left="709"/>
        <w:jc w:val="both"/>
        <w:rPr>
          <w:sz w:val="16"/>
        </w:rPr>
      </w:pPr>
      <w:r w:rsidRPr="00773D7C">
        <w:rPr>
          <w:sz w:val="16"/>
        </w:rPr>
        <w:t xml:space="preserve">The value of </w:t>
      </w:r>
      <w:r w:rsidR="00AF1781" w:rsidRPr="00773D7C">
        <w:rPr>
          <w:sz w:val="16"/>
        </w:rPr>
        <w:t>Western Australia’s export</w:t>
      </w:r>
      <w:r w:rsidRPr="00773D7C">
        <w:rPr>
          <w:sz w:val="16"/>
        </w:rPr>
        <w:t xml:space="preserve">s </w:t>
      </w:r>
      <w:r w:rsidR="00AF1781" w:rsidRPr="00773D7C">
        <w:rPr>
          <w:sz w:val="16"/>
        </w:rPr>
        <w:t xml:space="preserve">to ASEAN has fluctuated over the past five years, primarily due to price volatility in commodities such as LNG and iron ore, which </w:t>
      </w:r>
      <w:r w:rsidR="004C7F47" w:rsidRPr="00773D7C">
        <w:rPr>
          <w:sz w:val="16"/>
        </w:rPr>
        <w:t xml:space="preserve">account for a large share of </w:t>
      </w:r>
      <w:r w:rsidR="00AF1781" w:rsidRPr="00773D7C">
        <w:rPr>
          <w:sz w:val="16"/>
        </w:rPr>
        <w:t xml:space="preserve">the State’s </w:t>
      </w:r>
      <w:r w:rsidR="00532F8C" w:rsidRPr="00773D7C">
        <w:rPr>
          <w:sz w:val="16"/>
        </w:rPr>
        <w:t>exports</w:t>
      </w:r>
      <w:r w:rsidR="00AF1781" w:rsidRPr="00773D7C">
        <w:rPr>
          <w:sz w:val="16"/>
        </w:rPr>
        <w:t xml:space="preserve"> </w:t>
      </w:r>
      <w:r w:rsidR="00532F8C" w:rsidRPr="00773D7C">
        <w:rPr>
          <w:sz w:val="16"/>
        </w:rPr>
        <w:t xml:space="preserve">to </w:t>
      </w:r>
      <w:r w:rsidR="00AF1781" w:rsidRPr="00773D7C">
        <w:rPr>
          <w:sz w:val="16"/>
        </w:rPr>
        <w:t>the region</w:t>
      </w:r>
      <w:r w:rsidR="00C27250" w:rsidRPr="00773D7C">
        <w:rPr>
          <w:sz w:val="16"/>
        </w:rPr>
        <w:t>.</w:t>
      </w:r>
    </w:p>
    <w:p w14:paraId="74CD2950" w14:textId="77777777" w:rsidR="00C27250" w:rsidRPr="00773D7C" w:rsidRDefault="00C27250" w:rsidP="00C27250">
      <w:pPr>
        <w:pStyle w:val="BodyText"/>
        <w:numPr>
          <w:ilvl w:val="0"/>
          <w:numId w:val="9"/>
        </w:numPr>
        <w:spacing w:before="40" w:after="40"/>
        <w:jc w:val="both"/>
        <w:rPr>
          <w:sz w:val="16"/>
        </w:rPr>
      </w:pPr>
      <w:r w:rsidRPr="00773D7C">
        <w:rPr>
          <w:sz w:val="16"/>
        </w:rPr>
        <w:t xml:space="preserve">The value of </w:t>
      </w:r>
      <w:r w:rsidR="008864B8" w:rsidRPr="00773D7C">
        <w:rPr>
          <w:sz w:val="16"/>
        </w:rPr>
        <w:t>Western Australia</w:t>
      </w:r>
      <w:r w:rsidRPr="00773D7C">
        <w:rPr>
          <w:sz w:val="16"/>
        </w:rPr>
        <w:t xml:space="preserve">’s goods imports from </w:t>
      </w:r>
      <w:r w:rsidR="000D6E56" w:rsidRPr="00773D7C">
        <w:rPr>
          <w:sz w:val="16"/>
        </w:rPr>
        <w:t>ASEAN</w:t>
      </w:r>
      <w:r w:rsidRPr="00773D7C">
        <w:rPr>
          <w:sz w:val="16"/>
        </w:rPr>
        <w:t xml:space="preserve"> was $</w:t>
      </w:r>
      <w:r w:rsidR="000D6E56" w:rsidRPr="00773D7C">
        <w:rPr>
          <w:sz w:val="16"/>
        </w:rPr>
        <w:t>12.8</w:t>
      </w:r>
      <w:r w:rsidRPr="00773D7C">
        <w:rPr>
          <w:sz w:val="16"/>
        </w:rPr>
        <w:t> billion in 20</w:t>
      </w:r>
      <w:r w:rsidR="000D6E56" w:rsidRPr="00773D7C">
        <w:rPr>
          <w:sz w:val="16"/>
        </w:rPr>
        <w:t>25</w:t>
      </w:r>
      <w:r w:rsidRPr="00773D7C">
        <w:rPr>
          <w:sz w:val="16"/>
        </w:rPr>
        <w:t xml:space="preserve">, </w:t>
      </w:r>
      <w:r w:rsidR="00282023" w:rsidRPr="00773D7C">
        <w:rPr>
          <w:sz w:val="16"/>
        </w:rPr>
        <w:t>4.8</w:t>
      </w:r>
      <w:r w:rsidRPr="00773D7C">
        <w:rPr>
          <w:sz w:val="16"/>
        </w:rPr>
        <w:t>% lower than in 20</w:t>
      </w:r>
      <w:r w:rsidR="000D6E56" w:rsidRPr="00773D7C">
        <w:rPr>
          <w:sz w:val="16"/>
        </w:rPr>
        <w:t>24</w:t>
      </w:r>
      <w:r w:rsidRPr="00773D7C">
        <w:rPr>
          <w:sz w:val="16"/>
        </w:rPr>
        <w:t>.</w:t>
      </w:r>
    </w:p>
    <w:p w14:paraId="50E6AE52" w14:textId="12984F1D" w:rsidR="00282023" w:rsidRPr="00773D7C" w:rsidRDefault="00282023" w:rsidP="00C27250">
      <w:pPr>
        <w:pStyle w:val="BodyText"/>
        <w:numPr>
          <w:ilvl w:val="0"/>
          <w:numId w:val="9"/>
        </w:numPr>
        <w:spacing w:before="40" w:after="40"/>
        <w:jc w:val="both"/>
        <w:rPr>
          <w:sz w:val="16"/>
        </w:rPr>
        <w:sectPr w:rsidR="00282023" w:rsidRPr="00773D7C" w:rsidSect="00C27250">
          <w:type w:val="continuous"/>
          <w:pgSz w:w="11907" w:h="16840" w:code="9"/>
          <w:pgMar w:top="1701" w:right="720" w:bottom="720" w:left="720" w:header="709" w:footer="709" w:gutter="0"/>
          <w:cols w:num="2" w:space="284" w:equalWidth="0">
            <w:col w:w="5647" w:space="284"/>
            <w:col w:w="4536"/>
          </w:cols>
          <w:docGrid w:linePitch="360"/>
        </w:sectPr>
      </w:pPr>
    </w:p>
    <w:p w14:paraId="53951876" w14:textId="77777777" w:rsidR="00A900BF" w:rsidRPr="00EF046B" w:rsidRDefault="00A900BF" w:rsidP="006B1B1A">
      <w:pPr>
        <w:pStyle w:val="BodyText"/>
        <w:spacing w:after="0"/>
        <w:rPr>
          <w:sz w:val="20"/>
          <w:szCs w:val="20"/>
        </w:rPr>
      </w:pPr>
    </w:p>
    <w:p w14:paraId="3CBA62B2" w14:textId="7E32D07C" w:rsidR="00C27250" w:rsidRDefault="008864B8" w:rsidP="00092C2C">
      <w:pPr>
        <w:pStyle w:val="Myheading2"/>
        <w:spacing w:before="0"/>
        <w:rPr>
          <w:b/>
          <w:bCs/>
        </w:rPr>
      </w:pPr>
      <w:r>
        <w:rPr>
          <w:b/>
          <w:bCs/>
        </w:rPr>
        <w:t>Western Australia</w:t>
      </w:r>
      <w:r w:rsidR="00E05A6F">
        <w:rPr>
          <w:b/>
          <w:bCs/>
        </w:rPr>
        <w:noBreakHyphen/>
        <w:t>ASEAN</w:t>
      </w:r>
      <w:r w:rsidR="00C27250">
        <w:rPr>
          <w:b/>
          <w:bCs/>
        </w:rPr>
        <w:t xml:space="preserve"> </w:t>
      </w:r>
      <w:r w:rsidR="00E05A6F">
        <w:rPr>
          <w:b/>
          <w:bCs/>
        </w:rPr>
        <w:t>main</w:t>
      </w:r>
      <w:r w:rsidR="00C27250">
        <w:rPr>
          <w:b/>
          <w:bCs/>
        </w:rPr>
        <w:t xml:space="preserve"> commodities trade</w:t>
      </w:r>
      <w:r w:rsidR="00E05A6F">
        <w:rPr>
          <w:b/>
          <w:bCs/>
        </w:rPr>
        <w:t>d:</w:t>
      </w:r>
      <w:r w:rsidR="00C27250">
        <w:rPr>
          <w:b/>
          <w:bCs/>
        </w:rPr>
        <w:t xml:space="preserve"> 2025</w:t>
      </w:r>
    </w:p>
    <w:p w14:paraId="55691783" w14:textId="683B58D5" w:rsidR="00C27250" w:rsidRPr="00432E31" w:rsidRDefault="00C27250"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sidR="008864B8">
        <w:rPr>
          <w:rFonts w:ascii="Arial" w:hAnsi="Arial" w:cs="Arial"/>
          <w:sz w:val="16"/>
          <w:szCs w:val="16"/>
        </w:rPr>
        <w:t>Western Australia</w:t>
      </w:r>
      <w:r w:rsidRPr="00432E31">
        <w:rPr>
          <w:rFonts w:ascii="Arial" w:hAnsi="Arial" w:cs="Arial"/>
          <w:sz w:val="16"/>
          <w:szCs w:val="16"/>
        </w:rPr>
        <w:t xml:space="preserve"> and </w:t>
      </w:r>
      <w:r w:rsidR="004F569A">
        <w:rPr>
          <w:rFonts w:ascii="Arial" w:hAnsi="Arial" w:cs="Arial"/>
          <w:sz w:val="16"/>
          <w:szCs w:val="16"/>
        </w:rPr>
        <w:t>ASEAN</w:t>
      </w:r>
      <w:r w:rsidR="0008749C">
        <w:rPr>
          <w:rFonts w:ascii="Arial" w:hAnsi="Arial" w:cs="Arial"/>
          <w:sz w:val="16"/>
          <w:szCs w:val="16"/>
        </w:rPr>
        <w:t xml:space="preserve"> countries</w:t>
      </w:r>
      <w:r w:rsidRPr="00432E31">
        <w:rPr>
          <w:rFonts w:ascii="Arial" w:hAnsi="Arial" w:cs="Arial"/>
          <w:sz w:val="16"/>
          <w:szCs w:val="16"/>
        </w:rPr>
        <w:t xml:space="preserve"> 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025"/>
        <w:gridCol w:w="1098"/>
        <w:gridCol w:w="1104"/>
        <w:gridCol w:w="3053"/>
        <w:gridCol w:w="1161"/>
        <w:gridCol w:w="1016"/>
      </w:tblGrid>
      <w:tr w:rsidR="00FB4C64" w:rsidRPr="00671A99" w14:paraId="4A75100F"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6"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3BB7D60E" w14:textId="77777777" w:rsidR="00FB4C64" w:rsidRPr="009C4D1F" w:rsidRDefault="00FB4C64" w:rsidP="0097674D">
            <w:pPr>
              <w:spacing w:after="0" w:line="278" w:lineRule="auto"/>
              <w:rPr>
                <w:rFonts w:cstheme="minorHAnsi"/>
                <w:sz w:val="16"/>
                <w:szCs w:val="16"/>
              </w:rPr>
            </w:pPr>
            <w:r w:rsidRPr="009C4D1F">
              <w:rPr>
                <w:rFonts w:cstheme="minorHAnsi"/>
                <w:sz w:val="16"/>
                <w:szCs w:val="16"/>
              </w:rPr>
              <w:t>Exports</w:t>
            </w:r>
          </w:p>
        </w:tc>
        <w:tc>
          <w:tcPr>
            <w:tcW w:w="525"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169BAC48"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27"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6D2D0DC9"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60"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0C4C6BBC" w14:textId="54F0E881" w:rsidR="00FB4C64" w:rsidRPr="009C4D1F" w:rsidRDefault="00FB4C64"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Pr="009C4D1F">
              <w:rPr>
                <w:rFonts w:cstheme="minorHAnsi"/>
                <w:sz w:val="16"/>
                <w:szCs w:val="16"/>
                <w:vertAlign w:val="superscript"/>
              </w:rPr>
              <w:t>4</w:t>
            </w:r>
          </w:p>
        </w:tc>
        <w:tc>
          <w:tcPr>
            <w:tcW w:w="555"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6ACDD240"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86"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7507E1F9"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FB4C64" w:rsidRPr="00671A99" w14:paraId="193D3189"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7F5DA02" w14:textId="7E5BD500" w:rsidR="00FB4C64" w:rsidRPr="00773D7C" w:rsidRDefault="00FB4C64" w:rsidP="00235EF8">
            <w:pPr>
              <w:spacing w:after="0" w:line="278" w:lineRule="auto"/>
              <w:rPr>
                <w:rFonts w:cstheme="minorHAnsi"/>
                <w:b w:val="0"/>
                <w:sz w:val="16"/>
                <w:szCs w:val="16"/>
              </w:rPr>
            </w:pPr>
            <w:r w:rsidRPr="00773D7C">
              <w:rPr>
                <w:b w:val="0"/>
                <w:sz w:val="16"/>
                <w:szCs w:val="16"/>
              </w:rPr>
              <w:t>Petroleum</w:t>
            </w:r>
            <w:r w:rsidRPr="00773D7C">
              <w:rPr>
                <w:b w:val="0"/>
                <w:sz w:val="16"/>
                <w:szCs w:val="16"/>
                <w:vertAlign w:val="superscript"/>
              </w:rPr>
              <w:t>1</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B927EF" w14:textId="65D6CF42" w:rsidR="00FB4C64" w:rsidRPr="00773D7C" w:rsidRDefault="00757CE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10,177</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33DF848" w14:textId="68DF2842"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50.7</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70BCAB6" w14:textId="35DD68F8" w:rsidR="00FB4C64" w:rsidRPr="00773D7C" w:rsidRDefault="00FB4C64"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Refined petroleum oils</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6C5F7D" w14:textId="3035E281"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6,</w:t>
            </w:r>
            <w:r w:rsidR="00ED5B8E" w:rsidRPr="00773D7C">
              <w:rPr>
                <w:sz w:val="16"/>
                <w:szCs w:val="16"/>
              </w:rPr>
              <w:t>838</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A98212A" w14:textId="2D1826E7" w:rsidR="00FB4C64" w:rsidRPr="00773D7C" w:rsidRDefault="00ED5B8E"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53.3</w:t>
            </w:r>
          </w:p>
        </w:tc>
      </w:tr>
      <w:tr w:rsidR="00FB4C64" w:rsidRPr="00671A99" w14:paraId="6BF5E73C"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BA2101D" w14:textId="405E037D" w:rsidR="00FB4C64" w:rsidRPr="00773D7C" w:rsidRDefault="00226A88" w:rsidP="00235EF8">
            <w:pPr>
              <w:spacing w:after="0" w:line="278" w:lineRule="auto"/>
              <w:rPr>
                <w:rFonts w:cstheme="minorHAnsi"/>
                <w:b w:val="0"/>
                <w:sz w:val="16"/>
                <w:szCs w:val="16"/>
              </w:rPr>
            </w:pPr>
            <w:r w:rsidRPr="00773D7C">
              <w:rPr>
                <w:b w:val="0"/>
                <w:sz w:val="16"/>
                <w:szCs w:val="16"/>
              </w:rPr>
              <w:t>Wheat</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50FCFA" w14:textId="1CB4E6FF"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2,605</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505F7DD" w14:textId="1DFFD6EA"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13.0</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84C789D" w14:textId="4750BA83" w:rsidR="00FB4C64" w:rsidRPr="00773D7C" w:rsidRDefault="00E667B9"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Motor vehicles for transporting goods</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BC2049" w14:textId="092BE12D" w:rsidR="00FB4C64" w:rsidRPr="00773D7C" w:rsidRDefault="0080722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764</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42F7706" w14:textId="55A495DC" w:rsidR="00FB4C64" w:rsidRPr="00773D7C" w:rsidRDefault="0080722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6.0</w:t>
            </w:r>
          </w:p>
        </w:tc>
      </w:tr>
      <w:tr w:rsidR="00FB4C64" w:rsidRPr="00671A99" w14:paraId="15A36041"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3B4E2A1" w14:textId="2EBC08AE" w:rsidR="00FB4C64" w:rsidRPr="00773D7C" w:rsidRDefault="00226A88" w:rsidP="00235EF8">
            <w:pPr>
              <w:spacing w:after="0" w:line="278" w:lineRule="auto"/>
              <w:rPr>
                <w:rFonts w:cstheme="minorHAnsi"/>
                <w:b w:val="0"/>
                <w:sz w:val="16"/>
                <w:szCs w:val="16"/>
              </w:rPr>
            </w:pPr>
            <w:r w:rsidRPr="00773D7C">
              <w:rPr>
                <w:b w:val="0"/>
                <w:sz w:val="16"/>
                <w:szCs w:val="16"/>
              </w:rPr>
              <w:t>Iron ore</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6721D0" w14:textId="2E13C3D7"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2,413</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88914E8" w14:textId="48A6FB1C"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12.0</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3F6A5BD" w14:textId="78BDAFA9" w:rsidR="00FB4C64" w:rsidRPr="00773D7C" w:rsidRDefault="00942AF3"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vertAlign w:val="superscript"/>
              </w:rPr>
            </w:pPr>
            <w:r w:rsidRPr="00773D7C">
              <w:rPr>
                <w:sz w:val="16"/>
                <w:szCs w:val="16"/>
              </w:rPr>
              <w:t>Non-monetary gold</w:t>
            </w:r>
            <w:r w:rsidR="00807223" w:rsidRPr="00773D7C">
              <w:rPr>
                <w:sz w:val="16"/>
                <w:szCs w:val="16"/>
                <w:vertAlign w:val="superscript"/>
              </w:rPr>
              <w:t>5</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4121B3" w14:textId="2CDD6CC6" w:rsidR="00FB4C64" w:rsidRPr="00773D7C" w:rsidRDefault="0080722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477</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5B681EF" w14:textId="39758954" w:rsidR="00FB4C64" w:rsidRPr="00773D7C" w:rsidRDefault="0080722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3.7</w:t>
            </w:r>
          </w:p>
        </w:tc>
      </w:tr>
      <w:tr w:rsidR="00FB4C64" w:rsidRPr="00671A99" w14:paraId="35945CAE"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7B05A75" w14:textId="5AF1E213" w:rsidR="00FB4C64" w:rsidRPr="00773D7C" w:rsidRDefault="00FB4C64" w:rsidP="00235EF8">
            <w:pPr>
              <w:spacing w:after="0" w:line="278" w:lineRule="auto"/>
              <w:rPr>
                <w:rFonts w:cstheme="minorHAnsi"/>
                <w:b w:val="0"/>
                <w:sz w:val="16"/>
                <w:szCs w:val="16"/>
              </w:rPr>
            </w:pPr>
            <w:r w:rsidRPr="00773D7C">
              <w:rPr>
                <w:b w:val="0"/>
                <w:sz w:val="16"/>
                <w:szCs w:val="16"/>
              </w:rPr>
              <w:t>Non-monetary gold</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8B00DE" w14:textId="3B2B47B4"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1,034</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6ACE745" w14:textId="3395BE94"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5.2</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ACFEC9A" w14:textId="02BB7E83" w:rsidR="00FB4C64" w:rsidRPr="00773D7C" w:rsidRDefault="00FB4C64"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Motor cars</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B4969B" w14:textId="41C3BB4F" w:rsidR="00FB4C64" w:rsidRPr="00773D7C" w:rsidRDefault="0080722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348</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C0276CC" w14:textId="0E9E52A5" w:rsidR="00FB4C64" w:rsidRPr="00773D7C" w:rsidRDefault="0080722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2.7</w:t>
            </w:r>
          </w:p>
        </w:tc>
      </w:tr>
      <w:tr w:rsidR="00FB4C64" w:rsidRPr="00671A99" w14:paraId="7D963BFF"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7B460B2" w14:textId="783AAF16" w:rsidR="00FB4C64" w:rsidRPr="00773D7C" w:rsidRDefault="00FB4C64" w:rsidP="00235EF8">
            <w:pPr>
              <w:spacing w:after="0" w:line="278" w:lineRule="auto"/>
              <w:rPr>
                <w:rFonts w:cstheme="minorHAnsi"/>
                <w:b w:val="0"/>
                <w:sz w:val="16"/>
                <w:szCs w:val="16"/>
              </w:rPr>
            </w:pPr>
            <w:r w:rsidRPr="00773D7C">
              <w:rPr>
                <w:b w:val="0"/>
                <w:sz w:val="16"/>
                <w:szCs w:val="16"/>
              </w:rPr>
              <w:t>Gold ore</w:t>
            </w:r>
            <w:r w:rsidRPr="00773D7C">
              <w:rPr>
                <w:b w:val="0"/>
                <w:sz w:val="16"/>
                <w:szCs w:val="16"/>
                <w:vertAlign w:val="superscript"/>
              </w:rPr>
              <w:t>2</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EE4C33" w14:textId="0484C565"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380</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9EE41EE" w14:textId="5098E1AB"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1.9</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E9DECD3" w14:textId="16CF65AC" w:rsidR="00FB4C64" w:rsidRPr="00773D7C" w:rsidRDefault="00C67CC3"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Heating and cooling equipment</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930463" w14:textId="667E757B" w:rsidR="00FB4C64" w:rsidRPr="00773D7C" w:rsidRDefault="00C67CC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344</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21C2A79" w14:textId="00F97949" w:rsidR="00FB4C64" w:rsidRPr="00773D7C" w:rsidRDefault="00C67CC3"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2.7</w:t>
            </w:r>
          </w:p>
        </w:tc>
      </w:tr>
      <w:tr w:rsidR="00FB4C64" w:rsidRPr="00671A99" w14:paraId="0B0BC263"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7888FE4" w14:textId="24076480" w:rsidR="00FB4C64" w:rsidRPr="00773D7C" w:rsidRDefault="00FB4C64" w:rsidP="00235EF8">
            <w:pPr>
              <w:spacing w:after="0" w:line="278" w:lineRule="auto"/>
              <w:rPr>
                <w:rFonts w:cstheme="minorHAnsi"/>
                <w:b w:val="0"/>
                <w:sz w:val="16"/>
                <w:szCs w:val="16"/>
              </w:rPr>
            </w:pPr>
            <w:r w:rsidRPr="00773D7C">
              <w:rPr>
                <w:b w:val="0"/>
                <w:sz w:val="16"/>
                <w:szCs w:val="16"/>
              </w:rPr>
              <w:t>Mineral sands</w:t>
            </w:r>
            <w:r w:rsidRPr="00773D7C">
              <w:rPr>
                <w:b w:val="0"/>
                <w:sz w:val="16"/>
                <w:szCs w:val="16"/>
                <w:vertAlign w:val="superscript"/>
              </w:rPr>
              <w:t>3</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04C0D2" w14:textId="37537D04"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312</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A660B75" w14:textId="72280CA3"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1.6</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07F5585" w14:textId="15688374" w:rsidR="00FB4C64" w:rsidRPr="00773D7C" w:rsidRDefault="00C67CC3"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 xml:space="preserve">Edible </w:t>
            </w:r>
            <w:r w:rsidR="00FC6629" w:rsidRPr="00773D7C">
              <w:rPr>
                <w:sz w:val="16"/>
                <w:szCs w:val="16"/>
              </w:rPr>
              <w:t>products and preparations</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007C33" w14:textId="46AC7E93" w:rsidR="00FB4C64" w:rsidRPr="00773D7C" w:rsidRDefault="00FC6629"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194</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DA982CD" w14:textId="777DFB3E"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w:t>
            </w:r>
            <w:r w:rsidR="0041229F" w:rsidRPr="00773D7C">
              <w:rPr>
                <w:rFonts w:cstheme="minorHAnsi"/>
                <w:sz w:val="16"/>
                <w:szCs w:val="16"/>
              </w:rPr>
              <w:t>5</w:t>
            </w:r>
          </w:p>
        </w:tc>
      </w:tr>
      <w:tr w:rsidR="00FB4C64" w:rsidRPr="00671A99" w14:paraId="1814442F"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D2D0BDE" w14:textId="6FB367AF" w:rsidR="00FB4C64" w:rsidRPr="00773D7C" w:rsidRDefault="00226A88" w:rsidP="00235EF8">
            <w:pPr>
              <w:spacing w:after="0" w:line="278" w:lineRule="auto"/>
              <w:rPr>
                <w:rFonts w:cstheme="minorHAnsi"/>
                <w:b w:val="0"/>
                <w:sz w:val="16"/>
                <w:szCs w:val="16"/>
              </w:rPr>
            </w:pPr>
            <w:r w:rsidRPr="00773D7C">
              <w:rPr>
                <w:b w:val="0"/>
                <w:sz w:val="16"/>
                <w:szCs w:val="16"/>
              </w:rPr>
              <w:t>Base metals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2D392D" w14:textId="358A9D33"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299</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5F73655" w14:textId="7E28DC44"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1.5</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DE86EFC" w14:textId="57214D2E" w:rsidR="00FB4C64" w:rsidRPr="00773D7C" w:rsidRDefault="003328CD"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Industrial machinery</w:t>
            </w:r>
            <w:r w:rsidR="00FB4C64" w:rsidRPr="00773D7C">
              <w:rPr>
                <w:sz w:val="16"/>
                <w:szCs w:val="16"/>
              </w:rPr>
              <w:t xml:space="preserve"> and equipment</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F68F90" w14:textId="0B639F82"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w:t>
            </w:r>
            <w:r w:rsidR="003328CD" w:rsidRPr="00773D7C">
              <w:rPr>
                <w:sz w:val="16"/>
                <w:szCs w:val="16"/>
              </w:rPr>
              <w:t>44</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5EE753C" w14:textId="5A4A6371"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w:t>
            </w:r>
            <w:r w:rsidR="003328CD" w:rsidRPr="00773D7C">
              <w:rPr>
                <w:rFonts w:cstheme="minorHAnsi"/>
                <w:sz w:val="16"/>
                <w:szCs w:val="16"/>
              </w:rPr>
              <w:t>1</w:t>
            </w:r>
          </w:p>
        </w:tc>
      </w:tr>
      <w:tr w:rsidR="00FB4C64" w:rsidRPr="00671A99" w14:paraId="56DAD37F"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C887A31" w14:textId="48968BD9" w:rsidR="00FB4C64" w:rsidRPr="00773D7C" w:rsidRDefault="00FB4C64" w:rsidP="00235EF8">
            <w:pPr>
              <w:spacing w:after="0" w:line="278" w:lineRule="auto"/>
              <w:rPr>
                <w:rFonts w:cstheme="minorHAnsi"/>
                <w:b w:val="0"/>
                <w:sz w:val="16"/>
                <w:szCs w:val="16"/>
              </w:rPr>
            </w:pPr>
            <w:r w:rsidRPr="00773D7C">
              <w:rPr>
                <w:b w:val="0"/>
                <w:sz w:val="16"/>
                <w:szCs w:val="16"/>
              </w:rPr>
              <w:t>Live animals (cattle)</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C48FB3" w14:textId="36A19EB9"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266</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1C9C76D" w14:textId="3A00E6A8"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1.3</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6093E53" w14:textId="6C3B5FEF" w:rsidR="00FB4C64" w:rsidRPr="00773D7C" w:rsidRDefault="00FB4C64"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Manufactures of base metal</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A89FE4" w14:textId="54A7B120"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w:t>
            </w:r>
            <w:r w:rsidR="003328CD" w:rsidRPr="00773D7C">
              <w:rPr>
                <w:sz w:val="16"/>
                <w:szCs w:val="16"/>
              </w:rPr>
              <w:t>30</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F0AA7F8" w14:textId="37394B88"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w:t>
            </w:r>
          </w:p>
        </w:tc>
      </w:tr>
      <w:tr w:rsidR="00FB4C64" w:rsidRPr="00671A99" w14:paraId="0F6EEABE"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3F09976" w14:textId="1D27EC9A" w:rsidR="00FB4C64" w:rsidRPr="00773D7C" w:rsidRDefault="00757CE3" w:rsidP="00235EF8">
            <w:pPr>
              <w:spacing w:after="0" w:line="278" w:lineRule="auto"/>
              <w:rPr>
                <w:rFonts w:cstheme="minorHAnsi"/>
                <w:b w:val="0"/>
                <w:sz w:val="16"/>
                <w:szCs w:val="16"/>
              </w:rPr>
            </w:pPr>
            <w:r w:rsidRPr="00773D7C">
              <w:rPr>
                <w:rFonts w:cstheme="minorHAnsi"/>
                <w:b w:val="0"/>
                <w:sz w:val="16"/>
                <w:szCs w:val="16"/>
              </w:rPr>
              <w:t>Alumina</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3C140A" w14:textId="1B4E8639"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261</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BD9AB1B" w14:textId="45DE2C11"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1.3</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D49CDFA" w14:textId="75103BE8" w:rsidR="00FB4C64" w:rsidRPr="00773D7C" w:rsidRDefault="00FB4C64"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Lime and cement clinkers</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FDBDF" w14:textId="622BDE9C"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12</w:t>
            </w:r>
            <w:r w:rsidR="003328CD" w:rsidRPr="00773D7C">
              <w:rPr>
                <w:sz w:val="16"/>
                <w:szCs w:val="16"/>
              </w:rPr>
              <w:t>4</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552AACA" w14:textId="2C136E1C"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w:t>
            </w:r>
          </w:p>
        </w:tc>
      </w:tr>
      <w:tr w:rsidR="00FB4C64" w:rsidRPr="00671A99" w14:paraId="7AB58198"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D3028F5" w14:textId="2124B747" w:rsidR="00FB4C64" w:rsidRPr="00773D7C" w:rsidRDefault="00226A88" w:rsidP="00235EF8">
            <w:pPr>
              <w:spacing w:after="0" w:line="278" w:lineRule="auto"/>
              <w:rPr>
                <w:rFonts w:cstheme="minorHAnsi"/>
                <w:b w:val="0"/>
                <w:sz w:val="16"/>
                <w:szCs w:val="16"/>
              </w:rPr>
            </w:pPr>
            <w:r w:rsidRPr="00773D7C">
              <w:rPr>
                <w:b w:val="0"/>
                <w:sz w:val="16"/>
                <w:szCs w:val="16"/>
              </w:rPr>
              <w:t>Ferrous waste and scrap</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9FFFBE" w14:textId="2ABB9B6A"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243</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422F377" w14:textId="286521A5" w:rsidR="00FB4C64" w:rsidRPr="00773D7C" w:rsidRDefault="00AF1F02"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1.2</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CE183E5" w14:textId="6C246C53" w:rsidR="00FB4C64" w:rsidRPr="00773D7C" w:rsidRDefault="00F13B15" w:rsidP="00235EF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Civil engineering plant and equipment</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8DAA6E" w14:textId="5F07BA03" w:rsidR="00FB4C64" w:rsidRPr="00773D7C" w:rsidRDefault="00F13B15"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124</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FD00751" w14:textId="0073E983" w:rsidR="00FB4C64" w:rsidRPr="00773D7C" w:rsidRDefault="00FB4C64" w:rsidP="00235EF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w:t>
            </w:r>
          </w:p>
        </w:tc>
      </w:tr>
      <w:tr w:rsidR="00FB4C64" w:rsidRPr="00671A99" w14:paraId="670DF22A"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03995E3" w14:textId="77777777" w:rsidR="00FB4C64" w:rsidRPr="00773D7C" w:rsidRDefault="00FB4C64" w:rsidP="0097674D">
            <w:pPr>
              <w:spacing w:after="0" w:line="278" w:lineRule="auto"/>
              <w:rPr>
                <w:rFonts w:cstheme="minorHAnsi"/>
                <w:b w:val="0"/>
                <w:sz w:val="16"/>
                <w:szCs w:val="16"/>
              </w:rPr>
            </w:pPr>
            <w:r w:rsidRPr="00773D7C">
              <w:rPr>
                <w:rFonts w:cstheme="minorHAnsi"/>
                <w:b w:val="0"/>
                <w:sz w:val="16"/>
                <w:szCs w:val="16"/>
              </w:rPr>
              <w:t>All other exports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37EE12" w14:textId="270565CB" w:rsidR="00FB4C64" w:rsidRPr="00773D7C" w:rsidRDefault="00DC6EBA"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2,063</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68B502C0" w14:textId="77BBBA00" w:rsidR="00FB4C64" w:rsidRPr="00773D7C" w:rsidRDefault="00DC6EBA"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10.3</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174197E" w14:textId="77777777" w:rsidR="00FB4C64" w:rsidRPr="00773D7C"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All other imports</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02A082" w14:textId="2C7CBB67"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w:t>
            </w:r>
            <w:r w:rsidRPr="00773D7C">
              <w:rPr>
                <w:rFonts w:cstheme="minorHAnsi"/>
                <w:bCs/>
                <w:sz w:val="16"/>
                <w:szCs w:val="16"/>
              </w:rPr>
              <w:t>3</w:t>
            </w:r>
            <w:r w:rsidR="00F13B15" w:rsidRPr="00773D7C">
              <w:rPr>
                <w:rFonts w:cstheme="minorHAnsi"/>
                <w:bCs/>
                <w:sz w:val="16"/>
                <w:szCs w:val="16"/>
              </w:rPr>
              <w:t>37</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5D492BC" w14:textId="67CC4779"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bCs/>
                <w:sz w:val="16"/>
                <w:szCs w:val="16"/>
              </w:rPr>
              <w:t>2</w:t>
            </w:r>
            <w:r w:rsidR="00F13B15" w:rsidRPr="00773D7C">
              <w:rPr>
                <w:rFonts w:cstheme="minorHAnsi"/>
                <w:bCs/>
                <w:sz w:val="16"/>
                <w:szCs w:val="16"/>
              </w:rPr>
              <w:t>6.0</w:t>
            </w:r>
          </w:p>
        </w:tc>
      </w:tr>
      <w:tr w:rsidR="00FB4C64" w:rsidRPr="00671A99" w14:paraId="40113716"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1D10141F" w14:textId="77777777" w:rsidR="00FB4C64" w:rsidRPr="00773D7C" w:rsidRDefault="00FB4C64" w:rsidP="0097674D">
            <w:pPr>
              <w:spacing w:after="0" w:line="278" w:lineRule="auto"/>
              <w:rPr>
                <w:rFonts w:cstheme="minorHAnsi"/>
                <w:sz w:val="16"/>
                <w:szCs w:val="16"/>
              </w:rPr>
            </w:pPr>
            <w:r w:rsidRPr="00773D7C">
              <w:rPr>
                <w:rFonts w:cstheme="minorHAnsi"/>
                <w:sz w:val="16"/>
                <w:szCs w:val="16"/>
              </w:rPr>
              <w:t>Total exports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E09B18" w14:textId="507206A1" w:rsidR="00FB4C64" w:rsidRPr="00773D7C" w:rsidRDefault="00DC6EBA"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20,053</w:t>
            </w:r>
          </w:p>
        </w:tc>
        <w:tc>
          <w:tcPr>
            <w:tcW w:w="527"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1FAA932E" w14:textId="0F1C78F3" w:rsidR="00FB4C64" w:rsidRPr="00773D7C" w:rsidRDefault="00DC6EBA"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100.0</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43C0ED4" w14:textId="77777777" w:rsidR="00FB4C64" w:rsidRPr="00773D7C"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Total imports</w:t>
            </w:r>
          </w:p>
        </w:tc>
        <w:tc>
          <w:tcPr>
            <w:tcW w:w="55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11CE08" w14:textId="35B8676B"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12,</w:t>
            </w:r>
            <w:r w:rsidRPr="00773D7C">
              <w:rPr>
                <w:rFonts w:cstheme="minorHAnsi"/>
                <w:b/>
                <w:bCs/>
                <w:sz w:val="16"/>
                <w:szCs w:val="16"/>
              </w:rPr>
              <w:t>8</w:t>
            </w:r>
            <w:r w:rsidR="00F13B15" w:rsidRPr="00773D7C">
              <w:rPr>
                <w:rFonts w:cstheme="minorHAnsi"/>
                <w:b/>
                <w:bCs/>
                <w:sz w:val="16"/>
                <w:szCs w:val="16"/>
              </w:rPr>
              <w:t>21</w:t>
            </w:r>
          </w:p>
        </w:tc>
        <w:tc>
          <w:tcPr>
            <w:tcW w:w="486"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919DBC8" w14:textId="4DA3127C"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100.0</w:t>
            </w:r>
          </w:p>
        </w:tc>
      </w:tr>
      <w:tr w:rsidR="00FB4C64" w:rsidRPr="00671A99" w14:paraId="66199F32"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0EBE2B8" w14:textId="48686B22" w:rsidR="00FB4C64" w:rsidRPr="00773D7C" w:rsidRDefault="00FB4C64" w:rsidP="0097674D">
            <w:pPr>
              <w:spacing w:after="0"/>
              <w:rPr>
                <w:rFonts w:cstheme="minorHAnsi"/>
                <w:b w:val="0"/>
                <w:bCs w:val="0"/>
                <w:i/>
                <w:iCs/>
                <w:sz w:val="16"/>
                <w:szCs w:val="16"/>
              </w:rPr>
            </w:pPr>
            <w:r w:rsidRPr="00773D7C">
              <w:rPr>
                <w:rFonts w:cstheme="minorHAnsi"/>
                <w:b w:val="0"/>
                <w:bCs w:val="0"/>
                <w:i/>
                <w:iCs/>
                <w:sz w:val="16"/>
                <w:szCs w:val="16"/>
              </w:rPr>
              <w:t>Share of Western Australia’s exports</w:t>
            </w:r>
          </w:p>
        </w:tc>
        <w:tc>
          <w:tcPr>
            <w:tcW w:w="1053"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14656EA2" w14:textId="48C90531" w:rsidR="00FB4C64" w:rsidRPr="00773D7C" w:rsidRDefault="00682181"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773D7C">
              <w:rPr>
                <w:rFonts w:cstheme="minorHAnsi"/>
                <w:i/>
                <w:iCs/>
                <w:sz w:val="16"/>
                <w:szCs w:val="16"/>
              </w:rPr>
              <w:t>8.4</w:t>
            </w:r>
            <w:r w:rsidR="00FB4C64" w:rsidRPr="00773D7C">
              <w:rPr>
                <w:rFonts w:cstheme="minorHAnsi"/>
                <w:i/>
                <w:iCs/>
                <w:sz w:val="16"/>
                <w:szCs w:val="16"/>
              </w:rPr>
              <w:t>%</w:t>
            </w:r>
          </w:p>
        </w:tc>
        <w:tc>
          <w:tcPr>
            <w:tcW w:w="1460"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F40B85F" w14:textId="60B993E2" w:rsidR="00FB4C64" w:rsidRPr="00773D7C"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Share of Western Australia’s imports</w:t>
            </w:r>
          </w:p>
        </w:tc>
        <w:tc>
          <w:tcPr>
            <w:tcW w:w="1041"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0EE03EF" w14:textId="2A587FF5"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iCs/>
                <w:sz w:val="16"/>
                <w:szCs w:val="16"/>
              </w:rPr>
              <w:t>2</w:t>
            </w:r>
            <w:r w:rsidR="0031162E" w:rsidRPr="00773D7C">
              <w:rPr>
                <w:rFonts w:cstheme="minorHAnsi"/>
                <w:i/>
                <w:iCs/>
                <w:sz w:val="16"/>
                <w:szCs w:val="16"/>
              </w:rPr>
              <w:t>3.8</w:t>
            </w:r>
            <w:r w:rsidRPr="00773D7C">
              <w:rPr>
                <w:rFonts w:cstheme="minorHAnsi"/>
                <w:i/>
                <w:sz w:val="16"/>
                <w:szCs w:val="16"/>
              </w:rPr>
              <w:t>%</w:t>
            </w:r>
          </w:p>
        </w:tc>
      </w:tr>
      <w:tr w:rsidR="00FB4C64" w:rsidRPr="00671A99" w14:paraId="01061B01" w14:textId="77777777" w:rsidTr="009D2480">
        <w:tc>
          <w:tcPr>
            <w:cnfStyle w:val="001000000000" w:firstRow="0" w:lastRow="0" w:firstColumn="1" w:lastColumn="0" w:oddVBand="0" w:evenVBand="0" w:oddHBand="0" w:evenHBand="0" w:firstRowFirstColumn="0" w:firstRowLastColumn="0" w:lastRowFirstColumn="0" w:lastRowLastColumn="0"/>
            <w:tcW w:w="1446"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7FFD23EA" w14:textId="77777777" w:rsidR="00FB4C64" w:rsidRPr="00773D7C" w:rsidRDefault="00FB4C64" w:rsidP="0097674D">
            <w:pPr>
              <w:spacing w:after="0"/>
              <w:rPr>
                <w:rFonts w:cstheme="minorHAnsi"/>
                <w:b w:val="0"/>
                <w:bCs w:val="0"/>
                <w:i/>
                <w:iCs/>
                <w:sz w:val="16"/>
                <w:szCs w:val="16"/>
              </w:rPr>
            </w:pPr>
            <w:r w:rsidRPr="00773D7C">
              <w:rPr>
                <w:rFonts w:cstheme="minorHAnsi"/>
                <w:b w:val="0"/>
                <w:bCs w:val="0"/>
                <w:i/>
                <w:iCs/>
                <w:sz w:val="16"/>
                <w:szCs w:val="16"/>
              </w:rPr>
              <w:t>Ranking as an export market</w:t>
            </w:r>
          </w:p>
        </w:tc>
        <w:tc>
          <w:tcPr>
            <w:tcW w:w="1053"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2D57D7A6" w14:textId="4A4CD746"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iCs/>
                <w:sz w:val="16"/>
                <w:szCs w:val="16"/>
              </w:rPr>
            </w:pPr>
            <w:r w:rsidRPr="00773D7C">
              <w:rPr>
                <w:rFonts w:cstheme="minorHAnsi"/>
                <w:i/>
                <w:iCs/>
                <w:sz w:val="16"/>
                <w:szCs w:val="16"/>
              </w:rPr>
              <w:t>n.a.</w:t>
            </w:r>
          </w:p>
        </w:tc>
        <w:tc>
          <w:tcPr>
            <w:tcW w:w="1460"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6986B29E" w14:textId="77777777" w:rsidR="00FB4C64" w:rsidRPr="00773D7C"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Ranking as an import market</w:t>
            </w:r>
          </w:p>
        </w:tc>
        <w:tc>
          <w:tcPr>
            <w:tcW w:w="1041"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6F7F4850" w14:textId="4EB9D37C"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n.a.</w:t>
            </w:r>
          </w:p>
        </w:tc>
      </w:tr>
    </w:tbl>
    <w:p w14:paraId="5903EE48" w14:textId="1F8191EF" w:rsidR="00125415" w:rsidRPr="00807223" w:rsidRDefault="001A4FE8" w:rsidP="001A4FE8">
      <w:pPr>
        <w:spacing w:before="40" w:after="0"/>
        <w:jc w:val="both"/>
        <w:rPr>
          <w:rFonts w:ascii="Arial" w:hAnsi="Arial" w:cs="Arial"/>
          <w:b/>
          <w:sz w:val="10"/>
          <w:szCs w:val="10"/>
        </w:rPr>
      </w:pPr>
      <w:r>
        <w:rPr>
          <w:sz w:val="10"/>
          <w:szCs w:val="10"/>
        </w:rPr>
        <w:t xml:space="preserve">1. </w:t>
      </w:r>
      <w:r w:rsidR="00125415">
        <w:rPr>
          <w:sz w:val="10"/>
          <w:szCs w:val="10"/>
        </w:rPr>
        <w:t>Liquefied natural gas, condensate, crude oil and liquefied petroleum gas.</w:t>
      </w:r>
      <w:r w:rsidR="00552CA2">
        <w:rPr>
          <w:sz w:val="10"/>
          <w:szCs w:val="10"/>
        </w:rPr>
        <w:t xml:space="preserve"> </w:t>
      </w:r>
      <w:r>
        <w:rPr>
          <w:rFonts w:ascii="Arial" w:hAnsi="Arial" w:cs="Arial"/>
          <w:sz w:val="10"/>
          <w:szCs w:val="10"/>
        </w:rPr>
        <w:t xml:space="preserve">2. </w:t>
      </w:r>
      <w:r w:rsidR="00552CA2" w:rsidRPr="00290CD5">
        <w:rPr>
          <w:rFonts w:ascii="Arial" w:hAnsi="Arial" w:cs="Arial"/>
          <w:sz w:val="10"/>
          <w:szCs w:val="10"/>
        </w:rPr>
        <w:t>May include other precious metal ore.</w:t>
      </w:r>
      <w:r w:rsidR="00552CA2">
        <w:rPr>
          <w:rFonts w:ascii="Arial" w:hAnsi="Arial" w:cs="Arial"/>
          <w:sz w:val="10"/>
          <w:szCs w:val="10"/>
        </w:rPr>
        <w:t xml:space="preserve"> </w:t>
      </w:r>
      <w:r>
        <w:rPr>
          <w:sz w:val="10"/>
          <w:szCs w:val="10"/>
        </w:rPr>
        <w:t xml:space="preserve">3. </w:t>
      </w:r>
      <w:r w:rsidR="00125415">
        <w:rPr>
          <w:sz w:val="10"/>
          <w:szCs w:val="10"/>
        </w:rPr>
        <w:t xml:space="preserve">Titanium and zirconium ores. </w:t>
      </w:r>
      <w:r>
        <w:rPr>
          <w:rFonts w:ascii="Arial" w:hAnsi="Arial" w:cs="Arial"/>
          <w:sz w:val="10"/>
          <w:szCs w:val="10"/>
        </w:rPr>
        <w:t xml:space="preserve">4. </w:t>
      </w:r>
      <w:r w:rsidR="00C318BF">
        <w:rPr>
          <w:rFonts w:ascii="Arial" w:hAnsi="Arial" w:cs="Arial"/>
          <w:sz w:val="10"/>
          <w:szCs w:val="10"/>
        </w:rPr>
        <w:t xml:space="preserve">Excludes confidential import items </w:t>
      </w:r>
      <w:r w:rsidR="0014235A">
        <w:rPr>
          <w:rFonts w:ascii="Arial" w:hAnsi="Arial" w:cs="Arial"/>
          <w:sz w:val="10"/>
          <w:szCs w:val="10"/>
        </w:rPr>
        <w:t>of mainly articles of iron and steel, and machinery and mechanical parts</w:t>
      </w:r>
      <w:r w:rsidR="009A430D">
        <w:rPr>
          <w:rFonts w:ascii="Arial" w:hAnsi="Arial" w:cs="Arial"/>
          <w:sz w:val="10"/>
          <w:szCs w:val="10"/>
        </w:rPr>
        <w:t xml:space="preserve">, </w:t>
      </w:r>
      <w:r w:rsidR="00C318BF">
        <w:rPr>
          <w:rFonts w:ascii="Arial" w:hAnsi="Arial" w:cs="Arial"/>
          <w:sz w:val="10"/>
          <w:szCs w:val="10"/>
        </w:rPr>
        <w:t>although the value of these items is included in the total</w:t>
      </w:r>
      <w:r w:rsidR="00125415">
        <w:rPr>
          <w:rFonts w:ascii="Arial" w:hAnsi="Arial" w:cs="Arial"/>
          <w:sz w:val="10"/>
          <w:szCs w:val="10"/>
        </w:rPr>
        <w:t>.</w:t>
      </w:r>
      <w:r>
        <w:rPr>
          <w:rFonts w:ascii="Arial" w:hAnsi="Arial" w:cs="Arial"/>
          <w:sz w:val="10"/>
          <w:szCs w:val="10"/>
        </w:rPr>
        <w:t xml:space="preserve"> 5. W</w:t>
      </w:r>
      <w:r w:rsidR="00807223" w:rsidRPr="00DA0451">
        <w:rPr>
          <w:rFonts w:ascii="Arial" w:hAnsi="Arial" w:cs="Arial"/>
          <w:sz w:val="10"/>
          <w:szCs w:val="10"/>
        </w:rPr>
        <w:t xml:space="preserve">estern Australia imports </w:t>
      </w:r>
      <w:r w:rsidR="00807223" w:rsidRPr="00D53E70">
        <w:rPr>
          <w:rFonts w:ascii="Arial" w:hAnsi="Arial" w:cs="Arial"/>
          <w:sz w:val="10"/>
          <w:szCs w:val="10"/>
        </w:rPr>
        <w:t>non-monetary gold</w:t>
      </w:r>
      <w:r w:rsidR="00807223" w:rsidRPr="00DA0451">
        <w:rPr>
          <w:rFonts w:ascii="Arial" w:hAnsi="Arial" w:cs="Arial"/>
          <w:sz w:val="10"/>
          <w:szCs w:val="10"/>
        </w:rPr>
        <w:t xml:space="preserve"> </w:t>
      </w:r>
      <w:r w:rsidR="00807223">
        <w:rPr>
          <w:rFonts w:ascii="Arial" w:hAnsi="Arial" w:cs="Arial"/>
          <w:sz w:val="10"/>
          <w:szCs w:val="10"/>
        </w:rPr>
        <w:t>from other count</w:t>
      </w:r>
      <w:r w:rsidR="00761063">
        <w:rPr>
          <w:rFonts w:ascii="Arial" w:hAnsi="Arial" w:cs="Arial"/>
          <w:sz w:val="10"/>
          <w:szCs w:val="10"/>
        </w:rPr>
        <w:t>r</w:t>
      </w:r>
      <w:r w:rsidR="00807223">
        <w:rPr>
          <w:rFonts w:ascii="Arial" w:hAnsi="Arial" w:cs="Arial"/>
          <w:sz w:val="10"/>
          <w:szCs w:val="10"/>
        </w:rPr>
        <w:t xml:space="preserve">ies </w:t>
      </w:r>
      <w:r w:rsidR="00807223" w:rsidRPr="00DA0451">
        <w:rPr>
          <w:rFonts w:ascii="Arial" w:hAnsi="Arial" w:cs="Arial"/>
          <w:sz w:val="10"/>
          <w:szCs w:val="10"/>
        </w:rPr>
        <w:t xml:space="preserve">primarily for </w:t>
      </w:r>
      <w:r w:rsidR="00807223" w:rsidRPr="00D53E70">
        <w:rPr>
          <w:rFonts w:ascii="Arial" w:hAnsi="Arial" w:cs="Arial"/>
          <w:sz w:val="10"/>
          <w:szCs w:val="10"/>
        </w:rPr>
        <w:t>refining into high-purity products such as</w:t>
      </w:r>
      <w:r w:rsidR="00807223">
        <w:rPr>
          <w:rFonts w:ascii="Arial" w:hAnsi="Arial" w:cs="Arial"/>
          <w:sz w:val="10"/>
          <w:szCs w:val="10"/>
        </w:rPr>
        <w:t xml:space="preserve"> gold </w:t>
      </w:r>
      <w:r w:rsidR="00807223" w:rsidRPr="00D53E70">
        <w:rPr>
          <w:rFonts w:ascii="Arial" w:hAnsi="Arial" w:cs="Arial"/>
          <w:sz w:val="10"/>
          <w:szCs w:val="10"/>
        </w:rPr>
        <w:t>bars and coins at the Perth</w:t>
      </w:r>
      <w:r w:rsidR="00437710">
        <w:rPr>
          <w:rFonts w:ascii="Arial" w:hAnsi="Arial" w:cs="Arial"/>
          <w:sz w:val="10"/>
          <w:szCs w:val="10"/>
        </w:rPr>
        <w:t> </w:t>
      </w:r>
      <w:r w:rsidR="00807223" w:rsidRPr="00D53E70">
        <w:rPr>
          <w:rFonts w:ascii="Arial" w:hAnsi="Arial" w:cs="Arial"/>
          <w:sz w:val="10"/>
          <w:szCs w:val="10"/>
        </w:rPr>
        <w:t xml:space="preserve">Mint, which are then </w:t>
      </w:r>
      <w:r w:rsidR="00807223">
        <w:rPr>
          <w:rFonts w:ascii="Arial" w:hAnsi="Arial" w:cs="Arial"/>
          <w:sz w:val="10"/>
          <w:szCs w:val="10"/>
        </w:rPr>
        <w:t>re-</w:t>
      </w:r>
      <w:r w:rsidR="00807223" w:rsidRPr="00D53E70">
        <w:rPr>
          <w:rFonts w:ascii="Arial" w:hAnsi="Arial" w:cs="Arial"/>
          <w:sz w:val="10"/>
          <w:szCs w:val="10"/>
        </w:rPr>
        <w:t>exported globally</w:t>
      </w:r>
      <w:r w:rsidR="00807223">
        <w:rPr>
          <w:rFonts w:ascii="Arial" w:hAnsi="Arial" w:cs="Arial"/>
          <w:sz w:val="10"/>
          <w:szCs w:val="10"/>
        </w:rPr>
        <w:t>.</w:t>
      </w:r>
      <w:r w:rsidR="00B56EC6">
        <w:rPr>
          <w:rFonts w:ascii="Arial" w:hAnsi="Arial" w:cs="Arial"/>
          <w:sz w:val="10"/>
          <w:szCs w:val="10"/>
        </w:rPr>
        <w:t xml:space="preserve"> </w:t>
      </w:r>
      <w:r w:rsidR="00A900BF">
        <w:rPr>
          <w:rFonts w:ascii="Arial" w:hAnsi="Arial" w:cs="Arial"/>
          <w:sz w:val="10"/>
          <w:szCs w:val="10"/>
        </w:rPr>
        <w:t>n</w:t>
      </w:r>
      <w:r w:rsidR="00B56EC6">
        <w:rPr>
          <w:rFonts w:ascii="Arial" w:hAnsi="Arial" w:cs="Arial"/>
          <w:sz w:val="10"/>
          <w:szCs w:val="10"/>
        </w:rPr>
        <w:t>.a. = not applicable</w:t>
      </w:r>
      <w:r w:rsidR="00EF0208">
        <w:rPr>
          <w:rFonts w:ascii="Arial" w:hAnsi="Arial" w:cs="Arial"/>
          <w:sz w:val="10"/>
          <w:szCs w:val="10"/>
        </w:rPr>
        <w:t>.</w:t>
      </w:r>
    </w:p>
    <w:p w14:paraId="06D9350C" w14:textId="77777777" w:rsidR="00125415" w:rsidRDefault="00125415" w:rsidP="00125415">
      <w:pPr>
        <w:spacing w:before="40" w:after="0"/>
        <w:rPr>
          <w:rFonts w:ascii="Arial" w:hAnsi="Arial" w:cs="Arial"/>
          <w:sz w:val="10"/>
          <w:szCs w:val="10"/>
        </w:rPr>
        <w:sectPr w:rsidR="00125415" w:rsidSect="00125415">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2F146A13" w14:textId="04C22DF9" w:rsidR="00F24AFF" w:rsidRPr="00B0724A" w:rsidRDefault="00F24AFF" w:rsidP="00F24AFF">
      <w:pPr>
        <w:pStyle w:val="Myheading2"/>
        <w:spacing w:before="0"/>
        <w:rPr>
          <w:b/>
          <w:bCs/>
        </w:rPr>
      </w:pPr>
      <w:r>
        <w:rPr>
          <w:b/>
          <w:bCs/>
        </w:rPr>
        <w:lastRenderedPageBreak/>
        <w:t>Western Australia</w:t>
      </w:r>
      <w:r w:rsidRPr="00432E31">
        <w:rPr>
          <w:b/>
          <w:bCs/>
        </w:rPr>
        <w:t xml:space="preserve">’s </w:t>
      </w:r>
      <w:r>
        <w:rPr>
          <w:b/>
          <w:bCs/>
        </w:rPr>
        <w:t xml:space="preserve">export of goods to </w:t>
      </w:r>
      <w:r w:rsidR="0074112D">
        <w:rPr>
          <w:b/>
          <w:bCs/>
        </w:rPr>
        <w:t>ASEAN</w:t>
      </w:r>
      <w:r>
        <w:rPr>
          <w:b/>
          <w:bCs/>
        </w:rPr>
        <w:t xml:space="preserve"> </w:t>
      </w:r>
      <w:r w:rsidR="00B0724A">
        <w:rPr>
          <w:b/>
          <w:bCs/>
        </w:rPr>
        <w:t>countries</w:t>
      </w:r>
    </w:p>
    <w:p w14:paraId="3D36247C" w14:textId="3BB2082F" w:rsidR="00F24AFF" w:rsidRPr="000D3F3F" w:rsidRDefault="000D3F3F" w:rsidP="000D3F3F">
      <w:pPr>
        <w:pStyle w:val="BodyText"/>
        <w:spacing w:after="0"/>
        <w:rPr>
          <w:sz w:val="16"/>
        </w:rPr>
      </w:pPr>
      <w:r>
        <w:rPr>
          <w:noProof/>
          <w:sz w:val="16"/>
        </w:rPr>
        <w:drawing>
          <wp:inline distT="0" distB="0" distL="0" distR="0" wp14:anchorId="6A4F6D87" wp14:editId="2A292994">
            <wp:extent cx="3420000" cy="2107010"/>
            <wp:effectExtent l="0" t="0" r="9525" b="7620"/>
            <wp:docPr id="17268743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243DA178" w14:textId="49244DF0" w:rsidR="000B2D7A" w:rsidRDefault="00DC29E5" w:rsidP="00F24AFF">
      <w:pPr>
        <w:spacing w:after="0"/>
        <w:jc w:val="both"/>
        <w:rPr>
          <w:rFonts w:ascii="Arial" w:hAnsi="Arial" w:cs="Arial"/>
          <w:sz w:val="10"/>
          <w:szCs w:val="10"/>
        </w:rPr>
      </w:pPr>
      <w:bookmarkStart w:id="15" w:name="_Hlk210134569"/>
      <w:r>
        <w:rPr>
          <w:rFonts w:ascii="Arial" w:hAnsi="Arial" w:cs="Arial"/>
          <w:sz w:val="10"/>
          <w:szCs w:val="10"/>
        </w:rPr>
        <w:t xml:space="preserve">(a) </w:t>
      </w:r>
      <w:r w:rsidR="000B2D7A">
        <w:rPr>
          <w:rFonts w:ascii="Arial" w:hAnsi="Arial" w:cs="Arial"/>
          <w:sz w:val="10"/>
          <w:szCs w:val="10"/>
        </w:rPr>
        <w:t>Myanmar, Cambodia</w:t>
      </w:r>
      <w:r w:rsidR="009F32F7">
        <w:rPr>
          <w:rFonts w:ascii="Arial" w:hAnsi="Arial" w:cs="Arial"/>
          <w:sz w:val="10"/>
          <w:szCs w:val="10"/>
        </w:rPr>
        <w:t>,</w:t>
      </w:r>
      <w:r w:rsidR="000B2D7A">
        <w:rPr>
          <w:rFonts w:ascii="Arial" w:hAnsi="Arial" w:cs="Arial"/>
          <w:sz w:val="10"/>
          <w:szCs w:val="10"/>
        </w:rPr>
        <w:t xml:space="preserve"> Laos</w:t>
      </w:r>
      <w:r w:rsidR="009F32F7">
        <w:rPr>
          <w:rFonts w:ascii="Arial" w:hAnsi="Arial" w:cs="Arial"/>
          <w:sz w:val="10"/>
          <w:szCs w:val="10"/>
        </w:rPr>
        <w:t xml:space="preserve"> and Timor Leste</w:t>
      </w:r>
      <w:r w:rsidR="000B2D7A">
        <w:rPr>
          <w:rFonts w:ascii="Arial" w:hAnsi="Arial" w:cs="Arial"/>
          <w:sz w:val="10"/>
          <w:szCs w:val="10"/>
        </w:rPr>
        <w:t>.</w:t>
      </w:r>
    </w:p>
    <w:bookmarkEnd w:id="15"/>
    <w:p w14:paraId="61226AC2" w14:textId="5E9F66F5" w:rsidR="00F24AFF" w:rsidRPr="00903A23" w:rsidRDefault="00F24AFF" w:rsidP="00F24AFF">
      <w:pPr>
        <w:spacing w:after="0"/>
        <w:jc w:val="both"/>
        <w:rPr>
          <w:sz w:val="10"/>
        </w:r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w:t>
      </w:r>
      <w:r w:rsidRPr="00903A23">
        <w:rPr>
          <w:sz w:val="10"/>
        </w:rPr>
        <w:t>.</w:t>
      </w:r>
    </w:p>
    <w:p w14:paraId="006679C9" w14:textId="77777777" w:rsidR="00F24AFF" w:rsidRDefault="00F24AFF" w:rsidP="00F24AFF">
      <w:pPr>
        <w:spacing w:after="0"/>
        <w:jc w:val="both"/>
        <w:rPr>
          <w:sz w:val="16"/>
        </w:rPr>
      </w:pPr>
      <w:r>
        <w:rPr>
          <w:sz w:val="16"/>
        </w:rPr>
        <w:br w:type="column"/>
      </w:r>
    </w:p>
    <w:p w14:paraId="765AB74F" w14:textId="58D7BB71" w:rsidR="00F24AFF" w:rsidRPr="00FD1F25" w:rsidRDefault="00F24AFF" w:rsidP="0097674D">
      <w:pPr>
        <w:pStyle w:val="Style1"/>
        <w:rPr>
          <w:color w:val="auto"/>
        </w:rPr>
      </w:pPr>
      <w:r w:rsidRPr="00FD1F25">
        <w:rPr>
          <w:color w:val="auto"/>
        </w:rPr>
        <w:t>The value of Western Australia’s export</w:t>
      </w:r>
      <w:r w:rsidR="000D3F3F" w:rsidRPr="00FD1F25">
        <w:rPr>
          <w:color w:val="auto"/>
        </w:rPr>
        <w:t>s</w:t>
      </w:r>
      <w:r w:rsidRPr="00FD1F25">
        <w:rPr>
          <w:color w:val="auto"/>
        </w:rPr>
        <w:t xml:space="preserve"> of goods to </w:t>
      </w:r>
      <w:r w:rsidR="00823A36" w:rsidRPr="00FD1F25">
        <w:rPr>
          <w:color w:val="auto"/>
        </w:rPr>
        <w:t>ASEAN</w:t>
      </w:r>
      <w:r w:rsidR="00197E83" w:rsidRPr="00FD1F25">
        <w:rPr>
          <w:color w:val="auto"/>
        </w:rPr>
        <w:t xml:space="preserve"> </w:t>
      </w:r>
      <w:r w:rsidR="000D3F3F" w:rsidRPr="00FD1F25">
        <w:rPr>
          <w:color w:val="auto"/>
        </w:rPr>
        <w:t xml:space="preserve">countries </w:t>
      </w:r>
      <w:r w:rsidR="00BA0B44" w:rsidRPr="00FD1F25">
        <w:rPr>
          <w:color w:val="auto"/>
        </w:rPr>
        <w:t>more than doubled</w:t>
      </w:r>
      <w:r w:rsidR="00197E83" w:rsidRPr="00FD1F25">
        <w:rPr>
          <w:color w:val="auto"/>
        </w:rPr>
        <w:t xml:space="preserve"> </w:t>
      </w:r>
      <w:r w:rsidRPr="00FD1F25">
        <w:rPr>
          <w:color w:val="auto"/>
        </w:rPr>
        <w:t xml:space="preserve">over the </w:t>
      </w:r>
      <w:r w:rsidR="00BA0B44" w:rsidRPr="00FD1F25">
        <w:rPr>
          <w:color w:val="auto"/>
        </w:rPr>
        <w:t xml:space="preserve">past </w:t>
      </w:r>
      <w:r w:rsidRPr="00FD1F25">
        <w:rPr>
          <w:color w:val="auto"/>
        </w:rPr>
        <w:t>10</w:t>
      </w:r>
      <w:r w:rsidR="00BA0B44" w:rsidRPr="00FD1F25">
        <w:rPr>
          <w:color w:val="auto"/>
        </w:rPr>
        <w:t> </w:t>
      </w:r>
      <w:r w:rsidRPr="00FD1F25">
        <w:rPr>
          <w:color w:val="auto"/>
        </w:rPr>
        <w:t>years</w:t>
      </w:r>
      <w:r w:rsidR="00BA0B44" w:rsidRPr="00FD1F25">
        <w:rPr>
          <w:color w:val="auto"/>
        </w:rPr>
        <w:t>, from $9.9 billion in 2015 to $20.1 billion in</w:t>
      </w:r>
      <w:r w:rsidRPr="00FD1F25">
        <w:rPr>
          <w:color w:val="auto"/>
        </w:rPr>
        <w:t xml:space="preserve"> </w:t>
      </w:r>
      <w:r w:rsidR="00BA0B44" w:rsidRPr="00FD1F25">
        <w:rPr>
          <w:color w:val="auto"/>
        </w:rPr>
        <w:t>2025.</w:t>
      </w:r>
      <w:r w:rsidRPr="00FD1F25">
        <w:rPr>
          <w:color w:val="auto"/>
        </w:rPr>
        <w:t xml:space="preserve"> </w:t>
      </w:r>
      <w:r w:rsidR="00113990" w:rsidRPr="00FD1F25">
        <w:rPr>
          <w:color w:val="auto"/>
        </w:rPr>
        <w:t xml:space="preserve">The increase was </w:t>
      </w:r>
      <w:r w:rsidRPr="00FD1F25">
        <w:rPr>
          <w:color w:val="auto"/>
        </w:rPr>
        <w:t>driven by</w:t>
      </w:r>
      <w:r w:rsidR="00D7252F" w:rsidRPr="00FD1F25">
        <w:rPr>
          <w:color w:val="auto"/>
        </w:rPr>
        <w:t xml:space="preserve"> rising demand for petroleum (especially LNG), </w:t>
      </w:r>
      <w:r w:rsidR="007312F0" w:rsidRPr="00FD1F25">
        <w:rPr>
          <w:color w:val="auto"/>
        </w:rPr>
        <w:t>iron</w:t>
      </w:r>
      <w:r w:rsidR="00113990" w:rsidRPr="00FD1F25">
        <w:rPr>
          <w:color w:val="auto"/>
        </w:rPr>
        <w:t> </w:t>
      </w:r>
      <w:r w:rsidR="007312F0" w:rsidRPr="00FD1F25">
        <w:rPr>
          <w:color w:val="auto"/>
        </w:rPr>
        <w:t xml:space="preserve">ore </w:t>
      </w:r>
      <w:r w:rsidR="00D7252F" w:rsidRPr="00FD1F25">
        <w:rPr>
          <w:color w:val="auto"/>
        </w:rPr>
        <w:t xml:space="preserve">and gold, alongside strong </w:t>
      </w:r>
      <w:r w:rsidR="007312F0" w:rsidRPr="00FD1F25">
        <w:rPr>
          <w:color w:val="auto"/>
        </w:rPr>
        <w:t xml:space="preserve">growth </w:t>
      </w:r>
      <w:r w:rsidR="00D7252F" w:rsidRPr="00FD1F25">
        <w:rPr>
          <w:color w:val="auto"/>
        </w:rPr>
        <w:t>in agri</w:t>
      </w:r>
      <w:r w:rsidR="002B3B63" w:rsidRPr="00FD1F25">
        <w:rPr>
          <w:color w:val="auto"/>
        </w:rPr>
        <w:t>-food</w:t>
      </w:r>
      <w:r w:rsidR="00D7252F" w:rsidRPr="00FD1F25">
        <w:rPr>
          <w:color w:val="auto"/>
        </w:rPr>
        <w:t>.</w:t>
      </w:r>
    </w:p>
    <w:p w14:paraId="113740BF" w14:textId="11A72C17" w:rsidR="00F24AFF" w:rsidRPr="008861FF" w:rsidRDefault="00E56E33" w:rsidP="00F24AFF">
      <w:pPr>
        <w:pStyle w:val="Style1"/>
        <w:rPr>
          <w:color w:val="auto"/>
        </w:rPr>
      </w:pPr>
      <w:r w:rsidRPr="008861FF">
        <w:rPr>
          <w:color w:val="auto"/>
        </w:rPr>
        <w:t>Singapore</w:t>
      </w:r>
      <w:r w:rsidR="00F24AFF" w:rsidRPr="008861FF">
        <w:rPr>
          <w:color w:val="auto"/>
        </w:rPr>
        <w:t xml:space="preserve"> accounted for 4</w:t>
      </w:r>
      <w:r w:rsidR="00125806" w:rsidRPr="008861FF">
        <w:rPr>
          <w:color w:val="auto"/>
        </w:rPr>
        <w:t>2</w:t>
      </w:r>
      <w:r w:rsidR="00F24AFF" w:rsidRPr="008861FF">
        <w:rPr>
          <w:color w:val="auto"/>
        </w:rPr>
        <w:t>% of the value of Western</w:t>
      </w:r>
      <w:r w:rsidR="009A5B0B">
        <w:rPr>
          <w:color w:val="auto"/>
        </w:rPr>
        <w:t> </w:t>
      </w:r>
      <w:r w:rsidR="00F24AFF" w:rsidRPr="008861FF">
        <w:rPr>
          <w:color w:val="auto"/>
        </w:rPr>
        <w:t xml:space="preserve">Australia’s exports to </w:t>
      </w:r>
      <w:r w:rsidR="005119B9" w:rsidRPr="008861FF">
        <w:rPr>
          <w:color w:val="auto"/>
        </w:rPr>
        <w:t>ASEAN</w:t>
      </w:r>
      <w:r w:rsidR="00FA4A3D" w:rsidRPr="008861FF">
        <w:rPr>
          <w:color w:val="auto"/>
        </w:rPr>
        <w:t xml:space="preserve"> countries in 2025</w:t>
      </w:r>
      <w:r w:rsidR="00F24AFF" w:rsidRPr="008861FF">
        <w:rPr>
          <w:color w:val="auto"/>
        </w:rPr>
        <w:t xml:space="preserve">, followed by </w:t>
      </w:r>
      <w:r w:rsidR="005119B9" w:rsidRPr="008861FF">
        <w:rPr>
          <w:color w:val="auto"/>
        </w:rPr>
        <w:t>Indonesia</w:t>
      </w:r>
      <w:r w:rsidR="00F24AFF" w:rsidRPr="008861FF">
        <w:rPr>
          <w:color w:val="auto"/>
        </w:rPr>
        <w:t xml:space="preserve"> (</w:t>
      </w:r>
      <w:r w:rsidR="005119B9" w:rsidRPr="008861FF">
        <w:rPr>
          <w:color w:val="auto"/>
        </w:rPr>
        <w:t>1</w:t>
      </w:r>
      <w:r w:rsidR="00125806" w:rsidRPr="008861FF">
        <w:rPr>
          <w:color w:val="auto"/>
        </w:rPr>
        <w:t>9</w:t>
      </w:r>
      <w:r w:rsidR="00F24AFF" w:rsidRPr="008861FF">
        <w:rPr>
          <w:color w:val="auto"/>
        </w:rPr>
        <w:t xml:space="preserve">%), </w:t>
      </w:r>
      <w:r w:rsidR="005119B9" w:rsidRPr="008861FF">
        <w:rPr>
          <w:color w:val="auto"/>
        </w:rPr>
        <w:t>Malaysia</w:t>
      </w:r>
      <w:r w:rsidR="00F24AFF" w:rsidRPr="008861FF">
        <w:rPr>
          <w:color w:val="auto"/>
        </w:rPr>
        <w:t xml:space="preserve"> (1</w:t>
      </w:r>
      <w:r w:rsidR="00125806" w:rsidRPr="008861FF">
        <w:rPr>
          <w:color w:val="auto"/>
        </w:rPr>
        <w:t>0</w:t>
      </w:r>
      <w:r w:rsidR="00F24AFF" w:rsidRPr="008861FF">
        <w:rPr>
          <w:color w:val="auto"/>
        </w:rPr>
        <w:t xml:space="preserve">%), </w:t>
      </w:r>
      <w:r w:rsidR="00E77FF1" w:rsidRPr="008861FF">
        <w:rPr>
          <w:color w:val="auto"/>
        </w:rPr>
        <w:t>Vietnam</w:t>
      </w:r>
      <w:r w:rsidR="00F24AFF" w:rsidRPr="008861FF">
        <w:rPr>
          <w:color w:val="auto"/>
        </w:rPr>
        <w:t xml:space="preserve"> (</w:t>
      </w:r>
      <w:r w:rsidR="008861FF" w:rsidRPr="008861FF">
        <w:rPr>
          <w:color w:val="auto"/>
        </w:rPr>
        <w:t>10</w:t>
      </w:r>
      <w:r w:rsidR="00F24AFF" w:rsidRPr="008861FF">
        <w:rPr>
          <w:color w:val="auto"/>
        </w:rPr>
        <w:t xml:space="preserve">%), </w:t>
      </w:r>
      <w:r w:rsidR="00E77FF1" w:rsidRPr="008861FF">
        <w:rPr>
          <w:color w:val="auto"/>
        </w:rPr>
        <w:t>Thailand</w:t>
      </w:r>
      <w:r w:rsidR="00E976D4">
        <w:rPr>
          <w:color w:val="auto"/>
        </w:rPr>
        <w:t> </w:t>
      </w:r>
      <w:r w:rsidR="00F24AFF" w:rsidRPr="008861FF">
        <w:rPr>
          <w:color w:val="auto"/>
        </w:rPr>
        <w:t>(</w:t>
      </w:r>
      <w:r w:rsidR="009767FE" w:rsidRPr="008861FF">
        <w:rPr>
          <w:color w:val="auto"/>
        </w:rPr>
        <w:t>8</w:t>
      </w:r>
      <w:r w:rsidR="00F24AFF" w:rsidRPr="008861FF">
        <w:rPr>
          <w:color w:val="auto"/>
        </w:rPr>
        <w:t>%)</w:t>
      </w:r>
      <w:r w:rsidR="00480EBB" w:rsidRPr="008861FF">
        <w:rPr>
          <w:color w:val="auto"/>
        </w:rPr>
        <w:t xml:space="preserve"> and the</w:t>
      </w:r>
      <w:r w:rsidR="009767FE" w:rsidRPr="008861FF">
        <w:rPr>
          <w:color w:val="auto"/>
        </w:rPr>
        <w:t xml:space="preserve"> Philippines (8%</w:t>
      </w:r>
      <w:r w:rsidR="002B5F29" w:rsidRPr="008861FF">
        <w:rPr>
          <w:color w:val="auto"/>
        </w:rPr>
        <w:t>)</w:t>
      </w:r>
      <w:r w:rsidR="00F24AFF" w:rsidRPr="008861FF">
        <w:rPr>
          <w:color w:val="auto"/>
        </w:rPr>
        <w:t>.</w:t>
      </w:r>
    </w:p>
    <w:p w14:paraId="2D3F9474" w14:textId="30FBB29E" w:rsidR="00F24AFF" w:rsidRPr="00432F36" w:rsidRDefault="007D5781" w:rsidP="00F24AFF">
      <w:pPr>
        <w:pStyle w:val="Style1"/>
        <w:rPr>
          <w:color w:val="auto"/>
        </w:rPr>
      </w:pPr>
      <w:r w:rsidRPr="00432F36">
        <w:rPr>
          <w:color w:val="auto"/>
        </w:rPr>
        <w:t xml:space="preserve">Western Australia’s exports to </w:t>
      </w:r>
      <w:r w:rsidR="00BB1059" w:rsidRPr="00432F36">
        <w:rPr>
          <w:color w:val="auto"/>
        </w:rPr>
        <w:t xml:space="preserve">individual </w:t>
      </w:r>
      <w:r w:rsidRPr="00432F36">
        <w:rPr>
          <w:color w:val="auto"/>
        </w:rPr>
        <w:t xml:space="preserve">ASEAN </w:t>
      </w:r>
      <w:r w:rsidR="00BB1059" w:rsidRPr="00432F36">
        <w:rPr>
          <w:color w:val="auto"/>
        </w:rPr>
        <w:t xml:space="preserve">countries reflect </w:t>
      </w:r>
      <w:r w:rsidR="00DF3481" w:rsidRPr="00432F36">
        <w:rPr>
          <w:color w:val="auto"/>
        </w:rPr>
        <w:t>the different trade needs of each country</w:t>
      </w:r>
      <w:r w:rsidRPr="00432F36">
        <w:rPr>
          <w:color w:val="auto"/>
        </w:rPr>
        <w:t>: petroleum products</w:t>
      </w:r>
      <w:r w:rsidR="001E50F1" w:rsidRPr="00432F36">
        <w:rPr>
          <w:color w:val="auto"/>
        </w:rPr>
        <w:t xml:space="preserve"> </w:t>
      </w:r>
      <w:r w:rsidRPr="00432F36">
        <w:rPr>
          <w:color w:val="auto"/>
        </w:rPr>
        <w:t xml:space="preserve">have been concentrated in Singapore, Thailand, Indonesia and Malaysia due to energy and industrial demand; iron ore exports have been limited but growing </w:t>
      </w:r>
      <w:r w:rsidR="00DF597C" w:rsidRPr="00432F36">
        <w:rPr>
          <w:color w:val="auto"/>
        </w:rPr>
        <w:t>to</w:t>
      </w:r>
      <w:r w:rsidRPr="00432F36">
        <w:rPr>
          <w:color w:val="auto"/>
        </w:rPr>
        <w:t xml:space="preserve"> Vietnam and Indonesia for construction and manufacturing; gold exports have steadily </w:t>
      </w:r>
      <w:r w:rsidR="006B188D" w:rsidRPr="00432F36">
        <w:rPr>
          <w:color w:val="auto"/>
        </w:rPr>
        <w:t xml:space="preserve">risen </w:t>
      </w:r>
      <w:r w:rsidRPr="00432F36">
        <w:rPr>
          <w:color w:val="auto"/>
        </w:rPr>
        <w:t xml:space="preserve">with Singapore a key refining and trading hub; and </w:t>
      </w:r>
      <w:r w:rsidR="006A7A04" w:rsidRPr="00432F36">
        <w:rPr>
          <w:color w:val="auto"/>
        </w:rPr>
        <w:t xml:space="preserve">exports of </w:t>
      </w:r>
      <w:r w:rsidRPr="00432F36">
        <w:rPr>
          <w:color w:val="auto"/>
        </w:rPr>
        <w:t xml:space="preserve">agri-food products like wheat and livestock have </w:t>
      </w:r>
      <w:r w:rsidR="00432F36" w:rsidRPr="00432F36">
        <w:rPr>
          <w:color w:val="auto"/>
        </w:rPr>
        <w:t>grown</w:t>
      </w:r>
      <w:r w:rsidRPr="00432F36">
        <w:rPr>
          <w:color w:val="auto"/>
        </w:rPr>
        <w:t xml:space="preserve"> to Indonesia and the Philippines, supporting food security and population growth</w:t>
      </w:r>
      <w:r w:rsidR="00F24AFF" w:rsidRPr="00432F36">
        <w:rPr>
          <w:color w:val="auto"/>
        </w:rPr>
        <w:t>.</w:t>
      </w:r>
    </w:p>
    <w:p w14:paraId="7B2EF9AF" w14:textId="77777777" w:rsidR="00F24AFF" w:rsidRPr="00432F36" w:rsidRDefault="00F24AFF" w:rsidP="00F24AFF">
      <w:pPr>
        <w:spacing w:after="0"/>
        <w:jc w:val="both"/>
        <w:rPr>
          <w:sz w:val="16"/>
        </w:rPr>
        <w:sectPr w:rsidR="00F24AFF" w:rsidRPr="00432F36" w:rsidSect="00F24AFF">
          <w:pgSz w:w="11907" w:h="16840" w:code="9"/>
          <w:pgMar w:top="1701" w:right="720" w:bottom="720" w:left="720" w:header="709" w:footer="709" w:gutter="0"/>
          <w:cols w:num="2" w:space="285" w:equalWidth="0">
            <w:col w:w="5647" w:space="285"/>
            <w:col w:w="4535"/>
          </w:cols>
          <w:docGrid w:linePitch="360"/>
        </w:sectPr>
      </w:pPr>
    </w:p>
    <w:p w14:paraId="542D9CB8" w14:textId="77777777" w:rsidR="00F24AFF" w:rsidRPr="008901DF" w:rsidRDefault="00F24AFF" w:rsidP="00F24AFF">
      <w:pPr>
        <w:spacing w:after="0"/>
        <w:rPr>
          <w:sz w:val="16"/>
          <w:szCs w:val="16"/>
        </w:rPr>
      </w:pPr>
    </w:p>
    <w:p w14:paraId="74E21947" w14:textId="4FED5D68" w:rsidR="00F24AFF" w:rsidRPr="001A7923" w:rsidRDefault="00F24AFF" w:rsidP="00F24AFF">
      <w:pPr>
        <w:pStyle w:val="Myheading2"/>
        <w:spacing w:before="0"/>
        <w:rPr>
          <w:b/>
          <w:bCs/>
        </w:rPr>
      </w:pPr>
      <w:r>
        <w:rPr>
          <w:b/>
          <w:bCs/>
        </w:rPr>
        <w:t>Western Australia</w:t>
      </w:r>
      <w:r w:rsidRPr="001A7923">
        <w:rPr>
          <w:b/>
          <w:bCs/>
        </w:rPr>
        <w:t xml:space="preserve">’s </w:t>
      </w:r>
      <w:r w:rsidR="00E560C2">
        <w:rPr>
          <w:b/>
          <w:bCs/>
        </w:rPr>
        <w:t>petroleum</w:t>
      </w:r>
      <w:r w:rsidR="008A5CE2" w:rsidRPr="008A5CE2">
        <w:rPr>
          <w:b/>
          <w:bCs/>
          <w:vertAlign w:val="superscript"/>
        </w:rPr>
        <w:t>1</w:t>
      </w:r>
      <w:r>
        <w:rPr>
          <w:b/>
          <w:bCs/>
        </w:rPr>
        <w:t xml:space="preserve"> exports to </w:t>
      </w:r>
      <w:r w:rsidR="0074112D">
        <w:rPr>
          <w:b/>
          <w:bCs/>
        </w:rPr>
        <w:t>ASEAN</w:t>
      </w:r>
      <w:r w:rsidR="00B0724A">
        <w:rPr>
          <w:b/>
          <w:bCs/>
        </w:rPr>
        <w:t> countries</w:t>
      </w:r>
    </w:p>
    <w:p w14:paraId="20F0C237" w14:textId="0D3696F2" w:rsidR="00F24AFF" w:rsidRDefault="001140D6" w:rsidP="00F24AFF">
      <w:pPr>
        <w:pStyle w:val="BodyText"/>
        <w:spacing w:after="0"/>
        <w:rPr>
          <w:sz w:val="16"/>
        </w:rPr>
      </w:pPr>
      <w:r>
        <w:rPr>
          <w:noProof/>
          <w:sz w:val="16"/>
        </w:rPr>
        <w:drawing>
          <wp:inline distT="0" distB="0" distL="0" distR="0" wp14:anchorId="2EB6ACD7" wp14:editId="04870C6C">
            <wp:extent cx="3420000" cy="2112121"/>
            <wp:effectExtent l="0" t="0" r="9525" b="2540"/>
            <wp:docPr id="9986972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0C043FC8" w14:textId="632A0D02" w:rsidR="008A5CE2" w:rsidRDefault="00363D19" w:rsidP="004C74E1">
      <w:pPr>
        <w:spacing w:after="0"/>
        <w:ind w:right="402"/>
        <w:jc w:val="both"/>
        <w:rPr>
          <w:rFonts w:ascii="Arial" w:hAnsi="Arial" w:cs="Arial"/>
          <w:sz w:val="10"/>
          <w:szCs w:val="10"/>
        </w:rPr>
      </w:pPr>
      <w:r>
        <w:rPr>
          <w:sz w:val="10"/>
          <w:szCs w:val="10"/>
        </w:rPr>
        <w:t xml:space="preserve">1. </w:t>
      </w:r>
      <w:r w:rsidR="008A5CE2">
        <w:rPr>
          <w:sz w:val="10"/>
          <w:szCs w:val="10"/>
        </w:rPr>
        <w:t xml:space="preserve">Liquefied natural gas, condensate, crude oil and liquefied petroleum </w:t>
      </w:r>
      <w:r w:rsidR="00843C2F">
        <w:rPr>
          <w:sz w:val="10"/>
          <w:szCs w:val="10"/>
        </w:rPr>
        <w:t>gas</w:t>
      </w:r>
      <w:r w:rsidR="00843C2F">
        <w:rPr>
          <w:rFonts w:ascii="Arial" w:hAnsi="Arial" w:cs="Arial"/>
          <w:sz w:val="10"/>
          <w:szCs w:val="10"/>
        </w:rPr>
        <w:t xml:space="preserve">. (a) </w:t>
      </w:r>
      <w:r w:rsidR="004C74E1" w:rsidRPr="004C74E1">
        <w:rPr>
          <w:rFonts w:ascii="Arial" w:hAnsi="Arial" w:cs="Arial"/>
          <w:sz w:val="10"/>
          <w:szCs w:val="10"/>
        </w:rPr>
        <w:t>Brunei Darussalam</w:t>
      </w:r>
      <w:r w:rsidR="004C74E1">
        <w:rPr>
          <w:rFonts w:ascii="Arial" w:hAnsi="Arial" w:cs="Arial"/>
          <w:sz w:val="10"/>
          <w:szCs w:val="10"/>
        </w:rPr>
        <w:t xml:space="preserve">, </w:t>
      </w:r>
      <w:r w:rsidR="007E2AC7">
        <w:rPr>
          <w:rFonts w:ascii="Arial" w:hAnsi="Arial" w:cs="Arial"/>
          <w:sz w:val="10"/>
          <w:szCs w:val="10"/>
        </w:rPr>
        <w:t xml:space="preserve">Malaysia, </w:t>
      </w:r>
      <w:r w:rsidR="004C74E1" w:rsidRPr="004C74E1">
        <w:rPr>
          <w:rFonts w:ascii="Arial" w:hAnsi="Arial" w:cs="Arial"/>
          <w:sz w:val="10"/>
          <w:szCs w:val="10"/>
        </w:rPr>
        <w:t>Philippines</w:t>
      </w:r>
      <w:r w:rsidR="004C74E1">
        <w:rPr>
          <w:rFonts w:ascii="Arial" w:hAnsi="Arial" w:cs="Arial"/>
          <w:sz w:val="10"/>
          <w:szCs w:val="10"/>
        </w:rPr>
        <w:t xml:space="preserve">, </w:t>
      </w:r>
      <w:r w:rsidR="004C74E1" w:rsidRPr="004C74E1">
        <w:rPr>
          <w:rFonts w:ascii="Arial" w:hAnsi="Arial" w:cs="Arial"/>
          <w:sz w:val="10"/>
          <w:szCs w:val="10"/>
        </w:rPr>
        <w:t>Vietnam</w:t>
      </w:r>
      <w:r w:rsidR="004C74E1">
        <w:rPr>
          <w:rFonts w:ascii="Arial" w:hAnsi="Arial" w:cs="Arial"/>
          <w:sz w:val="10"/>
          <w:szCs w:val="10"/>
        </w:rPr>
        <w:t xml:space="preserve">, </w:t>
      </w:r>
      <w:r w:rsidR="007E2AC7">
        <w:rPr>
          <w:rFonts w:ascii="Arial" w:hAnsi="Arial" w:cs="Arial"/>
          <w:sz w:val="10"/>
          <w:szCs w:val="10"/>
        </w:rPr>
        <w:t>Timor</w:t>
      </w:r>
      <w:r w:rsidR="00DA60CA">
        <w:rPr>
          <w:rFonts w:ascii="Arial" w:hAnsi="Arial" w:cs="Arial"/>
          <w:sz w:val="10"/>
          <w:szCs w:val="10"/>
        </w:rPr>
        <w:noBreakHyphen/>
        <w:t xml:space="preserve">Leste, </w:t>
      </w:r>
      <w:r w:rsidR="004C74E1" w:rsidRPr="004C74E1">
        <w:rPr>
          <w:rFonts w:ascii="Arial" w:hAnsi="Arial" w:cs="Arial"/>
          <w:sz w:val="10"/>
          <w:szCs w:val="10"/>
        </w:rPr>
        <w:t>Myanmar</w:t>
      </w:r>
      <w:r w:rsidR="004C74E1">
        <w:rPr>
          <w:rFonts w:ascii="Arial" w:hAnsi="Arial" w:cs="Arial"/>
          <w:sz w:val="10"/>
          <w:szCs w:val="10"/>
        </w:rPr>
        <w:t xml:space="preserve">, </w:t>
      </w:r>
      <w:r w:rsidR="004C74E1" w:rsidRPr="004C74E1">
        <w:rPr>
          <w:rFonts w:ascii="Arial" w:hAnsi="Arial" w:cs="Arial"/>
          <w:sz w:val="10"/>
          <w:szCs w:val="10"/>
        </w:rPr>
        <w:t>Cambodia</w:t>
      </w:r>
      <w:r w:rsidR="004C74E1">
        <w:rPr>
          <w:rFonts w:ascii="Arial" w:hAnsi="Arial" w:cs="Arial"/>
          <w:sz w:val="10"/>
          <w:szCs w:val="10"/>
        </w:rPr>
        <w:t xml:space="preserve"> and </w:t>
      </w:r>
      <w:r w:rsidR="004C74E1" w:rsidRPr="004C74E1">
        <w:rPr>
          <w:rFonts w:ascii="Arial" w:hAnsi="Arial" w:cs="Arial"/>
          <w:sz w:val="10"/>
          <w:szCs w:val="10"/>
        </w:rPr>
        <w:t>Laos</w:t>
      </w:r>
      <w:r w:rsidR="00ED5C53">
        <w:rPr>
          <w:rFonts w:ascii="Arial" w:hAnsi="Arial" w:cs="Arial"/>
          <w:sz w:val="10"/>
          <w:szCs w:val="10"/>
        </w:rPr>
        <w:t>.</w:t>
      </w:r>
    </w:p>
    <w:p w14:paraId="4F57708D" w14:textId="121A0A27" w:rsidR="00F24AFF" w:rsidRPr="00312D28" w:rsidRDefault="00F24AFF" w:rsidP="00F24AFF">
      <w:pPr>
        <w:spacing w:after="0"/>
        <w:ind w:right="402"/>
        <w:jc w:val="both"/>
        <w:rPr>
          <w:rFonts w:eastAsia="Aptos" w:cstheme="minorHAnsi"/>
          <w:kern w:val="2"/>
          <w:sz w:val="10"/>
          <w:szCs w:val="10"/>
          <w14:ligatures w14:val="standardContextual"/>
        </w:r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EC1A33">
        <w:rPr>
          <w:rFonts w:eastAsia="Aptos" w:cstheme="minorHAnsi"/>
          <w:sz w:val="10"/>
          <w:szCs w:val="10"/>
        </w:rPr>
        <w:t>.</w:t>
      </w:r>
    </w:p>
    <w:p w14:paraId="6885B061" w14:textId="77777777" w:rsidR="00F24AFF" w:rsidRDefault="00F24AFF" w:rsidP="00F24AFF">
      <w:pPr>
        <w:spacing w:after="0"/>
        <w:jc w:val="both"/>
        <w:rPr>
          <w:sz w:val="16"/>
        </w:rPr>
      </w:pPr>
      <w:r>
        <w:rPr>
          <w:sz w:val="16"/>
        </w:rPr>
        <w:br w:type="column"/>
      </w:r>
    </w:p>
    <w:p w14:paraId="52F741F5" w14:textId="77777777" w:rsidR="00DF3481" w:rsidRDefault="00DF3481" w:rsidP="00F24AFF">
      <w:pPr>
        <w:spacing w:after="0"/>
        <w:jc w:val="both"/>
        <w:rPr>
          <w:sz w:val="16"/>
        </w:rPr>
      </w:pPr>
    </w:p>
    <w:p w14:paraId="16E73624" w14:textId="77777777" w:rsidR="00DF3481" w:rsidRDefault="00DF3481" w:rsidP="00F24AFF">
      <w:pPr>
        <w:spacing w:after="0"/>
        <w:jc w:val="both"/>
        <w:rPr>
          <w:sz w:val="16"/>
        </w:rPr>
      </w:pPr>
    </w:p>
    <w:p w14:paraId="6FCC39BD" w14:textId="473CBE5B" w:rsidR="00855CAA" w:rsidRPr="001140D6" w:rsidRDefault="00855CAA" w:rsidP="00855CAA">
      <w:pPr>
        <w:pStyle w:val="BodyText"/>
        <w:numPr>
          <w:ilvl w:val="0"/>
          <w:numId w:val="9"/>
        </w:numPr>
        <w:spacing w:before="40" w:after="40"/>
        <w:jc w:val="both"/>
        <w:rPr>
          <w:sz w:val="16"/>
        </w:rPr>
      </w:pPr>
      <w:r w:rsidRPr="001140D6">
        <w:rPr>
          <w:sz w:val="16"/>
        </w:rPr>
        <w:t xml:space="preserve">Western Australia's petroleum exports to ASEAN </w:t>
      </w:r>
      <w:r w:rsidR="00482F8C" w:rsidRPr="001140D6">
        <w:rPr>
          <w:sz w:val="16"/>
        </w:rPr>
        <w:t>are</w:t>
      </w:r>
      <w:r w:rsidRPr="001140D6">
        <w:rPr>
          <w:sz w:val="16"/>
        </w:rPr>
        <w:t xml:space="preserve"> primarily LNG with condensate, crude oil and LPG also exported.</w:t>
      </w:r>
    </w:p>
    <w:p w14:paraId="6191957D" w14:textId="116F2E59" w:rsidR="00A1776A" w:rsidRPr="00D01769" w:rsidRDefault="00235F8C" w:rsidP="0097674D">
      <w:pPr>
        <w:pStyle w:val="BodyText"/>
        <w:numPr>
          <w:ilvl w:val="0"/>
          <w:numId w:val="9"/>
        </w:numPr>
        <w:spacing w:before="40" w:after="40"/>
        <w:jc w:val="both"/>
        <w:rPr>
          <w:sz w:val="16"/>
        </w:rPr>
      </w:pPr>
      <w:r w:rsidRPr="00D01769">
        <w:rPr>
          <w:sz w:val="16"/>
        </w:rPr>
        <w:t>The volume of</w:t>
      </w:r>
      <w:r w:rsidR="00DB5E39" w:rsidRPr="00D01769">
        <w:rPr>
          <w:sz w:val="16"/>
        </w:rPr>
        <w:t xml:space="preserve"> Western Australia’s </w:t>
      </w:r>
      <w:r w:rsidR="00DA60CA" w:rsidRPr="00D01769">
        <w:rPr>
          <w:sz w:val="16"/>
        </w:rPr>
        <w:t>petroleum</w:t>
      </w:r>
      <w:r w:rsidR="00DB5E39" w:rsidRPr="00D01769">
        <w:rPr>
          <w:sz w:val="16"/>
        </w:rPr>
        <w:t xml:space="preserve"> exports to ASEAN </w:t>
      </w:r>
      <w:r w:rsidRPr="00D01769">
        <w:rPr>
          <w:sz w:val="16"/>
        </w:rPr>
        <w:t>has been rela</w:t>
      </w:r>
      <w:r w:rsidR="008E2CBE" w:rsidRPr="00D01769">
        <w:rPr>
          <w:sz w:val="16"/>
        </w:rPr>
        <w:t xml:space="preserve">tively steady over the past five years, with changes in prices leading to </w:t>
      </w:r>
      <w:r w:rsidR="00DB5E39" w:rsidRPr="00D01769">
        <w:rPr>
          <w:sz w:val="16"/>
        </w:rPr>
        <w:t>fluctuations</w:t>
      </w:r>
      <w:r w:rsidR="0079692F" w:rsidRPr="00D01769">
        <w:rPr>
          <w:sz w:val="16"/>
        </w:rPr>
        <w:t xml:space="preserve"> </w:t>
      </w:r>
      <w:r w:rsidR="00FF219D" w:rsidRPr="00D01769">
        <w:rPr>
          <w:sz w:val="16"/>
        </w:rPr>
        <w:t>in the value of these exports.</w:t>
      </w:r>
    </w:p>
    <w:p w14:paraId="1C8A0AAD" w14:textId="7C5E3FC7" w:rsidR="00F24AFF" w:rsidRPr="00D01769" w:rsidRDefault="009A3F2B" w:rsidP="00F24AFF">
      <w:pPr>
        <w:pStyle w:val="BodyText"/>
        <w:numPr>
          <w:ilvl w:val="0"/>
          <w:numId w:val="9"/>
        </w:numPr>
        <w:spacing w:before="40" w:after="40"/>
        <w:jc w:val="both"/>
        <w:rPr>
          <w:sz w:val="16"/>
        </w:rPr>
      </w:pPr>
      <w:r w:rsidRPr="00D01769">
        <w:rPr>
          <w:sz w:val="16"/>
        </w:rPr>
        <w:t>ASEAN</w:t>
      </w:r>
      <w:r w:rsidR="00F24AFF" w:rsidRPr="00D01769">
        <w:rPr>
          <w:sz w:val="16"/>
        </w:rPr>
        <w:t xml:space="preserve"> accounted for </w:t>
      </w:r>
      <w:r w:rsidR="001E7EC4" w:rsidRPr="00D01769">
        <w:rPr>
          <w:sz w:val="16"/>
        </w:rPr>
        <w:t>2</w:t>
      </w:r>
      <w:r w:rsidR="00FD6ED3" w:rsidRPr="00D01769">
        <w:rPr>
          <w:sz w:val="16"/>
        </w:rPr>
        <w:t>5</w:t>
      </w:r>
      <w:r w:rsidR="00F24AFF" w:rsidRPr="00D01769">
        <w:rPr>
          <w:sz w:val="16"/>
        </w:rPr>
        <w:t>% of the value of Western</w:t>
      </w:r>
      <w:r w:rsidR="009A5B0B">
        <w:rPr>
          <w:sz w:val="16"/>
        </w:rPr>
        <w:t> </w:t>
      </w:r>
      <w:r w:rsidR="00F24AFF" w:rsidRPr="00D01769">
        <w:rPr>
          <w:sz w:val="16"/>
        </w:rPr>
        <w:t xml:space="preserve">Australia’s </w:t>
      </w:r>
      <w:r w:rsidR="001E7EC4" w:rsidRPr="00D01769">
        <w:rPr>
          <w:sz w:val="16"/>
        </w:rPr>
        <w:t>petroleum</w:t>
      </w:r>
      <w:r w:rsidR="00F24AFF" w:rsidRPr="00D01769">
        <w:rPr>
          <w:sz w:val="16"/>
        </w:rPr>
        <w:t xml:space="preserve"> exports</w:t>
      </w:r>
      <w:r w:rsidR="00FD6ED3" w:rsidRPr="00D01769">
        <w:rPr>
          <w:sz w:val="16"/>
        </w:rPr>
        <w:t xml:space="preserve"> in 2025</w:t>
      </w:r>
      <w:r w:rsidR="00F24AFF" w:rsidRPr="00D01769">
        <w:rPr>
          <w:sz w:val="16"/>
        </w:rPr>
        <w:t xml:space="preserve">, </w:t>
      </w:r>
      <w:r w:rsidR="002A6CB0" w:rsidRPr="00D01769">
        <w:rPr>
          <w:sz w:val="16"/>
        </w:rPr>
        <w:t xml:space="preserve">a share that has been relatively stable over the past five years. </w:t>
      </w:r>
      <w:r w:rsidR="003152AF" w:rsidRPr="00D01769">
        <w:rPr>
          <w:sz w:val="16"/>
        </w:rPr>
        <w:t xml:space="preserve">Within ASEAN, </w:t>
      </w:r>
      <w:r w:rsidR="00F24AFF" w:rsidRPr="00D01769">
        <w:rPr>
          <w:sz w:val="16"/>
        </w:rPr>
        <w:t xml:space="preserve">the largest markets </w:t>
      </w:r>
      <w:r w:rsidR="003152AF" w:rsidRPr="00D01769">
        <w:rPr>
          <w:sz w:val="16"/>
        </w:rPr>
        <w:t>in 2025 were</w:t>
      </w:r>
      <w:r w:rsidR="00DB67C7" w:rsidRPr="00D01769">
        <w:rPr>
          <w:sz w:val="16"/>
        </w:rPr>
        <w:t xml:space="preserve"> </w:t>
      </w:r>
      <w:r w:rsidR="00145CD5" w:rsidRPr="00D01769">
        <w:rPr>
          <w:sz w:val="16"/>
        </w:rPr>
        <w:t>Singapore</w:t>
      </w:r>
      <w:r w:rsidR="00F24AFF" w:rsidRPr="00D01769">
        <w:rPr>
          <w:sz w:val="16"/>
        </w:rPr>
        <w:t xml:space="preserve"> (</w:t>
      </w:r>
      <w:r w:rsidR="00803F0C" w:rsidRPr="00D01769">
        <w:rPr>
          <w:sz w:val="16"/>
        </w:rPr>
        <w:t>66</w:t>
      </w:r>
      <w:r w:rsidR="00F24AFF" w:rsidRPr="00D01769">
        <w:rPr>
          <w:sz w:val="16"/>
        </w:rPr>
        <w:t xml:space="preserve">%), </w:t>
      </w:r>
      <w:r w:rsidR="00705CD7" w:rsidRPr="00D01769">
        <w:rPr>
          <w:sz w:val="16"/>
        </w:rPr>
        <w:t xml:space="preserve">Thailand (12%), and </w:t>
      </w:r>
      <w:r w:rsidR="006924A8" w:rsidRPr="00D01769">
        <w:rPr>
          <w:sz w:val="16"/>
        </w:rPr>
        <w:t xml:space="preserve">Indonesia </w:t>
      </w:r>
      <w:r w:rsidR="00F24AFF" w:rsidRPr="00D01769">
        <w:rPr>
          <w:sz w:val="16"/>
        </w:rPr>
        <w:t>(</w:t>
      </w:r>
      <w:r w:rsidR="006924A8" w:rsidRPr="00D01769">
        <w:rPr>
          <w:sz w:val="16"/>
        </w:rPr>
        <w:t>1</w:t>
      </w:r>
      <w:r w:rsidR="00D01769" w:rsidRPr="00D01769">
        <w:rPr>
          <w:sz w:val="16"/>
        </w:rPr>
        <w:t>1</w:t>
      </w:r>
      <w:r w:rsidR="00F24AFF" w:rsidRPr="00D01769">
        <w:rPr>
          <w:sz w:val="16"/>
        </w:rPr>
        <w:t>%).</w:t>
      </w:r>
    </w:p>
    <w:p w14:paraId="2961B637" w14:textId="77777777" w:rsidR="00E039C7" w:rsidRPr="00D01769" w:rsidRDefault="00E039C7" w:rsidP="00E039C7">
      <w:pPr>
        <w:pStyle w:val="BodyText"/>
        <w:spacing w:before="40" w:after="40"/>
        <w:jc w:val="both"/>
        <w:rPr>
          <w:sz w:val="16"/>
        </w:rPr>
      </w:pPr>
    </w:p>
    <w:p w14:paraId="1AE87D66" w14:textId="059FFFC7" w:rsidR="00E039C7" w:rsidRPr="00207AFF" w:rsidRDefault="00E039C7" w:rsidP="00E039C7">
      <w:pPr>
        <w:pStyle w:val="BodyText"/>
        <w:spacing w:before="40" w:after="40"/>
        <w:jc w:val="both"/>
        <w:rPr>
          <w:color w:val="00B0F0"/>
          <w:sz w:val="16"/>
        </w:rPr>
        <w:sectPr w:rsidR="00E039C7" w:rsidRPr="00207AFF" w:rsidSect="00F24AFF">
          <w:type w:val="continuous"/>
          <w:pgSz w:w="11907" w:h="16840" w:code="9"/>
          <w:pgMar w:top="1701" w:right="720" w:bottom="720" w:left="720" w:header="709" w:footer="709" w:gutter="0"/>
          <w:cols w:num="2" w:space="284" w:equalWidth="0">
            <w:col w:w="5647" w:space="284"/>
            <w:col w:w="4536"/>
          </w:cols>
          <w:docGrid w:linePitch="360"/>
        </w:sectPr>
      </w:pPr>
    </w:p>
    <w:p w14:paraId="76143374" w14:textId="77777777" w:rsidR="00B3579F" w:rsidRPr="008901DF" w:rsidRDefault="00B3579F" w:rsidP="00B3579F">
      <w:pPr>
        <w:pStyle w:val="BodyText"/>
        <w:spacing w:after="0"/>
        <w:rPr>
          <w:sz w:val="16"/>
          <w:szCs w:val="16"/>
        </w:rPr>
      </w:pPr>
    </w:p>
    <w:p w14:paraId="0006E8BF" w14:textId="1E83877F" w:rsidR="00B3579F" w:rsidRPr="00E248D3" w:rsidRDefault="00B3579F" w:rsidP="00E248D3">
      <w:pPr>
        <w:pStyle w:val="Myheading2"/>
        <w:spacing w:before="0"/>
        <w:rPr>
          <w:b/>
          <w:bCs/>
        </w:rPr>
      </w:pPr>
      <w:r w:rsidRPr="00827788">
        <w:rPr>
          <w:b/>
          <w:bCs/>
        </w:rPr>
        <w:t xml:space="preserve">Western Australia’s </w:t>
      </w:r>
      <w:r>
        <w:rPr>
          <w:b/>
          <w:bCs/>
        </w:rPr>
        <w:t>im</w:t>
      </w:r>
      <w:r w:rsidRPr="00827788">
        <w:rPr>
          <w:b/>
          <w:bCs/>
        </w:rPr>
        <w:t>port</w:t>
      </w:r>
      <w:r w:rsidR="00E248D3">
        <w:rPr>
          <w:b/>
          <w:bCs/>
        </w:rPr>
        <w:t>s</w:t>
      </w:r>
      <w:r w:rsidRPr="00827788">
        <w:rPr>
          <w:b/>
          <w:bCs/>
        </w:rPr>
        <w:t xml:space="preserve"> of goods </w:t>
      </w:r>
      <w:r>
        <w:rPr>
          <w:b/>
          <w:bCs/>
        </w:rPr>
        <w:t>from</w:t>
      </w:r>
      <w:r w:rsidRPr="00827788">
        <w:rPr>
          <w:b/>
          <w:bCs/>
        </w:rPr>
        <w:t xml:space="preserve"> </w:t>
      </w:r>
      <w:r w:rsidR="0074112D">
        <w:rPr>
          <w:b/>
          <w:bCs/>
        </w:rPr>
        <w:t>ASEAN</w:t>
      </w:r>
      <w:r w:rsidR="00E248D3">
        <w:rPr>
          <w:b/>
          <w:bCs/>
        </w:rPr>
        <w:t> countries</w:t>
      </w:r>
    </w:p>
    <w:p w14:paraId="241BA7C1" w14:textId="748596FA" w:rsidR="00B3579F" w:rsidRPr="0057476B" w:rsidRDefault="00BA62B5" w:rsidP="0057476B">
      <w:pPr>
        <w:pStyle w:val="BodyText"/>
        <w:spacing w:after="0"/>
        <w:rPr>
          <w:sz w:val="16"/>
          <w:szCs w:val="16"/>
        </w:rPr>
      </w:pPr>
      <w:r>
        <w:rPr>
          <w:noProof/>
          <w:sz w:val="16"/>
          <w:szCs w:val="16"/>
        </w:rPr>
        <w:drawing>
          <wp:inline distT="0" distB="0" distL="0" distR="0" wp14:anchorId="53413802" wp14:editId="16652A56">
            <wp:extent cx="3420000" cy="2112121"/>
            <wp:effectExtent l="0" t="0" r="9525" b="2540"/>
            <wp:docPr id="18342943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6C78C618" w14:textId="08670369" w:rsidR="00055413" w:rsidRPr="00055413" w:rsidRDefault="00055413" w:rsidP="00055413">
      <w:pPr>
        <w:spacing w:after="0"/>
        <w:ind w:right="402"/>
        <w:jc w:val="both"/>
        <w:rPr>
          <w:rFonts w:ascii="Arial" w:hAnsi="Arial" w:cs="Arial"/>
          <w:sz w:val="10"/>
          <w:szCs w:val="10"/>
        </w:rPr>
      </w:pPr>
      <w:r w:rsidRPr="00055413">
        <w:rPr>
          <w:rFonts w:ascii="Arial" w:hAnsi="Arial" w:cs="Arial"/>
          <w:sz w:val="10"/>
          <w:szCs w:val="10"/>
        </w:rPr>
        <w:t>(a) Myanmar, Cambodia</w:t>
      </w:r>
      <w:r w:rsidR="00FD1F25">
        <w:rPr>
          <w:rFonts w:ascii="Arial" w:hAnsi="Arial" w:cs="Arial"/>
          <w:sz w:val="10"/>
          <w:szCs w:val="10"/>
        </w:rPr>
        <w:t>,</w:t>
      </w:r>
      <w:r w:rsidRPr="00055413">
        <w:rPr>
          <w:rFonts w:ascii="Arial" w:hAnsi="Arial" w:cs="Arial"/>
          <w:sz w:val="10"/>
          <w:szCs w:val="10"/>
        </w:rPr>
        <w:t xml:space="preserve"> Laos</w:t>
      </w:r>
      <w:r w:rsidR="00FD1F25">
        <w:rPr>
          <w:rFonts w:ascii="Arial" w:hAnsi="Arial" w:cs="Arial"/>
          <w:sz w:val="10"/>
          <w:szCs w:val="10"/>
        </w:rPr>
        <w:t xml:space="preserve"> and Timor</w:t>
      </w:r>
      <w:r w:rsidR="00FD1F25">
        <w:rPr>
          <w:rFonts w:ascii="Arial" w:hAnsi="Arial" w:cs="Arial"/>
          <w:sz w:val="10"/>
          <w:szCs w:val="10"/>
        </w:rPr>
        <w:noBreakHyphen/>
        <w:t>Leste</w:t>
      </w:r>
      <w:r w:rsidRPr="00055413">
        <w:rPr>
          <w:rFonts w:ascii="Arial" w:hAnsi="Arial" w:cs="Arial"/>
          <w:sz w:val="10"/>
          <w:szCs w:val="10"/>
        </w:rPr>
        <w:t>.</w:t>
      </w:r>
    </w:p>
    <w:p w14:paraId="53FF4BB7" w14:textId="77777777" w:rsidR="00B3579F" w:rsidRDefault="00B3579F" w:rsidP="00B3579F">
      <w:pPr>
        <w:spacing w:after="0"/>
        <w:ind w:right="402"/>
        <w:jc w:val="both"/>
        <w:rPr>
          <w:rFonts w:eastAsia="Aptos" w:cstheme="minorHAnsi"/>
          <w:kern w:val="2"/>
          <w:sz w:val="10"/>
          <w:szCs w:val="10"/>
          <w14:ligatures w14:val="standardContextual"/>
        </w:r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w:t>
      </w:r>
      <w:r w:rsidRPr="007825FA">
        <w:rPr>
          <w:rFonts w:eastAsia="Aptos" w:cstheme="minorHAnsi"/>
          <w:kern w:val="2"/>
          <w:sz w:val="10"/>
          <w:szCs w:val="10"/>
          <w14:ligatures w14:val="standardContextual"/>
        </w:rPr>
        <w:t>.</w:t>
      </w:r>
    </w:p>
    <w:p w14:paraId="0408803A" w14:textId="77777777" w:rsidR="00B3579F" w:rsidRDefault="00B3579F" w:rsidP="00B3579F">
      <w:pPr>
        <w:spacing w:after="0"/>
        <w:ind w:right="402"/>
        <w:jc w:val="both"/>
        <w:rPr>
          <w:rFonts w:eastAsia="Aptos"/>
          <w:sz w:val="16"/>
        </w:rPr>
      </w:pPr>
      <w:r w:rsidRPr="00BA6040">
        <w:rPr>
          <w:sz w:val="16"/>
        </w:rPr>
        <w:br w:type="column"/>
      </w:r>
    </w:p>
    <w:p w14:paraId="4E6D37C4" w14:textId="77777777" w:rsidR="00F42BA1" w:rsidRDefault="00F42BA1" w:rsidP="00B3579F">
      <w:pPr>
        <w:spacing w:after="0"/>
        <w:ind w:right="402"/>
        <w:jc w:val="both"/>
        <w:rPr>
          <w:rFonts w:eastAsia="Aptos" w:cstheme="minorHAnsi"/>
          <w:kern w:val="2"/>
          <w:sz w:val="16"/>
          <w:szCs w:val="16"/>
          <w14:ligatures w14:val="standardContextual"/>
        </w:rPr>
      </w:pPr>
    </w:p>
    <w:p w14:paraId="104B2187" w14:textId="77777777" w:rsidR="00D01769" w:rsidRPr="007825FA" w:rsidRDefault="00D01769" w:rsidP="00B3579F">
      <w:pPr>
        <w:spacing w:after="0"/>
        <w:ind w:right="402"/>
        <w:jc w:val="both"/>
        <w:rPr>
          <w:rFonts w:eastAsia="Aptos" w:cstheme="minorHAnsi"/>
          <w:kern w:val="2"/>
          <w:sz w:val="16"/>
          <w:szCs w:val="16"/>
          <w14:ligatures w14:val="standardContextual"/>
        </w:rPr>
      </w:pPr>
    </w:p>
    <w:p w14:paraId="051CD51F" w14:textId="1F1688E0" w:rsidR="00214F22" w:rsidRPr="001542E6" w:rsidRDefault="00C7622F" w:rsidP="00214F22">
      <w:pPr>
        <w:pStyle w:val="BodyText"/>
        <w:numPr>
          <w:ilvl w:val="0"/>
          <w:numId w:val="29"/>
        </w:numPr>
        <w:spacing w:before="40" w:after="40"/>
        <w:jc w:val="both"/>
        <w:rPr>
          <w:sz w:val="16"/>
        </w:rPr>
      </w:pPr>
      <w:r w:rsidRPr="001542E6">
        <w:rPr>
          <w:sz w:val="16"/>
        </w:rPr>
        <w:t xml:space="preserve">The value of Western Australia's imports from </w:t>
      </w:r>
      <w:r w:rsidR="00692BD2" w:rsidRPr="001542E6">
        <w:rPr>
          <w:sz w:val="16"/>
        </w:rPr>
        <w:t>ASEAN</w:t>
      </w:r>
      <w:r w:rsidR="0057476B" w:rsidRPr="001542E6">
        <w:rPr>
          <w:sz w:val="16"/>
        </w:rPr>
        <w:t> countries increased</w:t>
      </w:r>
      <w:r w:rsidRPr="001542E6">
        <w:rPr>
          <w:sz w:val="16"/>
        </w:rPr>
        <w:t xml:space="preserve"> </w:t>
      </w:r>
      <w:r w:rsidR="00FD136B" w:rsidRPr="001542E6">
        <w:rPr>
          <w:sz w:val="16"/>
        </w:rPr>
        <w:t xml:space="preserve">by </w:t>
      </w:r>
      <w:r w:rsidRPr="001542E6">
        <w:rPr>
          <w:sz w:val="16"/>
        </w:rPr>
        <w:t>5</w:t>
      </w:r>
      <w:r w:rsidR="00FD136B" w:rsidRPr="001542E6">
        <w:rPr>
          <w:sz w:val="16"/>
        </w:rPr>
        <w:t>0</w:t>
      </w:r>
      <w:r w:rsidRPr="001542E6">
        <w:rPr>
          <w:sz w:val="16"/>
        </w:rPr>
        <w:t xml:space="preserve">% over the </w:t>
      </w:r>
      <w:r w:rsidR="00FD136B" w:rsidRPr="001542E6">
        <w:rPr>
          <w:sz w:val="16"/>
        </w:rPr>
        <w:t xml:space="preserve">past </w:t>
      </w:r>
      <w:r w:rsidR="00692BD2" w:rsidRPr="001542E6">
        <w:rPr>
          <w:sz w:val="16"/>
        </w:rPr>
        <w:t>10</w:t>
      </w:r>
      <w:r w:rsidR="00FD136B" w:rsidRPr="001542E6">
        <w:rPr>
          <w:sz w:val="16"/>
        </w:rPr>
        <w:t> </w:t>
      </w:r>
      <w:r w:rsidR="00692BD2" w:rsidRPr="001542E6">
        <w:rPr>
          <w:sz w:val="16"/>
        </w:rPr>
        <w:t>years</w:t>
      </w:r>
      <w:r w:rsidR="00FD136B" w:rsidRPr="001542E6">
        <w:rPr>
          <w:sz w:val="16"/>
        </w:rPr>
        <w:t xml:space="preserve">, from </w:t>
      </w:r>
      <w:r w:rsidR="00CF3871" w:rsidRPr="001542E6">
        <w:rPr>
          <w:sz w:val="16"/>
        </w:rPr>
        <w:t xml:space="preserve">$8.6 billion in 2015 to </w:t>
      </w:r>
      <w:r w:rsidR="00066AA6" w:rsidRPr="001542E6">
        <w:rPr>
          <w:sz w:val="16"/>
        </w:rPr>
        <w:t>$12.8 billion in</w:t>
      </w:r>
      <w:r w:rsidR="00692BD2" w:rsidRPr="001542E6">
        <w:rPr>
          <w:sz w:val="16"/>
        </w:rPr>
        <w:t xml:space="preserve"> </w:t>
      </w:r>
      <w:r w:rsidR="00066AA6" w:rsidRPr="001542E6">
        <w:rPr>
          <w:sz w:val="16"/>
        </w:rPr>
        <w:t>2025.</w:t>
      </w:r>
      <w:r w:rsidRPr="001542E6">
        <w:rPr>
          <w:sz w:val="16"/>
        </w:rPr>
        <w:t xml:space="preserve"> </w:t>
      </w:r>
      <w:r w:rsidR="00066AA6" w:rsidRPr="001542E6">
        <w:rPr>
          <w:sz w:val="16"/>
        </w:rPr>
        <w:t xml:space="preserve">The increase was </w:t>
      </w:r>
      <w:r w:rsidRPr="001542E6">
        <w:rPr>
          <w:sz w:val="16"/>
        </w:rPr>
        <w:t>driven by demand for refined petroleum</w:t>
      </w:r>
      <w:r w:rsidR="00812F9F" w:rsidRPr="001542E6">
        <w:rPr>
          <w:sz w:val="16"/>
        </w:rPr>
        <w:t xml:space="preserve"> </w:t>
      </w:r>
      <w:r w:rsidR="00D04F59" w:rsidRPr="001542E6">
        <w:rPr>
          <w:sz w:val="16"/>
        </w:rPr>
        <w:t>products</w:t>
      </w:r>
      <w:r w:rsidR="00692BD2" w:rsidRPr="001542E6">
        <w:rPr>
          <w:sz w:val="16"/>
        </w:rPr>
        <w:t xml:space="preserve"> </w:t>
      </w:r>
      <w:r w:rsidRPr="001542E6">
        <w:rPr>
          <w:sz w:val="16"/>
        </w:rPr>
        <w:t xml:space="preserve">following the Kwinana </w:t>
      </w:r>
      <w:r w:rsidR="00507A1A" w:rsidRPr="001542E6">
        <w:rPr>
          <w:sz w:val="16"/>
        </w:rPr>
        <w:t>o</w:t>
      </w:r>
      <w:r w:rsidRPr="001542E6">
        <w:rPr>
          <w:sz w:val="16"/>
        </w:rPr>
        <w:t xml:space="preserve">il </w:t>
      </w:r>
      <w:r w:rsidR="00507A1A" w:rsidRPr="001542E6">
        <w:rPr>
          <w:sz w:val="16"/>
        </w:rPr>
        <w:t>r</w:t>
      </w:r>
      <w:r w:rsidRPr="001542E6">
        <w:rPr>
          <w:sz w:val="16"/>
        </w:rPr>
        <w:t>efinery closure</w:t>
      </w:r>
      <w:r w:rsidR="008D2E62" w:rsidRPr="001542E6">
        <w:rPr>
          <w:sz w:val="16"/>
        </w:rPr>
        <w:t xml:space="preserve"> in 2021</w:t>
      </w:r>
      <w:r w:rsidR="00F64E54" w:rsidRPr="001542E6">
        <w:rPr>
          <w:sz w:val="16"/>
        </w:rPr>
        <w:t>,</w:t>
      </w:r>
      <w:r w:rsidR="00692BD2" w:rsidRPr="001542E6">
        <w:rPr>
          <w:sz w:val="16"/>
        </w:rPr>
        <w:t xml:space="preserve"> </w:t>
      </w:r>
      <w:r w:rsidR="00AF434B" w:rsidRPr="001542E6">
        <w:rPr>
          <w:sz w:val="16"/>
        </w:rPr>
        <w:t xml:space="preserve">as well as </w:t>
      </w:r>
      <w:r w:rsidR="00660BFD" w:rsidRPr="001542E6">
        <w:rPr>
          <w:sz w:val="16"/>
        </w:rPr>
        <w:t>im</w:t>
      </w:r>
      <w:r w:rsidRPr="001542E6">
        <w:rPr>
          <w:sz w:val="16"/>
        </w:rPr>
        <w:t>ports of electronics, machinery and consumer goods</w:t>
      </w:r>
      <w:r w:rsidR="00214F22" w:rsidRPr="001542E6">
        <w:rPr>
          <w:sz w:val="16"/>
        </w:rPr>
        <w:t>.</w:t>
      </w:r>
    </w:p>
    <w:p w14:paraId="452D35C7" w14:textId="751EBBB5" w:rsidR="008B32D4" w:rsidRDefault="008B32D4" w:rsidP="008B32D4">
      <w:pPr>
        <w:pStyle w:val="BodyText"/>
        <w:numPr>
          <w:ilvl w:val="1"/>
          <w:numId w:val="29"/>
        </w:numPr>
        <w:spacing w:before="40" w:after="40"/>
        <w:ind w:left="709"/>
        <w:jc w:val="both"/>
        <w:rPr>
          <w:sz w:val="16"/>
        </w:rPr>
      </w:pPr>
      <w:r>
        <w:rPr>
          <w:sz w:val="16"/>
        </w:rPr>
        <w:t xml:space="preserve">The biggest increase in imports </w:t>
      </w:r>
      <w:r w:rsidR="0060639C">
        <w:rPr>
          <w:sz w:val="16"/>
        </w:rPr>
        <w:t xml:space="preserve">over the past 10 years </w:t>
      </w:r>
      <w:r>
        <w:rPr>
          <w:sz w:val="16"/>
        </w:rPr>
        <w:t xml:space="preserve">has been from </w:t>
      </w:r>
      <w:r w:rsidR="0060639C">
        <w:rPr>
          <w:sz w:val="16"/>
        </w:rPr>
        <w:t xml:space="preserve">Brunei Darussalam, from </w:t>
      </w:r>
      <w:r w:rsidR="00B87195">
        <w:rPr>
          <w:sz w:val="16"/>
        </w:rPr>
        <w:t xml:space="preserve">$24 million in 2015 to $1.7 billion in 2025. </w:t>
      </w:r>
      <w:r w:rsidR="00B67E8B">
        <w:rPr>
          <w:sz w:val="16"/>
        </w:rPr>
        <w:t xml:space="preserve">Over 98% of the value of Western Australia’s imports from Brunei Darussalam in 2025 was from </w:t>
      </w:r>
      <w:r w:rsidR="00E039C7">
        <w:rPr>
          <w:sz w:val="16"/>
        </w:rPr>
        <w:t>refined petroleum products.</w:t>
      </w:r>
    </w:p>
    <w:p w14:paraId="3E28AEA6" w14:textId="0C471FF0" w:rsidR="00214F22" w:rsidRPr="001542E6" w:rsidRDefault="00B76078" w:rsidP="00214F22">
      <w:pPr>
        <w:pStyle w:val="BodyText"/>
        <w:numPr>
          <w:ilvl w:val="0"/>
          <w:numId w:val="29"/>
        </w:numPr>
        <w:spacing w:before="40" w:after="40"/>
        <w:jc w:val="both"/>
        <w:rPr>
          <w:sz w:val="16"/>
        </w:rPr>
      </w:pPr>
      <w:r w:rsidRPr="001542E6">
        <w:rPr>
          <w:sz w:val="16"/>
        </w:rPr>
        <w:t>Singapore</w:t>
      </w:r>
      <w:r w:rsidR="00214F22" w:rsidRPr="001542E6">
        <w:rPr>
          <w:sz w:val="16"/>
        </w:rPr>
        <w:t xml:space="preserve"> accounted for </w:t>
      </w:r>
      <w:r w:rsidR="0065648B" w:rsidRPr="001542E6">
        <w:rPr>
          <w:sz w:val="16"/>
        </w:rPr>
        <w:t>28</w:t>
      </w:r>
      <w:r w:rsidR="00214F22" w:rsidRPr="001542E6">
        <w:rPr>
          <w:sz w:val="16"/>
        </w:rPr>
        <w:t>% of the value of Western</w:t>
      </w:r>
      <w:r w:rsidR="009A5B0B">
        <w:rPr>
          <w:sz w:val="16"/>
        </w:rPr>
        <w:t> </w:t>
      </w:r>
      <w:r w:rsidR="00214F22" w:rsidRPr="001542E6">
        <w:rPr>
          <w:sz w:val="16"/>
        </w:rPr>
        <w:t xml:space="preserve">Australia’s </w:t>
      </w:r>
      <w:r w:rsidR="00266244" w:rsidRPr="001542E6">
        <w:rPr>
          <w:sz w:val="16"/>
        </w:rPr>
        <w:t>imports from ASEAN</w:t>
      </w:r>
      <w:r w:rsidR="00190F7D" w:rsidRPr="001542E6">
        <w:rPr>
          <w:sz w:val="16"/>
        </w:rPr>
        <w:t xml:space="preserve"> countries in 2025</w:t>
      </w:r>
      <w:r w:rsidR="00214F22" w:rsidRPr="001542E6">
        <w:rPr>
          <w:sz w:val="16"/>
        </w:rPr>
        <w:t xml:space="preserve">, followed by </w:t>
      </w:r>
      <w:r w:rsidRPr="001542E6">
        <w:rPr>
          <w:sz w:val="16"/>
        </w:rPr>
        <w:t xml:space="preserve">Malaysia </w:t>
      </w:r>
      <w:r w:rsidR="00214F22" w:rsidRPr="001542E6">
        <w:rPr>
          <w:sz w:val="16"/>
        </w:rPr>
        <w:t>(</w:t>
      </w:r>
      <w:r w:rsidR="003C726A" w:rsidRPr="001542E6">
        <w:rPr>
          <w:sz w:val="16"/>
        </w:rPr>
        <w:t>2</w:t>
      </w:r>
      <w:r w:rsidRPr="001542E6">
        <w:rPr>
          <w:sz w:val="16"/>
        </w:rPr>
        <w:t>4</w:t>
      </w:r>
      <w:r w:rsidR="00214F22" w:rsidRPr="001542E6">
        <w:rPr>
          <w:sz w:val="16"/>
        </w:rPr>
        <w:t xml:space="preserve">%), </w:t>
      </w:r>
      <w:r w:rsidRPr="001542E6">
        <w:rPr>
          <w:sz w:val="16"/>
        </w:rPr>
        <w:t>Thailand</w:t>
      </w:r>
      <w:r w:rsidR="00214F22" w:rsidRPr="001542E6">
        <w:rPr>
          <w:sz w:val="16"/>
        </w:rPr>
        <w:t xml:space="preserve"> (1</w:t>
      </w:r>
      <w:r w:rsidRPr="001542E6">
        <w:rPr>
          <w:sz w:val="16"/>
        </w:rPr>
        <w:t>9</w:t>
      </w:r>
      <w:r w:rsidR="00214F22" w:rsidRPr="001542E6">
        <w:rPr>
          <w:sz w:val="16"/>
        </w:rPr>
        <w:t xml:space="preserve">%), </w:t>
      </w:r>
      <w:r w:rsidR="002C58CA" w:rsidRPr="001542E6">
        <w:rPr>
          <w:sz w:val="16"/>
        </w:rPr>
        <w:t>Brunei</w:t>
      </w:r>
      <w:r w:rsidR="001542E6" w:rsidRPr="001542E6">
        <w:rPr>
          <w:sz w:val="16"/>
        </w:rPr>
        <w:t> </w:t>
      </w:r>
      <w:r w:rsidR="002C58CA" w:rsidRPr="001542E6">
        <w:rPr>
          <w:sz w:val="16"/>
        </w:rPr>
        <w:t>Darussalam</w:t>
      </w:r>
      <w:r w:rsidR="00214F22" w:rsidRPr="001542E6">
        <w:rPr>
          <w:sz w:val="16"/>
        </w:rPr>
        <w:t xml:space="preserve"> (</w:t>
      </w:r>
      <w:r w:rsidR="002C58CA" w:rsidRPr="001542E6">
        <w:rPr>
          <w:sz w:val="16"/>
        </w:rPr>
        <w:t>1</w:t>
      </w:r>
      <w:r w:rsidR="001542E6" w:rsidRPr="001542E6">
        <w:rPr>
          <w:sz w:val="16"/>
        </w:rPr>
        <w:t>4</w:t>
      </w:r>
      <w:r w:rsidR="00214F22" w:rsidRPr="001542E6">
        <w:rPr>
          <w:sz w:val="16"/>
        </w:rPr>
        <w:t>%)</w:t>
      </w:r>
      <w:r w:rsidR="00DD3148" w:rsidRPr="001542E6">
        <w:rPr>
          <w:sz w:val="16"/>
        </w:rPr>
        <w:t xml:space="preserve"> and </w:t>
      </w:r>
      <w:r w:rsidR="001542E6" w:rsidRPr="001542E6">
        <w:rPr>
          <w:sz w:val="16"/>
        </w:rPr>
        <w:t>Indonesia</w:t>
      </w:r>
      <w:r w:rsidR="00DD3148" w:rsidRPr="001542E6">
        <w:rPr>
          <w:sz w:val="16"/>
        </w:rPr>
        <w:t xml:space="preserve"> (</w:t>
      </w:r>
      <w:r w:rsidR="001542E6" w:rsidRPr="001542E6">
        <w:rPr>
          <w:sz w:val="16"/>
        </w:rPr>
        <w:t>9</w:t>
      </w:r>
      <w:r w:rsidR="00DD3148" w:rsidRPr="001542E6">
        <w:rPr>
          <w:sz w:val="16"/>
        </w:rPr>
        <w:t>%)</w:t>
      </w:r>
      <w:r w:rsidR="00214F22" w:rsidRPr="001542E6">
        <w:rPr>
          <w:sz w:val="16"/>
        </w:rPr>
        <w:t>.</w:t>
      </w:r>
    </w:p>
    <w:p w14:paraId="7299CEE8" w14:textId="77777777" w:rsidR="00B3579F" w:rsidRPr="00F24AFF" w:rsidRDefault="00B3579F" w:rsidP="00F24AFF">
      <w:pPr>
        <w:pStyle w:val="BodyText"/>
        <w:numPr>
          <w:ilvl w:val="1"/>
          <w:numId w:val="29"/>
        </w:numPr>
        <w:spacing w:before="40" w:after="40"/>
        <w:ind w:left="709"/>
        <w:jc w:val="both"/>
        <w:rPr>
          <w:color w:val="FF0000"/>
          <w:sz w:val="16"/>
        </w:rPr>
        <w:sectPr w:rsidR="00B3579F" w:rsidRPr="00F24AFF" w:rsidSect="00F24AFF">
          <w:type w:val="continuous"/>
          <w:pgSz w:w="11907" w:h="16840" w:code="9"/>
          <w:pgMar w:top="1701" w:right="720" w:bottom="720" w:left="720" w:header="709" w:footer="709" w:gutter="0"/>
          <w:cols w:num="2" w:space="284" w:equalWidth="0">
            <w:col w:w="5647" w:space="284"/>
            <w:col w:w="4536"/>
          </w:cols>
          <w:docGrid w:linePitch="360"/>
        </w:sectPr>
      </w:pPr>
    </w:p>
    <w:p w14:paraId="282B0965" w14:textId="04B2FC90" w:rsidR="00C27250" w:rsidRPr="00432E31" w:rsidRDefault="001B6261" w:rsidP="00092C2C">
      <w:pPr>
        <w:pStyle w:val="Myheading2"/>
        <w:spacing w:before="0"/>
        <w:rPr>
          <w:b/>
          <w:bCs/>
        </w:rPr>
      </w:pPr>
      <w:r>
        <w:rPr>
          <w:b/>
          <w:bCs/>
        </w:rPr>
        <w:lastRenderedPageBreak/>
        <w:t>V</w:t>
      </w:r>
      <w:r w:rsidR="00C27250">
        <w:rPr>
          <w:b/>
          <w:bCs/>
        </w:rPr>
        <w:t xml:space="preserve">isits from </w:t>
      </w:r>
      <w:r w:rsidR="0072792D">
        <w:rPr>
          <w:b/>
          <w:bCs/>
        </w:rPr>
        <w:t>ASEAN</w:t>
      </w:r>
      <w:r>
        <w:rPr>
          <w:b/>
          <w:bCs/>
        </w:rPr>
        <w:t xml:space="preserve"> countries to Western Australia</w:t>
      </w:r>
    </w:p>
    <w:p w14:paraId="16144248" w14:textId="37FB421A" w:rsidR="00C27250" w:rsidRDefault="002519D5" w:rsidP="00C27250">
      <w:pPr>
        <w:spacing w:after="0"/>
        <w:jc w:val="both"/>
        <w:rPr>
          <w:sz w:val="16"/>
        </w:rPr>
      </w:pPr>
      <w:r>
        <w:rPr>
          <w:noProof/>
          <w:sz w:val="16"/>
        </w:rPr>
        <w:drawing>
          <wp:inline distT="0" distB="0" distL="0" distR="0" wp14:anchorId="683891C0" wp14:editId="5D935E46">
            <wp:extent cx="3420000" cy="2107010"/>
            <wp:effectExtent l="0" t="0" r="9525" b="7620"/>
            <wp:docPr id="130708869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223CAB03" w14:textId="480DAE2C" w:rsidR="00590965" w:rsidRDefault="00590965" w:rsidP="00C27250">
      <w:pPr>
        <w:spacing w:after="0"/>
        <w:jc w:val="both"/>
        <w:rPr>
          <w:sz w:val="10"/>
        </w:rPr>
      </w:pPr>
      <w:r>
        <w:rPr>
          <w:sz w:val="10"/>
        </w:rPr>
        <w:t>Note: Visitor spend is not shown as data is not available for all ASEAN countries.</w:t>
      </w:r>
    </w:p>
    <w:p w14:paraId="223F8EC9" w14:textId="76E74B32" w:rsidR="00C27250" w:rsidRPr="00903A23" w:rsidRDefault="00C27250" w:rsidP="00C27250">
      <w:pPr>
        <w:spacing w:after="0"/>
        <w:jc w:val="both"/>
        <w:rPr>
          <w:sz w:val="10"/>
        </w:rPr>
      </w:pPr>
      <w:r w:rsidRPr="00EC1A33">
        <w:rPr>
          <w:sz w:val="10"/>
        </w:rPr>
        <w:t>Source: Tourism Research Australia, International Visitor Survey</w:t>
      </w:r>
      <w:r w:rsidRPr="00903A23">
        <w:rPr>
          <w:sz w:val="10"/>
        </w:rPr>
        <w:t>.</w:t>
      </w:r>
    </w:p>
    <w:p w14:paraId="7B558B8F" w14:textId="77777777" w:rsidR="00C27250" w:rsidRDefault="00C27250" w:rsidP="00C27250">
      <w:pPr>
        <w:spacing w:after="0"/>
        <w:jc w:val="both"/>
        <w:rPr>
          <w:sz w:val="16"/>
        </w:rPr>
      </w:pPr>
      <w:r>
        <w:rPr>
          <w:sz w:val="16"/>
        </w:rPr>
        <w:br w:type="column"/>
      </w:r>
    </w:p>
    <w:p w14:paraId="23D08270" w14:textId="464C2EA5" w:rsidR="0078287A" w:rsidRPr="002549A1" w:rsidRDefault="0078287A" w:rsidP="0078287A">
      <w:pPr>
        <w:pStyle w:val="BodyText"/>
        <w:numPr>
          <w:ilvl w:val="0"/>
          <w:numId w:val="9"/>
        </w:numPr>
        <w:spacing w:before="40" w:after="40"/>
        <w:jc w:val="both"/>
        <w:rPr>
          <w:sz w:val="16"/>
        </w:rPr>
      </w:pPr>
      <w:r w:rsidRPr="002549A1">
        <w:rPr>
          <w:sz w:val="16"/>
        </w:rPr>
        <w:t xml:space="preserve">International visitors to Western Australia declined sharply from early 2020 due to COVID-19 </w:t>
      </w:r>
      <w:r w:rsidR="00783CA3" w:rsidRPr="002549A1">
        <w:rPr>
          <w:sz w:val="16"/>
        </w:rPr>
        <w:t>travel restrictions</w:t>
      </w:r>
      <w:r w:rsidRPr="002549A1">
        <w:rPr>
          <w:sz w:val="16"/>
        </w:rPr>
        <w:t>, with the recovery beginning in 2022 at varying rates across markets.</w:t>
      </w:r>
    </w:p>
    <w:p w14:paraId="1128BEA2" w14:textId="5886FFD2" w:rsidR="0078287A" w:rsidRPr="00773D7C" w:rsidRDefault="0078287A" w:rsidP="0078287A">
      <w:pPr>
        <w:pStyle w:val="BodyText"/>
        <w:numPr>
          <w:ilvl w:val="1"/>
          <w:numId w:val="29"/>
        </w:numPr>
        <w:spacing w:before="40" w:after="40"/>
        <w:ind w:left="709"/>
        <w:jc w:val="both"/>
        <w:rPr>
          <w:sz w:val="16"/>
        </w:rPr>
      </w:pPr>
      <w:r w:rsidRPr="00773D7C">
        <w:rPr>
          <w:sz w:val="16"/>
        </w:rPr>
        <w:t xml:space="preserve">In </w:t>
      </w:r>
      <w:r w:rsidR="006A45EE" w:rsidRPr="00773D7C">
        <w:rPr>
          <w:sz w:val="16"/>
        </w:rPr>
        <w:t>2025</w:t>
      </w:r>
      <w:r w:rsidRPr="00773D7C">
        <w:rPr>
          <w:sz w:val="16"/>
        </w:rPr>
        <w:t xml:space="preserve">, visitor numbers from </w:t>
      </w:r>
      <w:r w:rsidR="005D2154" w:rsidRPr="00773D7C">
        <w:rPr>
          <w:sz w:val="16"/>
        </w:rPr>
        <w:t>ASEAN</w:t>
      </w:r>
      <w:r w:rsidRPr="00773D7C">
        <w:rPr>
          <w:sz w:val="16"/>
        </w:rPr>
        <w:t xml:space="preserve"> </w:t>
      </w:r>
      <w:r w:rsidR="002549A1" w:rsidRPr="00773D7C">
        <w:rPr>
          <w:sz w:val="16"/>
        </w:rPr>
        <w:t xml:space="preserve">countries to Western Australia </w:t>
      </w:r>
      <w:r w:rsidRPr="00773D7C">
        <w:rPr>
          <w:sz w:val="16"/>
        </w:rPr>
        <w:t xml:space="preserve">were </w:t>
      </w:r>
      <w:r w:rsidR="00F51BA0" w:rsidRPr="00773D7C">
        <w:rPr>
          <w:sz w:val="16"/>
        </w:rPr>
        <w:t>3.6</w:t>
      </w:r>
      <w:r w:rsidRPr="00773D7C">
        <w:rPr>
          <w:sz w:val="16"/>
        </w:rPr>
        <w:t xml:space="preserve">% </w:t>
      </w:r>
      <w:r w:rsidR="007C7FFE" w:rsidRPr="00773D7C">
        <w:rPr>
          <w:sz w:val="16"/>
        </w:rPr>
        <w:t>above</w:t>
      </w:r>
      <w:r w:rsidRPr="00773D7C">
        <w:rPr>
          <w:sz w:val="16"/>
        </w:rPr>
        <w:t xml:space="preserve"> pre-pandemic levels in 2019.</w:t>
      </w:r>
    </w:p>
    <w:p w14:paraId="63260C50" w14:textId="00DB9F92" w:rsidR="0078287A" w:rsidRPr="00773D7C" w:rsidRDefault="005D2154" w:rsidP="0078287A">
      <w:pPr>
        <w:pStyle w:val="BodyText"/>
        <w:numPr>
          <w:ilvl w:val="0"/>
          <w:numId w:val="9"/>
        </w:numPr>
        <w:spacing w:before="40" w:after="40"/>
        <w:jc w:val="both"/>
        <w:rPr>
          <w:sz w:val="16"/>
        </w:rPr>
      </w:pPr>
      <w:r w:rsidRPr="00773D7C">
        <w:rPr>
          <w:sz w:val="16"/>
        </w:rPr>
        <w:t>ASEAN</w:t>
      </w:r>
      <w:r w:rsidR="0078287A" w:rsidRPr="00773D7C">
        <w:rPr>
          <w:sz w:val="16"/>
        </w:rPr>
        <w:t xml:space="preserve"> is </w:t>
      </w:r>
      <w:r w:rsidR="006A28F7" w:rsidRPr="00773D7C">
        <w:rPr>
          <w:sz w:val="16"/>
        </w:rPr>
        <w:t xml:space="preserve">a large </w:t>
      </w:r>
      <w:r w:rsidR="0078287A" w:rsidRPr="00773D7C">
        <w:rPr>
          <w:sz w:val="16"/>
        </w:rPr>
        <w:t>international visitor</w:t>
      </w:r>
      <w:r w:rsidR="008736B6" w:rsidRPr="00773D7C">
        <w:rPr>
          <w:sz w:val="16"/>
        </w:rPr>
        <w:t xml:space="preserve"> market</w:t>
      </w:r>
      <w:r w:rsidR="00835E24" w:rsidRPr="00773D7C">
        <w:rPr>
          <w:sz w:val="16"/>
        </w:rPr>
        <w:t xml:space="preserve"> </w:t>
      </w:r>
      <w:r w:rsidR="008736B6" w:rsidRPr="00773D7C">
        <w:rPr>
          <w:sz w:val="16"/>
        </w:rPr>
        <w:t>for</w:t>
      </w:r>
      <w:r w:rsidR="00835E24" w:rsidRPr="00773D7C">
        <w:rPr>
          <w:sz w:val="16"/>
        </w:rPr>
        <w:t xml:space="preserve"> Western</w:t>
      </w:r>
      <w:r w:rsidR="009A5B0B" w:rsidRPr="00773D7C">
        <w:rPr>
          <w:sz w:val="16"/>
        </w:rPr>
        <w:t> </w:t>
      </w:r>
      <w:r w:rsidR="00835E24" w:rsidRPr="00773D7C">
        <w:rPr>
          <w:sz w:val="16"/>
        </w:rPr>
        <w:t>Australia</w:t>
      </w:r>
      <w:r w:rsidR="0078287A" w:rsidRPr="00773D7C">
        <w:rPr>
          <w:sz w:val="16"/>
        </w:rPr>
        <w:t xml:space="preserve">, with </w:t>
      </w:r>
      <w:r w:rsidR="001740D5" w:rsidRPr="00773D7C">
        <w:rPr>
          <w:sz w:val="16"/>
        </w:rPr>
        <w:t xml:space="preserve">293,362 </w:t>
      </w:r>
      <w:r w:rsidR="0078287A" w:rsidRPr="00773D7C">
        <w:rPr>
          <w:sz w:val="16"/>
        </w:rPr>
        <w:t xml:space="preserve">visits in </w:t>
      </w:r>
      <w:r w:rsidR="006A45EE" w:rsidRPr="00773D7C">
        <w:rPr>
          <w:sz w:val="16"/>
        </w:rPr>
        <w:t>2025</w:t>
      </w:r>
      <w:r w:rsidR="0078287A" w:rsidRPr="00773D7C">
        <w:rPr>
          <w:sz w:val="16"/>
        </w:rPr>
        <w:t xml:space="preserve"> (</w:t>
      </w:r>
      <w:r w:rsidR="009F7DE3" w:rsidRPr="00773D7C">
        <w:rPr>
          <w:sz w:val="16"/>
        </w:rPr>
        <w:t>2</w:t>
      </w:r>
      <w:r w:rsidR="001740D5" w:rsidRPr="00773D7C">
        <w:rPr>
          <w:sz w:val="16"/>
        </w:rPr>
        <w:t>7</w:t>
      </w:r>
      <w:r w:rsidR="00FF558E" w:rsidRPr="00773D7C">
        <w:rPr>
          <w:sz w:val="16"/>
        </w:rPr>
        <w:t>.5</w:t>
      </w:r>
      <w:r w:rsidR="0078287A" w:rsidRPr="00773D7C">
        <w:rPr>
          <w:sz w:val="16"/>
        </w:rPr>
        <w:t>% of the State’s total international visits).</w:t>
      </w:r>
    </w:p>
    <w:p w14:paraId="41110CCF" w14:textId="6626C369" w:rsidR="00CC006B" w:rsidRPr="00773D7C" w:rsidRDefault="0078287A" w:rsidP="0078287A">
      <w:pPr>
        <w:pStyle w:val="BodyText"/>
        <w:numPr>
          <w:ilvl w:val="1"/>
          <w:numId w:val="29"/>
        </w:numPr>
        <w:spacing w:before="40" w:after="40"/>
        <w:ind w:left="709"/>
        <w:jc w:val="both"/>
        <w:rPr>
          <w:sz w:val="16"/>
        </w:rPr>
      </w:pPr>
      <w:r w:rsidRPr="00773D7C">
        <w:rPr>
          <w:sz w:val="16"/>
        </w:rPr>
        <w:t xml:space="preserve">Visitor numbers from </w:t>
      </w:r>
      <w:r w:rsidR="005D2154" w:rsidRPr="00773D7C">
        <w:rPr>
          <w:sz w:val="16"/>
        </w:rPr>
        <w:t>ASEAN</w:t>
      </w:r>
      <w:r w:rsidRPr="00773D7C">
        <w:rPr>
          <w:sz w:val="16"/>
        </w:rPr>
        <w:t xml:space="preserve"> </w:t>
      </w:r>
      <w:r w:rsidR="00FF558E" w:rsidRPr="00773D7C">
        <w:rPr>
          <w:sz w:val="16"/>
        </w:rPr>
        <w:t xml:space="preserve">countries </w:t>
      </w:r>
      <w:r w:rsidR="006B350A" w:rsidRPr="00773D7C">
        <w:rPr>
          <w:sz w:val="16"/>
        </w:rPr>
        <w:t xml:space="preserve">to Western Australia </w:t>
      </w:r>
      <w:r w:rsidR="00FF558E" w:rsidRPr="00773D7C">
        <w:rPr>
          <w:sz w:val="16"/>
        </w:rPr>
        <w:t>increased</w:t>
      </w:r>
      <w:r w:rsidRPr="00773D7C">
        <w:rPr>
          <w:sz w:val="16"/>
        </w:rPr>
        <w:t xml:space="preserve"> </w:t>
      </w:r>
      <w:r w:rsidR="00AB766A" w:rsidRPr="00773D7C">
        <w:rPr>
          <w:sz w:val="16"/>
        </w:rPr>
        <w:t>15</w:t>
      </w:r>
      <w:r w:rsidR="006B350A" w:rsidRPr="00773D7C">
        <w:rPr>
          <w:sz w:val="16"/>
        </w:rPr>
        <w:t>.1</w:t>
      </w:r>
      <w:r w:rsidRPr="00773D7C">
        <w:rPr>
          <w:sz w:val="16"/>
        </w:rPr>
        <w:t xml:space="preserve">% in </w:t>
      </w:r>
      <w:r w:rsidR="006A45EE" w:rsidRPr="00773D7C">
        <w:rPr>
          <w:sz w:val="16"/>
        </w:rPr>
        <w:t>2025.</w:t>
      </w:r>
    </w:p>
    <w:p w14:paraId="293D63AC" w14:textId="77777777" w:rsidR="00C27250" w:rsidRPr="00773D7C" w:rsidRDefault="00C27250" w:rsidP="00C27250">
      <w:pPr>
        <w:spacing w:after="0"/>
        <w:jc w:val="both"/>
        <w:rPr>
          <w:sz w:val="16"/>
        </w:rPr>
        <w:sectPr w:rsidR="00C27250" w:rsidRPr="00773D7C" w:rsidSect="00C27250">
          <w:pgSz w:w="11907" w:h="16840" w:code="9"/>
          <w:pgMar w:top="1701" w:right="720" w:bottom="720" w:left="720" w:header="709" w:footer="709" w:gutter="0"/>
          <w:cols w:num="2" w:space="285" w:equalWidth="0">
            <w:col w:w="5647" w:space="285"/>
            <w:col w:w="4535"/>
          </w:cols>
          <w:docGrid w:linePitch="360"/>
        </w:sectPr>
      </w:pPr>
    </w:p>
    <w:p w14:paraId="332596BA" w14:textId="77777777" w:rsidR="00C27250" w:rsidRPr="008901DF" w:rsidRDefault="00C27250" w:rsidP="00C27250">
      <w:pPr>
        <w:spacing w:after="0"/>
        <w:rPr>
          <w:sz w:val="16"/>
          <w:szCs w:val="16"/>
        </w:rPr>
      </w:pPr>
    </w:p>
    <w:p w14:paraId="44141DDC" w14:textId="39912214" w:rsidR="00C27250" w:rsidRPr="00432E31" w:rsidRDefault="006E2DBA" w:rsidP="00092C2C">
      <w:pPr>
        <w:pStyle w:val="Myheading2"/>
        <w:spacing w:before="0"/>
        <w:rPr>
          <w:b/>
          <w:bCs/>
        </w:rPr>
      </w:pPr>
      <w:r>
        <w:rPr>
          <w:b/>
          <w:bCs/>
        </w:rPr>
        <w:t>S</w:t>
      </w:r>
      <w:r w:rsidR="00C27250">
        <w:rPr>
          <w:b/>
          <w:bCs/>
        </w:rPr>
        <w:t>tudent</w:t>
      </w:r>
      <w:r>
        <w:rPr>
          <w:b/>
          <w:bCs/>
        </w:rPr>
        <w:t xml:space="preserve"> enrolment</w:t>
      </w:r>
      <w:r w:rsidR="00C27250">
        <w:rPr>
          <w:b/>
          <w:bCs/>
        </w:rPr>
        <w:t xml:space="preserve">s from </w:t>
      </w:r>
      <w:r w:rsidR="0072792D">
        <w:rPr>
          <w:b/>
          <w:bCs/>
        </w:rPr>
        <w:t>ASEAN</w:t>
      </w:r>
      <w:r>
        <w:rPr>
          <w:b/>
          <w:bCs/>
        </w:rPr>
        <w:t xml:space="preserve"> countries in Western Australia</w:t>
      </w:r>
    </w:p>
    <w:p w14:paraId="52CA54EA" w14:textId="1579ACDA" w:rsidR="00C27250" w:rsidRPr="006B5876" w:rsidRDefault="00C57C2C" w:rsidP="00C27250">
      <w:pPr>
        <w:pStyle w:val="BodyText"/>
        <w:spacing w:after="0"/>
        <w:rPr>
          <w:sz w:val="16"/>
        </w:rPr>
      </w:pPr>
      <w:r>
        <w:rPr>
          <w:noProof/>
          <w:sz w:val="16"/>
        </w:rPr>
        <w:drawing>
          <wp:inline distT="0" distB="0" distL="0" distR="0" wp14:anchorId="4FA3957A" wp14:editId="1481F7A5">
            <wp:extent cx="3420000" cy="2107010"/>
            <wp:effectExtent l="0" t="0" r="9525" b="7620"/>
            <wp:docPr id="96257446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3728869A" w14:textId="1EBED575" w:rsidR="00C27250" w:rsidRPr="00EC1A33" w:rsidRDefault="00DE2559" w:rsidP="00C2725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27250"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006D6D">
        <w:rPr>
          <w:rFonts w:eastAsia="Aptos" w:cstheme="minorHAnsi"/>
          <w:kern w:val="2"/>
          <w:sz w:val="10"/>
          <w:szCs w:val="10"/>
          <w14:ligatures w14:val="standardContextual"/>
        </w:rPr>
        <w:t>a</w:t>
      </w:r>
      <w:r w:rsidR="00C27250" w:rsidRPr="00EC1A33">
        <w:rPr>
          <w:rFonts w:eastAsia="Aptos" w:cstheme="minorHAnsi"/>
          <w:kern w:val="2"/>
          <w:sz w:val="10"/>
          <w:szCs w:val="10"/>
          <w14:ligatures w14:val="standardContextual"/>
        </w:rPr>
        <w:t>ward = Foundation courses or study abroad and exchange programs.</w:t>
      </w:r>
    </w:p>
    <w:p w14:paraId="28C08382" w14:textId="77777777" w:rsidR="00C27250" w:rsidRPr="00EC1A33" w:rsidRDefault="00C27250" w:rsidP="00C27250">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7C81E997" w14:textId="77777777" w:rsidR="00C27250" w:rsidRDefault="00C27250" w:rsidP="00C27250">
      <w:pPr>
        <w:spacing w:after="0"/>
        <w:jc w:val="both"/>
        <w:rPr>
          <w:sz w:val="16"/>
        </w:rPr>
      </w:pPr>
      <w:r>
        <w:rPr>
          <w:sz w:val="16"/>
        </w:rPr>
        <w:br w:type="column"/>
      </w:r>
    </w:p>
    <w:p w14:paraId="4A6B85E4" w14:textId="77777777" w:rsidR="003C60C4" w:rsidRDefault="003C60C4" w:rsidP="00C27250">
      <w:pPr>
        <w:spacing w:after="0"/>
        <w:jc w:val="both"/>
        <w:rPr>
          <w:sz w:val="16"/>
        </w:rPr>
      </w:pPr>
    </w:p>
    <w:p w14:paraId="49C3EDC2" w14:textId="37B428B2" w:rsidR="00437D2B" w:rsidRPr="003708BB" w:rsidRDefault="00437D2B" w:rsidP="00437D2B">
      <w:pPr>
        <w:pStyle w:val="BodyText"/>
        <w:numPr>
          <w:ilvl w:val="0"/>
          <w:numId w:val="29"/>
        </w:numPr>
        <w:spacing w:before="40" w:after="40"/>
        <w:jc w:val="both"/>
        <w:rPr>
          <w:sz w:val="16"/>
        </w:rPr>
      </w:pPr>
      <w:r w:rsidRPr="00EF205A">
        <w:rPr>
          <w:sz w:val="16"/>
        </w:rPr>
        <w:t xml:space="preserve">International student enrolments in Western Australia dropped sharply in 2020 and 2021 due to COVID-19 travel restrictions but began recovering in 2022 and climbed to record highs </w:t>
      </w:r>
      <w:r w:rsidRPr="003708BB">
        <w:rPr>
          <w:sz w:val="16"/>
        </w:rPr>
        <w:t>in 202</w:t>
      </w:r>
      <w:r w:rsidR="00663DBC" w:rsidRPr="003708BB">
        <w:rPr>
          <w:sz w:val="16"/>
        </w:rPr>
        <w:t>4</w:t>
      </w:r>
      <w:r w:rsidRPr="003708BB">
        <w:rPr>
          <w:sz w:val="16"/>
        </w:rPr>
        <w:t xml:space="preserve"> and 202</w:t>
      </w:r>
      <w:r w:rsidR="00663DBC" w:rsidRPr="003708BB">
        <w:rPr>
          <w:sz w:val="16"/>
        </w:rPr>
        <w:t>5</w:t>
      </w:r>
      <w:r w:rsidRPr="003708BB">
        <w:rPr>
          <w:sz w:val="16"/>
        </w:rPr>
        <w:t>, with growth varying across markets.</w:t>
      </w:r>
    </w:p>
    <w:p w14:paraId="73A5AAEC" w14:textId="6F22FF8D" w:rsidR="0014498F" w:rsidRPr="00773D7C" w:rsidRDefault="0014498F" w:rsidP="0014498F">
      <w:pPr>
        <w:pStyle w:val="BodyText"/>
        <w:numPr>
          <w:ilvl w:val="1"/>
          <w:numId w:val="29"/>
        </w:numPr>
        <w:spacing w:before="40" w:after="40"/>
        <w:ind w:left="709"/>
        <w:jc w:val="both"/>
        <w:rPr>
          <w:sz w:val="16"/>
        </w:rPr>
      </w:pPr>
      <w:r w:rsidRPr="00773D7C">
        <w:rPr>
          <w:sz w:val="16"/>
        </w:rPr>
        <w:t>In 202</w:t>
      </w:r>
      <w:r w:rsidR="00663DBC" w:rsidRPr="00773D7C">
        <w:rPr>
          <w:sz w:val="16"/>
        </w:rPr>
        <w:t>5</w:t>
      </w:r>
      <w:r w:rsidRPr="00773D7C">
        <w:rPr>
          <w:sz w:val="16"/>
        </w:rPr>
        <w:t xml:space="preserve">, student enrolments from </w:t>
      </w:r>
      <w:r w:rsidR="004A18FF" w:rsidRPr="00773D7C">
        <w:rPr>
          <w:sz w:val="16"/>
        </w:rPr>
        <w:t>ASEAN</w:t>
      </w:r>
      <w:r w:rsidRPr="00773D7C">
        <w:rPr>
          <w:sz w:val="16"/>
        </w:rPr>
        <w:t xml:space="preserve"> </w:t>
      </w:r>
      <w:r w:rsidR="003708BB" w:rsidRPr="00773D7C">
        <w:rPr>
          <w:sz w:val="16"/>
        </w:rPr>
        <w:t xml:space="preserve">countries </w:t>
      </w:r>
      <w:r w:rsidR="00AC2108" w:rsidRPr="00773D7C">
        <w:rPr>
          <w:sz w:val="16"/>
        </w:rPr>
        <w:t xml:space="preserve">in Western Australia </w:t>
      </w:r>
      <w:r w:rsidRPr="00773D7C">
        <w:rPr>
          <w:sz w:val="16"/>
        </w:rPr>
        <w:t xml:space="preserve">were </w:t>
      </w:r>
      <w:r w:rsidR="00017178" w:rsidRPr="00773D7C">
        <w:rPr>
          <w:sz w:val="16"/>
        </w:rPr>
        <w:t>53</w:t>
      </w:r>
      <w:r w:rsidRPr="00773D7C">
        <w:rPr>
          <w:sz w:val="16"/>
        </w:rPr>
        <w:t>% above pre-pandemic levels in 2019.</w:t>
      </w:r>
    </w:p>
    <w:p w14:paraId="359B1C7E" w14:textId="3E2D7904" w:rsidR="0014498F" w:rsidRPr="00773D7C" w:rsidRDefault="004A18FF" w:rsidP="0014498F">
      <w:pPr>
        <w:pStyle w:val="BodyText"/>
        <w:numPr>
          <w:ilvl w:val="0"/>
          <w:numId w:val="9"/>
        </w:numPr>
        <w:spacing w:before="40" w:after="40"/>
        <w:jc w:val="both"/>
        <w:rPr>
          <w:sz w:val="16"/>
        </w:rPr>
      </w:pPr>
      <w:r w:rsidRPr="00773D7C">
        <w:rPr>
          <w:sz w:val="16"/>
        </w:rPr>
        <w:t>ASEAN</w:t>
      </w:r>
      <w:r w:rsidR="0014498F" w:rsidRPr="00773D7C">
        <w:rPr>
          <w:sz w:val="16"/>
        </w:rPr>
        <w:t xml:space="preserve"> is </w:t>
      </w:r>
      <w:r w:rsidR="00DC1249" w:rsidRPr="00773D7C">
        <w:rPr>
          <w:sz w:val="16"/>
        </w:rPr>
        <w:t xml:space="preserve">a large international student market for </w:t>
      </w:r>
      <w:r w:rsidR="0014498F" w:rsidRPr="00773D7C">
        <w:rPr>
          <w:sz w:val="16"/>
        </w:rPr>
        <w:t xml:space="preserve">Western Australia, with </w:t>
      </w:r>
      <w:r w:rsidR="00170FCE" w:rsidRPr="00773D7C">
        <w:rPr>
          <w:sz w:val="16"/>
        </w:rPr>
        <w:t>1</w:t>
      </w:r>
      <w:r w:rsidR="00017178" w:rsidRPr="00773D7C">
        <w:rPr>
          <w:sz w:val="16"/>
        </w:rPr>
        <w:t xml:space="preserve">4,432 </w:t>
      </w:r>
      <w:r w:rsidR="0014498F" w:rsidRPr="00773D7C">
        <w:rPr>
          <w:sz w:val="16"/>
        </w:rPr>
        <w:t>enrolments in 202</w:t>
      </w:r>
      <w:r w:rsidR="00017178" w:rsidRPr="00773D7C">
        <w:rPr>
          <w:sz w:val="16"/>
        </w:rPr>
        <w:t>5</w:t>
      </w:r>
      <w:r w:rsidR="0014498F" w:rsidRPr="00773D7C">
        <w:rPr>
          <w:sz w:val="16"/>
        </w:rPr>
        <w:t xml:space="preserve"> (</w:t>
      </w:r>
      <w:r w:rsidR="00D60776" w:rsidRPr="00773D7C">
        <w:rPr>
          <w:sz w:val="16"/>
        </w:rPr>
        <w:t>1</w:t>
      </w:r>
      <w:r w:rsidR="00017178" w:rsidRPr="00773D7C">
        <w:rPr>
          <w:sz w:val="16"/>
        </w:rPr>
        <w:t>6</w:t>
      </w:r>
      <w:r w:rsidR="00AC2108" w:rsidRPr="00773D7C">
        <w:rPr>
          <w:sz w:val="16"/>
        </w:rPr>
        <w:t>.1</w:t>
      </w:r>
      <w:r w:rsidR="0014498F" w:rsidRPr="00773D7C">
        <w:rPr>
          <w:sz w:val="16"/>
        </w:rPr>
        <w:t>% of the State’s total international student enrolments).</w:t>
      </w:r>
    </w:p>
    <w:p w14:paraId="1AA0D1E3" w14:textId="12AC2CCC" w:rsidR="0014498F" w:rsidRPr="00773D7C" w:rsidRDefault="0014498F" w:rsidP="0014498F">
      <w:pPr>
        <w:pStyle w:val="BodyText"/>
        <w:numPr>
          <w:ilvl w:val="1"/>
          <w:numId w:val="29"/>
        </w:numPr>
        <w:spacing w:before="40" w:after="40"/>
        <w:ind w:left="709"/>
        <w:jc w:val="both"/>
        <w:rPr>
          <w:sz w:val="16"/>
        </w:rPr>
      </w:pPr>
      <w:r w:rsidRPr="00773D7C">
        <w:rPr>
          <w:sz w:val="16"/>
        </w:rPr>
        <w:t xml:space="preserve">Student enrolments from </w:t>
      </w:r>
      <w:r w:rsidR="004A18FF" w:rsidRPr="00773D7C">
        <w:rPr>
          <w:sz w:val="16"/>
        </w:rPr>
        <w:t>ASEAN</w:t>
      </w:r>
      <w:r w:rsidRPr="00773D7C">
        <w:rPr>
          <w:sz w:val="16"/>
        </w:rPr>
        <w:t xml:space="preserve"> </w:t>
      </w:r>
      <w:r w:rsidR="00AC2108" w:rsidRPr="00773D7C">
        <w:rPr>
          <w:sz w:val="16"/>
        </w:rPr>
        <w:t xml:space="preserve">countries in Western Australia </w:t>
      </w:r>
      <w:r w:rsidR="0010532D" w:rsidRPr="00773D7C">
        <w:rPr>
          <w:sz w:val="16"/>
        </w:rPr>
        <w:t xml:space="preserve">fell </w:t>
      </w:r>
      <w:r w:rsidR="00F31BC1" w:rsidRPr="00773D7C">
        <w:rPr>
          <w:sz w:val="16"/>
        </w:rPr>
        <w:t>5.9</w:t>
      </w:r>
      <w:r w:rsidRPr="00773D7C">
        <w:rPr>
          <w:sz w:val="16"/>
        </w:rPr>
        <w:t>% in 202</w:t>
      </w:r>
      <w:r w:rsidR="0010532D" w:rsidRPr="00773D7C">
        <w:rPr>
          <w:sz w:val="16"/>
        </w:rPr>
        <w:t>5</w:t>
      </w:r>
      <w:r w:rsidRPr="00773D7C">
        <w:rPr>
          <w:sz w:val="16"/>
        </w:rPr>
        <w:t>.</w:t>
      </w:r>
    </w:p>
    <w:p w14:paraId="26A0A937" w14:textId="05386F2B" w:rsidR="0014498F" w:rsidRPr="00773D7C" w:rsidRDefault="00275363" w:rsidP="0014498F">
      <w:pPr>
        <w:pStyle w:val="BodyText"/>
        <w:numPr>
          <w:ilvl w:val="0"/>
          <w:numId w:val="9"/>
        </w:numPr>
        <w:spacing w:before="40" w:after="40"/>
        <w:jc w:val="both"/>
        <w:rPr>
          <w:sz w:val="16"/>
        </w:rPr>
      </w:pPr>
      <w:r w:rsidRPr="00773D7C">
        <w:rPr>
          <w:sz w:val="16"/>
        </w:rPr>
        <w:t>Most</w:t>
      </w:r>
      <w:r w:rsidR="00CF46BA" w:rsidRPr="00773D7C">
        <w:rPr>
          <w:sz w:val="16"/>
        </w:rPr>
        <w:t xml:space="preserve"> </w:t>
      </w:r>
      <w:r w:rsidR="000320BC" w:rsidRPr="00773D7C">
        <w:rPr>
          <w:sz w:val="16"/>
        </w:rPr>
        <w:t>students</w:t>
      </w:r>
      <w:r w:rsidR="00B04BE7" w:rsidRPr="00773D7C">
        <w:rPr>
          <w:sz w:val="16"/>
        </w:rPr>
        <w:t xml:space="preserve"> from ASEAN </w:t>
      </w:r>
      <w:r w:rsidR="00F31BC1" w:rsidRPr="00773D7C">
        <w:rPr>
          <w:sz w:val="16"/>
        </w:rPr>
        <w:t xml:space="preserve">countries </w:t>
      </w:r>
      <w:r w:rsidR="00B04BE7" w:rsidRPr="00773D7C">
        <w:rPr>
          <w:sz w:val="16"/>
        </w:rPr>
        <w:t xml:space="preserve">in </w:t>
      </w:r>
      <w:r w:rsidR="0014498F" w:rsidRPr="00773D7C">
        <w:rPr>
          <w:sz w:val="16"/>
        </w:rPr>
        <w:t>Western</w:t>
      </w:r>
      <w:r w:rsidR="00F31BC1" w:rsidRPr="00773D7C">
        <w:rPr>
          <w:sz w:val="16"/>
        </w:rPr>
        <w:t> </w:t>
      </w:r>
      <w:r w:rsidR="0014498F" w:rsidRPr="00773D7C">
        <w:rPr>
          <w:sz w:val="16"/>
        </w:rPr>
        <w:t xml:space="preserve">Australia </w:t>
      </w:r>
      <w:r w:rsidR="00A00D17" w:rsidRPr="00773D7C">
        <w:rPr>
          <w:sz w:val="16"/>
        </w:rPr>
        <w:t>in 202</w:t>
      </w:r>
      <w:r w:rsidR="008F5BCC" w:rsidRPr="00773D7C">
        <w:rPr>
          <w:sz w:val="16"/>
        </w:rPr>
        <w:t>5</w:t>
      </w:r>
      <w:r w:rsidR="00A00D17" w:rsidRPr="00773D7C">
        <w:rPr>
          <w:sz w:val="16"/>
        </w:rPr>
        <w:t xml:space="preserve"> </w:t>
      </w:r>
      <w:r w:rsidR="0014498F" w:rsidRPr="00773D7C">
        <w:rPr>
          <w:sz w:val="16"/>
        </w:rPr>
        <w:t xml:space="preserve">were enrolled in </w:t>
      </w:r>
      <w:r w:rsidR="00F31BC1" w:rsidRPr="00773D7C">
        <w:rPr>
          <w:sz w:val="16"/>
        </w:rPr>
        <w:t xml:space="preserve">either </w:t>
      </w:r>
      <w:r w:rsidR="00CF46BA" w:rsidRPr="00773D7C">
        <w:rPr>
          <w:sz w:val="16"/>
        </w:rPr>
        <w:t>vocational education and training</w:t>
      </w:r>
      <w:r w:rsidR="0014498F" w:rsidRPr="00773D7C">
        <w:rPr>
          <w:sz w:val="16"/>
        </w:rPr>
        <w:t xml:space="preserve"> (</w:t>
      </w:r>
      <w:r w:rsidR="00341927" w:rsidRPr="00773D7C">
        <w:rPr>
          <w:sz w:val="16"/>
        </w:rPr>
        <w:t>49</w:t>
      </w:r>
      <w:r w:rsidR="0014498F" w:rsidRPr="00773D7C">
        <w:rPr>
          <w:sz w:val="16"/>
        </w:rPr>
        <w:t xml:space="preserve">%) </w:t>
      </w:r>
      <w:r w:rsidRPr="00773D7C">
        <w:rPr>
          <w:sz w:val="16"/>
        </w:rPr>
        <w:t>or</w:t>
      </w:r>
      <w:r w:rsidR="0014498F" w:rsidRPr="00773D7C">
        <w:rPr>
          <w:sz w:val="16"/>
        </w:rPr>
        <w:t xml:space="preserve"> </w:t>
      </w:r>
      <w:r w:rsidR="00D774FE" w:rsidRPr="00773D7C">
        <w:rPr>
          <w:sz w:val="16"/>
        </w:rPr>
        <w:t>higher education</w:t>
      </w:r>
      <w:r w:rsidR="0014498F" w:rsidRPr="00773D7C">
        <w:rPr>
          <w:sz w:val="16"/>
        </w:rPr>
        <w:t xml:space="preserve"> (</w:t>
      </w:r>
      <w:r w:rsidR="00341927" w:rsidRPr="00773D7C">
        <w:rPr>
          <w:sz w:val="16"/>
        </w:rPr>
        <w:t>42</w:t>
      </w:r>
      <w:r w:rsidR="0014498F" w:rsidRPr="00773D7C">
        <w:rPr>
          <w:sz w:val="16"/>
        </w:rPr>
        <w:t>%).</w:t>
      </w:r>
    </w:p>
    <w:p w14:paraId="3E19F82E" w14:textId="77777777" w:rsidR="00C27250" w:rsidRPr="00773D7C" w:rsidRDefault="00C27250" w:rsidP="00C27250">
      <w:pPr>
        <w:jc w:val="both"/>
        <w:rPr>
          <w:sz w:val="16"/>
        </w:rPr>
        <w:sectPr w:rsidR="00C27250" w:rsidRPr="00773D7C" w:rsidSect="00C27250">
          <w:type w:val="continuous"/>
          <w:pgSz w:w="11907" w:h="16840" w:code="9"/>
          <w:pgMar w:top="1701" w:right="720" w:bottom="720" w:left="720" w:header="709" w:footer="709" w:gutter="0"/>
          <w:cols w:num="2" w:space="284" w:equalWidth="0">
            <w:col w:w="5647" w:space="284"/>
            <w:col w:w="4536"/>
          </w:cols>
          <w:docGrid w:linePitch="360"/>
        </w:sectPr>
      </w:pPr>
    </w:p>
    <w:p w14:paraId="0552C253" w14:textId="77777777" w:rsidR="00C27250" w:rsidRPr="008901DF" w:rsidRDefault="00C27250" w:rsidP="00C27250">
      <w:pPr>
        <w:pStyle w:val="BodyText"/>
        <w:spacing w:after="0"/>
        <w:rPr>
          <w:sz w:val="16"/>
          <w:szCs w:val="16"/>
        </w:rPr>
      </w:pPr>
    </w:p>
    <w:p w14:paraId="52F593D0" w14:textId="006C93F0" w:rsidR="00C27250" w:rsidRPr="001A7923" w:rsidRDefault="008864B8" w:rsidP="00092C2C">
      <w:pPr>
        <w:pStyle w:val="Myheading2"/>
        <w:spacing w:before="0"/>
        <w:rPr>
          <w:b/>
          <w:bCs/>
        </w:rPr>
      </w:pPr>
      <w:r>
        <w:rPr>
          <w:b/>
          <w:bCs/>
        </w:rPr>
        <w:t>Western Australia</w:t>
      </w:r>
      <w:r w:rsidR="006E2DBA">
        <w:rPr>
          <w:b/>
          <w:bCs/>
        </w:rPr>
        <w:t>n</w:t>
      </w:r>
      <w:r w:rsidR="00C27250" w:rsidRPr="001A7923">
        <w:rPr>
          <w:b/>
          <w:bCs/>
        </w:rPr>
        <w:t xml:space="preserve"> </w:t>
      </w:r>
      <w:r w:rsidR="00C27250">
        <w:rPr>
          <w:b/>
          <w:bCs/>
        </w:rPr>
        <w:t xml:space="preserve">residents born in </w:t>
      </w:r>
      <w:r w:rsidR="0072792D">
        <w:rPr>
          <w:b/>
          <w:bCs/>
        </w:rPr>
        <w:t>ASEAN</w:t>
      </w:r>
      <w:r w:rsidR="00EC062C">
        <w:rPr>
          <w:b/>
          <w:bCs/>
        </w:rPr>
        <w:t xml:space="preserve"> countries</w:t>
      </w:r>
    </w:p>
    <w:p w14:paraId="32346C1A" w14:textId="25AC4D28" w:rsidR="00C27250" w:rsidRDefault="00503E2A" w:rsidP="00C27250">
      <w:pPr>
        <w:pStyle w:val="BodyText"/>
        <w:spacing w:after="0"/>
        <w:jc w:val="both"/>
        <w:rPr>
          <w:sz w:val="16"/>
        </w:rPr>
      </w:pPr>
      <w:r>
        <w:rPr>
          <w:noProof/>
          <w:sz w:val="16"/>
        </w:rPr>
        <w:drawing>
          <wp:inline distT="0" distB="0" distL="0" distR="0" wp14:anchorId="2C8EA65E" wp14:editId="09E5491B">
            <wp:extent cx="3420000" cy="2112121"/>
            <wp:effectExtent l="0" t="0" r="9525" b="2540"/>
            <wp:docPr id="129405361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2023FD9C" w14:textId="2A786215" w:rsidR="00C27250" w:rsidRPr="007825FA" w:rsidRDefault="00DE2559" w:rsidP="00C2725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27250" w:rsidRPr="007825FA">
        <w:rPr>
          <w:rFonts w:eastAsia="Aptos" w:cstheme="minorHAnsi"/>
          <w:kern w:val="2"/>
          <w:sz w:val="10"/>
          <w:szCs w:val="10"/>
          <w14:ligatures w14:val="standardContextual"/>
        </w:rPr>
        <w:t>Population counts as of June.</w:t>
      </w:r>
    </w:p>
    <w:p w14:paraId="1FC50D2F" w14:textId="77777777" w:rsidR="00C27250" w:rsidRDefault="00C27250" w:rsidP="00C27250">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659790CC" w14:textId="77777777" w:rsidR="00C27250" w:rsidRDefault="00C27250" w:rsidP="00C27250">
      <w:pPr>
        <w:spacing w:after="0"/>
        <w:ind w:right="402"/>
        <w:jc w:val="both"/>
        <w:rPr>
          <w:rFonts w:eastAsia="Aptos"/>
          <w:sz w:val="16"/>
        </w:rPr>
      </w:pPr>
      <w:r w:rsidRPr="00BA6040">
        <w:rPr>
          <w:sz w:val="16"/>
        </w:rPr>
        <w:br w:type="column"/>
      </w:r>
    </w:p>
    <w:p w14:paraId="59DC35DF" w14:textId="77777777" w:rsidR="00275363" w:rsidRPr="007825FA" w:rsidRDefault="00275363" w:rsidP="00C27250">
      <w:pPr>
        <w:spacing w:after="0"/>
        <w:ind w:right="402"/>
        <w:jc w:val="both"/>
        <w:rPr>
          <w:rFonts w:eastAsia="Aptos" w:cstheme="minorHAnsi"/>
          <w:kern w:val="2"/>
          <w:sz w:val="16"/>
          <w:szCs w:val="16"/>
          <w14:ligatures w14:val="standardContextual"/>
        </w:rPr>
      </w:pPr>
    </w:p>
    <w:p w14:paraId="029AE251" w14:textId="34778E30" w:rsidR="00C27250" w:rsidRPr="007E0D71" w:rsidRDefault="008864B8" w:rsidP="007E0D71">
      <w:pPr>
        <w:pStyle w:val="BodyText"/>
        <w:numPr>
          <w:ilvl w:val="0"/>
          <w:numId w:val="9"/>
        </w:numPr>
        <w:spacing w:before="40" w:after="40"/>
        <w:jc w:val="both"/>
        <w:rPr>
          <w:sz w:val="16"/>
        </w:rPr>
      </w:pPr>
      <w:r w:rsidRPr="007E0D71">
        <w:rPr>
          <w:sz w:val="16"/>
        </w:rPr>
        <w:t>Western Australia</w:t>
      </w:r>
      <w:r w:rsidR="00C27250" w:rsidRPr="007E0D71">
        <w:rPr>
          <w:sz w:val="16"/>
        </w:rPr>
        <w:t xml:space="preserve"> had </w:t>
      </w:r>
      <w:r w:rsidR="004A18FF" w:rsidRPr="007E0D71">
        <w:rPr>
          <w:sz w:val="16"/>
        </w:rPr>
        <w:t>1</w:t>
      </w:r>
      <w:r w:rsidR="00C27250" w:rsidRPr="007E0D71">
        <w:rPr>
          <w:sz w:val="16"/>
        </w:rPr>
        <w:t>5</w:t>
      </w:r>
      <w:r w:rsidR="004A18FF" w:rsidRPr="007E0D71">
        <w:rPr>
          <w:sz w:val="16"/>
        </w:rPr>
        <w:t>1</w:t>
      </w:r>
      <w:r w:rsidR="00C27250" w:rsidRPr="007E0D71">
        <w:rPr>
          <w:sz w:val="16"/>
        </w:rPr>
        <w:t>,</w:t>
      </w:r>
      <w:r w:rsidR="004A18FF" w:rsidRPr="007E0D71">
        <w:rPr>
          <w:sz w:val="16"/>
        </w:rPr>
        <w:t>96</w:t>
      </w:r>
      <w:r w:rsidR="00C27250" w:rsidRPr="007E0D71">
        <w:rPr>
          <w:sz w:val="16"/>
        </w:rPr>
        <w:t xml:space="preserve">0 residents in 2021 who were born in </w:t>
      </w:r>
      <w:r w:rsidR="004A18FF" w:rsidRPr="007E0D71">
        <w:rPr>
          <w:sz w:val="16"/>
        </w:rPr>
        <w:t>ASEAN</w:t>
      </w:r>
      <w:r w:rsidR="00EC062C">
        <w:rPr>
          <w:sz w:val="16"/>
        </w:rPr>
        <w:t xml:space="preserve"> countries</w:t>
      </w:r>
      <w:r w:rsidR="00C27250" w:rsidRPr="007E0D71">
        <w:rPr>
          <w:sz w:val="16"/>
        </w:rPr>
        <w:t xml:space="preserve">, </w:t>
      </w:r>
      <w:r w:rsidR="0029553D" w:rsidRPr="007E0D71">
        <w:rPr>
          <w:sz w:val="16"/>
        </w:rPr>
        <w:t>15</w:t>
      </w:r>
      <w:r w:rsidR="00006D6D">
        <w:rPr>
          <w:sz w:val="16"/>
        </w:rPr>
        <w:t>.0</w:t>
      </w:r>
      <w:r w:rsidR="00C27250" w:rsidRPr="007E0D71">
        <w:rPr>
          <w:sz w:val="16"/>
        </w:rPr>
        <w:t>% more than in 2016.</w:t>
      </w:r>
    </w:p>
    <w:p w14:paraId="64641341" w14:textId="7CDEA6B0" w:rsidR="00E77B9A" w:rsidRPr="007E0D71" w:rsidRDefault="00C27250" w:rsidP="007E0D71">
      <w:pPr>
        <w:pStyle w:val="BodyText"/>
        <w:numPr>
          <w:ilvl w:val="0"/>
          <w:numId w:val="9"/>
        </w:numPr>
        <w:spacing w:before="40" w:after="40"/>
        <w:jc w:val="both"/>
        <w:rPr>
          <w:sz w:val="16"/>
        </w:rPr>
      </w:pPr>
      <w:r w:rsidRPr="007E0D71">
        <w:rPr>
          <w:sz w:val="16"/>
        </w:rPr>
        <w:t xml:space="preserve">People born in </w:t>
      </w:r>
      <w:r w:rsidR="004A18FF" w:rsidRPr="007E0D71">
        <w:rPr>
          <w:sz w:val="16"/>
        </w:rPr>
        <w:t>ASEAN</w:t>
      </w:r>
      <w:r w:rsidRPr="007E0D71">
        <w:rPr>
          <w:sz w:val="16"/>
        </w:rPr>
        <w:t xml:space="preserve"> </w:t>
      </w:r>
      <w:r w:rsidR="00EC062C">
        <w:rPr>
          <w:sz w:val="16"/>
        </w:rPr>
        <w:t>countries</w:t>
      </w:r>
      <w:r w:rsidRPr="007E0D71">
        <w:rPr>
          <w:sz w:val="16"/>
        </w:rPr>
        <w:t xml:space="preserve"> accounted for </w:t>
      </w:r>
      <w:r w:rsidR="0029553D" w:rsidRPr="007E0D71">
        <w:rPr>
          <w:sz w:val="16"/>
        </w:rPr>
        <w:t>16.2</w:t>
      </w:r>
      <w:r w:rsidRPr="007E0D71">
        <w:rPr>
          <w:sz w:val="16"/>
        </w:rPr>
        <w:t xml:space="preserve">% of </w:t>
      </w:r>
      <w:r w:rsidR="008864B8" w:rsidRPr="007E0D71">
        <w:rPr>
          <w:sz w:val="16"/>
        </w:rPr>
        <w:t>Western Australia</w:t>
      </w:r>
      <w:r w:rsidRPr="007E0D71">
        <w:rPr>
          <w:sz w:val="16"/>
        </w:rPr>
        <w:t>’s overseas</w:t>
      </w:r>
      <w:r w:rsidRPr="007E0D71">
        <w:rPr>
          <w:sz w:val="16"/>
        </w:rPr>
        <w:noBreakHyphen/>
        <w:t xml:space="preserve">born resident population in 2021, </w:t>
      </w:r>
      <w:r w:rsidR="002A690C" w:rsidRPr="007E0D71">
        <w:rPr>
          <w:sz w:val="16"/>
        </w:rPr>
        <w:t>above</w:t>
      </w:r>
      <w:r w:rsidRPr="007E0D71">
        <w:rPr>
          <w:sz w:val="16"/>
        </w:rPr>
        <w:t xml:space="preserve"> the </w:t>
      </w:r>
      <w:r w:rsidR="002A690C" w:rsidRPr="007E0D71">
        <w:rPr>
          <w:sz w:val="16"/>
        </w:rPr>
        <w:t>14.8</w:t>
      </w:r>
      <w:r w:rsidRPr="007E0D71">
        <w:rPr>
          <w:sz w:val="16"/>
        </w:rPr>
        <w:t>% share in 2016</w:t>
      </w:r>
      <w:r w:rsidR="00E77B9A" w:rsidRPr="007E0D71">
        <w:rPr>
          <w:sz w:val="16"/>
        </w:rPr>
        <w:t>.</w:t>
      </w:r>
    </w:p>
    <w:p w14:paraId="3B30253D" w14:textId="77777777" w:rsidR="00C27250" w:rsidRDefault="003D39CB" w:rsidP="007E0D71">
      <w:pPr>
        <w:pStyle w:val="BodyText"/>
        <w:numPr>
          <w:ilvl w:val="0"/>
          <w:numId w:val="9"/>
        </w:numPr>
        <w:spacing w:before="40" w:after="40"/>
        <w:jc w:val="both"/>
        <w:rPr>
          <w:sz w:val="16"/>
        </w:rPr>
      </w:pPr>
      <w:r w:rsidRPr="007E0D71">
        <w:rPr>
          <w:sz w:val="16"/>
        </w:rPr>
        <w:t>T</w:t>
      </w:r>
      <w:r w:rsidR="00713787" w:rsidRPr="007E0D71">
        <w:rPr>
          <w:sz w:val="16"/>
        </w:rPr>
        <w:t xml:space="preserve">he </w:t>
      </w:r>
      <w:r w:rsidR="00C92E90" w:rsidRPr="007E0D71">
        <w:rPr>
          <w:sz w:val="16"/>
        </w:rPr>
        <w:t>Philippines</w:t>
      </w:r>
      <w:r w:rsidR="00E80BC0" w:rsidRPr="007E0D71">
        <w:rPr>
          <w:sz w:val="16"/>
        </w:rPr>
        <w:t xml:space="preserve"> </w:t>
      </w:r>
      <w:r w:rsidR="00830B74" w:rsidRPr="007E0D71">
        <w:rPr>
          <w:sz w:val="16"/>
        </w:rPr>
        <w:t>(</w:t>
      </w:r>
      <w:r w:rsidR="00E80BC0" w:rsidRPr="007E0D71">
        <w:rPr>
          <w:sz w:val="16"/>
        </w:rPr>
        <w:t>40,470</w:t>
      </w:r>
      <w:r w:rsidR="00830B74" w:rsidRPr="007E0D71">
        <w:rPr>
          <w:sz w:val="16"/>
        </w:rPr>
        <w:t>) accounted</w:t>
      </w:r>
      <w:r w:rsidRPr="007E0D71">
        <w:rPr>
          <w:sz w:val="16"/>
        </w:rPr>
        <w:t xml:space="preserve"> for </w:t>
      </w:r>
      <w:r w:rsidR="001B60DB" w:rsidRPr="007E0D71">
        <w:rPr>
          <w:sz w:val="16"/>
        </w:rPr>
        <w:t>the</w:t>
      </w:r>
      <w:r w:rsidRPr="007E0D71">
        <w:rPr>
          <w:sz w:val="16"/>
        </w:rPr>
        <w:t xml:space="preserve"> largest number of </w:t>
      </w:r>
      <w:r w:rsidR="007E0D71" w:rsidRPr="007E0D71">
        <w:rPr>
          <w:sz w:val="16"/>
        </w:rPr>
        <w:t>ASEAN</w:t>
      </w:r>
      <w:r w:rsidR="001B60DB" w:rsidRPr="007E0D71">
        <w:rPr>
          <w:sz w:val="16"/>
        </w:rPr>
        <w:noBreakHyphen/>
        <w:t xml:space="preserve">born residents in Western Australia </w:t>
      </w:r>
      <w:r w:rsidR="007E0D71" w:rsidRPr="007E0D71">
        <w:rPr>
          <w:sz w:val="16"/>
        </w:rPr>
        <w:t>i</w:t>
      </w:r>
      <w:r w:rsidR="001B60DB" w:rsidRPr="007E0D71">
        <w:rPr>
          <w:sz w:val="16"/>
        </w:rPr>
        <w:t>n 2021</w:t>
      </w:r>
      <w:r w:rsidR="00B92288" w:rsidRPr="007E0D71">
        <w:rPr>
          <w:sz w:val="16"/>
        </w:rPr>
        <w:t xml:space="preserve">, followed by </w:t>
      </w:r>
      <w:r w:rsidR="00EE28D0" w:rsidRPr="007E0D71">
        <w:rPr>
          <w:sz w:val="16"/>
        </w:rPr>
        <w:t>Malaysia (34,800) and Vietnam (</w:t>
      </w:r>
      <w:r w:rsidR="007A11D0" w:rsidRPr="007E0D71">
        <w:rPr>
          <w:sz w:val="16"/>
        </w:rPr>
        <w:t>19,920).</w:t>
      </w:r>
    </w:p>
    <w:p w14:paraId="535DD5DF" w14:textId="77777777" w:rsidR="00C135C0" w:rsidRDefault="00C135C0" w:rsidP="00C135C0">
      <w:pPr>
        <w:pStyle w:val="BodyText"/>
        <w:spacing w:before="40" w:after="40"/>
        <w:jc w:val="both"/>
        <w:rPr>
          <w:sz w:val="16"/>
        </w:rPr>
      </w:pPr>
    </w:p>
    <w:p w14:paraId="24354DB1" w14:textId="7A39AF86" w:rsidR="00C27250" w:rsidRPr="007E0D71" w:rsidRDefault="00C27250" w:rsidP="007E0D71">
      <w:pPr>
        <w:pStyle w:val="BodyText"/>
        <w:numPr>
          <w:ilvl w:val="0"/>
          <w:numId w:val="9"/>
        </w:numPr>
        <w:spacing w:before="40" w:after="40"/>
        <w:jc w:val="both"/>
        <w:rPr>
          <w:sz w:val="16"/>
        </w:rPr>
        <w:sectPr w:rsidR="00C27250" w:rsidRPr="007E0D71" w:rsidSect="00C27250">
          <w:type w:val="continuous"/>
          <w:pgSz w:w="11907" w:h="16840" w:code="9"/>
          <w:pgMar w:top="1701" w:right="720" w:bottom="720" w:left="720" w:header="709" w:footer="709" w:gutter="0"/>
          <w:cols w:num="2" w:space="285" w:equalWidth="0">
            <w:col w:w="5647" w:space="285"/>
            <w:col w:w="4535"/>
          </w:cols>
          <w:docGrid w:linePitch="360"/>
        </w:sectPr>
      </w:pPr>
    </w:p>
    <w:tbl>
      <w:tblPr>
        <w:tblStyle w:val="TableGrid"/>
        <w:tblW w:w="0" w:type="auto"/>
        <w:tblLook w:val="04A0" w:firstRow="1" w:lastRow="0" w:firstColumn="1" w:lastColumn="0" w:noHBand="0" w:noVBand="1"/>
      </w:tblPr>
      <w:tblGrid>
        <w:gridCol w:w="8647"/>
        <w:gridCol w:w="1820"/>
      </w:tblGrid>
      <w:tr w:rsidR="0090557E" w14:paraId="422BD7FB" w14:textId="77777777" w:rsidTr="009179FD">
        <w:tc>
          <w:tcPr>
            <w:tcW w:w="8647" w:type="dxa"/>
            <w:vAlign w:val="center"/>
          </w:tcPr>
          <w:p w14:paraId="5E12E46F" w14:textId="4B50F0C4" w:rsidR="0090557E" w:rsidRPr="003C3FA3" w:rsidRDefault="0090557E" w:rsidP="009179FD">
            <w:pPr>
              <w:pStyle w:val="Myheading1"/>
              <w:spacing w:after="120"/>
              <w:ind w:hanging="107"/>
              <w:rPr>
                <w:b w:val="0"/>
                <w:bCs w:val="0"/>
              </w:rPr>
            </w:pPr>
            <w:bookmarkStart w:id="16" w:name="EU"/>
            <w:r>
              <w:lastRenderedPageBreak/>
              <w:t>EU</w:t>
            </w:r>
            <w:r>
              <w:noBreakHyphen/>
              <w:t>Western Australia trade relationship</w:t>
            </w:r>
            <w:bookmarkEnd w:id="16"/>
          </w:p>
        </w:tc>
        <w:tc>
          <w:tcPr>
            <w:tcW w:w="1820" w:type="dxa"/>
            <w:vAlign w:val="center"/>
          </w:tcPr>
          <w:p w14:paraId="15D25C4E" w14:textId="5E20C682" w:rsidR="0090557E" w:rsidRPr="00B062E8" w:rsidRDefault="0090557E" w:rsidP="009179FD">
            <w:pPr>
              <w:pStyle w:val="BodyText"/>
              <w:spacing w:after="120"/>
              <w:jc w:val="right"/>
              <w:rPr>
                <w:b/>
                <w:bCs/>
                <w:sz w:val="16"/>
                <w:szCs w:val="16"/>
              </w:rPr>
            </w:pPr>
            <w:hyperlink w:anchor="Contents" w:history="1">
              <w:r w:rsidRPr="00B062E8">
                <w:rPr>
                  <w:rStyle w:val="Hyperlink"/>
                  <w:b/>
                  <w:bCs/>
                  <w:sz w:val="16"/>
                  <w:szCs w:val="16"/>
                </w:rPr>
                <w:t>Back to c</w:t>
              </w:r>
              <w:bookmarkStart w:id="17" w:name="_Hlt228525483"/>
              <w:r w:rsidRPr="00B062E8">
                <w:rPr>
                  <w:rStyle w:val="Hyperlink"/>
                  <w:b/>
                  <w:bCs/>
                  <w:sz w:val="16"/>
                  <w:szCs w:val="16"/>
                </w:rPr>
                <w:t>o</w:t>
              </w:r>
              <w:bookmarkEnd w:id="17"/>
              <w:r w:rsidRPr="00B062E8">
                <w:rPr>
                  <w:rStyle w:val="Hyperlink"/>
                  <w:b/>
                  <w:bCs/>
                  <w:sz w:val="16"/>
                  <w:szCs w:val="16"/>
                </w:rPr>
                <w:t>ntents</w:t>
              </w:r>
            </w:hyperlink>
          </w:p>
        </w:tc>
      </w:tr>
    </w:tbl>
    <w:p w14:paraId="67DFEF30" w14:textId="311E243D" w:rsidR="00A42D71" w:rsidRPr="00A42D71" w:rsidRDefault="00A42D71" w:rsidP="002F6D20">
      <w:pPr>
        <w:pStyle w:val="BodyText"/>
        <w:spacing w:after="120"/>
        <w:jc w:val="both"/>
        <w:rPr>
          <w:rFonts w:cstheme="minorHAnsi"/>
          <w:sz w:val="16"/>
          <w:szCs w:val="16"/>
        </w:rPr>
      </w:pPr>
      <w:r w:rsidRPr="00A42D71">
        <w:rPr>
          <w:rFonts w:cstheme="minorHAnsi"/>
          <w:sz w:val="16"/>
          <w:szCs w:val="16"/>
        </w:rPr>
        <w:t xml:space="preserve">Western Australia’s trade relationship with the </w:t>
      </w:r>
      <w:r w:rsidR="00823DD4">
        <w:rPr>
          <w:rFonts w:cstheme="minorHAnsi"/>
          <w:sz w:val="16"/>
          <w:szCs w:val="16"/>
        </w:rPr>
        <w:t>European Union (</w:t>
      </w:r>
      <w:r w:rsidRPr="00A42D71">
        <w:rPr>
          <w:rFonts w:cstheme="minorHAnsi"/>
          <w:sz w:val="16"/>
          <w:szCs w:val="16"/>
        </w:rPr>
        <w:t>E</w:t>
      </w:r>
      <w:r>
        <w:rPr>
          <w:rFonts w:cstheme="minorHAnsi"/>
          <w:sz w:val="16"/>
          <w:szCs w:val="16"/>
        </w:rPr>
        <w:t>U</w:t>
      </w:r>
      <w:r w:rsidR="00823DD4">
        <w:rPr>
          <w:rFonts w:cstheme="minorHAnsi"/>
          <w:sz w:val="16"/>
          <w:szCs w:val="16"/>
        </w:rPr>
        <w:t>)</w:t>
      </w:r>
      <w:r w:rsidRPr="00A42D71">
        <w:rPr>
          <w:rFonts w:cstheme="minorHAnsi"/>
          <w:sz w:val="16"/>
          <w:szCs w:val="16"/>
        </w:rPr>
        <w:t xml:space="preserve"> has evolved from a historically distant engagement into a growing and strategically important partnership. </w:t>
      </w:r>
      <w:r w:rsidR="00677D30">
        <w:rPr>
          <w:rFonts w:cstheme="minorHAnsi"/>
          <w:sz w:val="16"/>
          <w:szCs w:val="16"/>
        </w:rPr>
        <w:t>At a national level</w:t>
      </w:r>
      <w:r w:rsidRPr="00A42D71">
        <w:rPr>
          <w:rFonts w:cstheme="minorHAnsi"/>
          <w:sz w:val="16"/>
          <w:szCs w:val="16"/>
        </w:rPr>
        <w:t xml:space="preserve">, the 1990s marked a turning point with </w:t>
      </w:r>
      <w:r w:rsidR="00350FD3">
        <w:rPr>
          <w:rFonts w:cstheme="minorHAnsi"/>
          <w:sz w:val="16"/>
          <w:szCs w:val="16"/>
        </w:rPr>
        <w:t>closer</w:t>
      </w:r>
      <w:r w:rsidRPr="00A42D71">
        <w:rPr>
          <w:rFonts w:cstheme="minorHAnsi"/>
          <w:sz w:val="16"/>
          <w:szCs w:val="16"/>
        </w:rPr>
        <w:t xml:space="preserve"> diplomatic and economic ties. The EU </w:t>
      </w:r>
      <w:r w:rsidR="00134FD0">
        <w:rPr>
          <w:rFonts w:cstheme="minorHAnsi"/>
          <w:sz w:val="16"/>
          <w:szCs w:val="16"/>
        </w:rPr>
        <w:t xml:space="preserve">has </w:t>
      </w:r>
      <w:r w:rsidR="00AA5182">
        <w:rPr>
          <w:rFonts w:cstheme="minorHAnsi"/>
          <w:sz w:val="16"/>
          <w:szCs w:val="16"/>
        </w:rPr>
        <w:t xml:space="preserve">become </w:t>
      </w:r>
      <w:r w:rsidR="00C947DF">
        <w:rPr>
          <w:rFonts w:cstheme="minorHAnsi"/>
          <w:sz w:val="16"/>
          <w:szCs w:val="16"/>
        </w:rPr>
        <w:t xml:space="preserve">a </w:t>
      </w:r>
      <w:r w:rsidR="00F210DD">
        <w:rPr>
          <w:rFonts w:cstheme="minorHAnsi"/>
          <w:sz w:val="16"/>
          <w:szCs w:val="16"/>
        </w:rPr>
        <w:t xml:space="preserve">significant </w:t>
      </w:r>
      <w:r w:rsidRPr="00A42D71">
        <w:rPr>
          <w:rFonts w:cstheme="minorHAnsi"/>
          <w:sz w:val="16"/>
          <w:szCs w:val="16"/>
        </w:rPr>
        <w:t xml:space="preserve">trading partner </w:t>
      </w:r>
      <w:r w:rsidR="00F210DD">
        <w:rPr>
          <w:rFonts w:cstheme="minorHAnsi"/>
          <w:sz w:val="16"/>
          <w:szCs w:val="16"/>
        </w:rPr>
        <w:t xml:space="preserve">for Western Australia </w:t>
      </w:r>
      <w:r w:rsidRPr="00A42D71">
        <w:rPr>
          <w:rFonts w:cstheme="minorHAnsi"/>
          <w:sz w:val="16"/>
          <w:szCs w:val="16"/>
        </w:rPr>
        <w:t xml:space="preserve">outside of Asia, with </w:t>
      </w:r>
      <w:r w:rsidR="00F210DD">
        <w:rPr>
          <w:rFonts w:cstheme="minorHAnsi"/>
          <w:sz w:val="16"/>
          <w:szCs w:val="16"/>
        </w:rPr>
        <w:t>major</w:t>
      </w:r>
      <w:r w:rsidRPr="00A42D71">
        <w:rPr>
          <w:rFonts w:cstheme="minorHAnsi"/>
          <w:sz w:val="16"/>
          <w:szCs w:val="16"/>
        </w:rPr>
        <w:t xml:space="preserve"> goods exported includ</w:t>
      </w:r>
      <w:r w:rsidR="00F210DD">
        <w:rPr>
          <w:rFonts w:cstheme="minorHAnsi"/>
          <w:sz w:val="16"/>
          <w:szCs w:val="16"/>
        </w:rPr>
        <w:t xml:space="preserve">ing </w:t>
      </w:r>
      <w:r w:rsidRPr="00A42D71">
        <w:rPr>
          <w:rFonts w:cstheme="minorHAnsi"/>
          <w:sz w:val="16"/>
          <w:szCs w:val="16"/>
        </w:rPr>
        <w:t xml:space="preserve">canola seeds, </w:t>
      </w:r>
      <w:r w:rsidR="00D8279E">
        <w:rPr>
          <w:rFonts w:cstheme="minorHAnsi"/>
          <w:sz w:val="16"/>
          <w:szCs w:val="16"/>
        </w:rPr>
        <w:t>gold</w:t>
      </w:r>
      <w:r w:rsidR="001C6284">
        <w:rPr>
          <w:rFonts w:cstheme="minorHAnsi"/>
          <w:sz w:val="16"/>
          <w:szCs w:val="16"/>
        </w:rPr>
        <w:t>, mineral sands</w:t>
      </w:r>
      <w:r w:rsidR="00D8279E">
        <w:rPr>
          <w:rFonts w:cstheme="minorHAnsi"/>
          <w:sz w:val="16"/>
          <w:szCs w:val="16"/>
        </w:rPr>
        <w:t xml:space="preserve"> </w:t>
      </w:r>
      <w:r w:rsidRPr="00A42D71">
        <w:rPr>
          <w:rFonts w:cstheme="minorHAnsi"/>
          <w:sz w:val="16"/>
          <w:szCs w:val="16"/>
        </w:rPr>
        <w:t xml:space="preserve">and </w:t>
      </w:r>
      <w:r w:rsidR="001C6284">
        <w:rPr>
          <w:rFonts w:cstheme="minorHAnsi"/>
          <w:sz w:val="16"/>
          <w:szCs w:val="16"/>
        </w:rPr>
        <w:t>other minerals</w:t>
      </w:r>
      <w:r w:rsidRPr="00A42D71">
        <w:rPr>
          <w:rFonts w:cstheme="minorHAnsi"/>
          <w:sz w:val="16"/>
          <w:szCs w:val="16"/>
        </w:rPr>
        <w:t xml:space="preserve">, reflecting the EU’s demand for </w:t>
      </w:r>
      <w:r w:rsidR="000B5A76" w:rsidRPr="00A42D71">
        <w:rPr>
          <w:rFonts w:cstheme="minorHAnsi"/>
          <w:sz w:val="16"/>
          <w:szCs w:val="16"/>
        </w:rPr>
        <w:t xml:space="preserve">agricultural products </w:t>
      </w:r>
      <w:r w:rsidR="00181EF1">
        <w:rPr>
          <w:rFonts w:cstheme="minorHAnsi"/>
          <w:sz w:val="16"/>
          <w:szCs w:val="16"/>
        </w:rPr>
        <w:t xml:space="preserve">and </w:t>
      </w:r>
      <w:r w:rsidR="00181EF1" w:rsidRPr="00A42D71">
        <w:rPr>
          <w:rFonts w:cstheme="minorHAnsi"/>
          <w:sz w:val="16"/>
          <w:szCs w:val="16"/>
        </w:rPr>
        <w:t xml:space="preserve">strategic minerals </w:t>
      </w:r>
      <w:r w:rsidR="000B5A76" w:rsidRPr="00A42D71">
        <w:rPr>
          <w:rFonts w:cstheme="minorHAnsi"/>
          <w:sz w:val="16"/>
          <w:szCs w:val="16"/>
        </w:rPr>
        <w:t>essential for its clean energy</w:t>
      </w:r>
      <w:r w:rsidR="00181EF1">
        <w:rPr>
          <w:rFonts w:cstheme="minorHAnsi"/>
          <w:sz w:val="16"/>
          <w:szCs w:val="16"/>
        </w:rPr>
        <w:t xml:space="preserve"> agenda</w:t>
      </w:r>
      <w:r w:rsidRPr="00A42D71">
        <w:rPr>
          <w:rFonts w:cstheme="minorHAnsi"/>
          <w:sz w:val="16"/>
          <w:szCs w:val="16"/>
        </w:rPr>
        <w:t>. Imports from the EU consist mainly of machinery</w:t>
      </w:r>
      <w:r w:rsidR="007B2A63">
        <w:rPr>
          <w:rFonts w:cstheme="minorHAnsi"/>
          <w:sz w:val="16"/>
          <w:szCs w:val="16"/>
        </w:rPr>
        <w:t xml:space="preserve"> and </w:t>
      </w:r>
      <w:r w:rsidRPr="00A42D71">
        <w:rPr>
          <w:rFonts w:cstheme="minorHAnsi"/>
          <w:sz w:val="16"/>
          <w:szCs w:val="16"/>
        </w:rPr>
        <w:t>transport equipment</w:t>
      </w:r>
      <w:r w:rsidR="009E22CD">
        <w:rPr>
          <w:rFonts w:cstheme="minorHAnsi"/>
          <w:sz w:val="16"/>
          <w:szCs w:val="16"/>
        </w:rPr>
        <w:t xml:space="preserve"> </w:t>
      </w:r>
      <w:r w:rsidRPr="00A42D71">
        <w:rPr>
          <w:rFonts w:cstheme="minorHAnsi"/>
          <w:sz w:val="16"/>
          <w:szCs w:val="16"/>
        </w:rPr>
        <w:t>supporting Western Australia’s industrial and resource sectors.</w:t>
      </w:r>
    </w:p>
    <w:p w14:paraId="6082868B" w14:textId="77777777" w:rsidR="00650AD1" w:rsidRDefault="00A42D71" w:rsidP="002F6D20">
      <w:pPr>
        <w:pStyle w:val="BodyText"/>
        <w:spacing w:after="120"/>
        <w:jc w:val="both"/>
        <w:rPr>
          <w:rFonts w:cstheme="minorHAnsi"/>
          <w:sz w:val="16"/>
          <w:szCs w:val="16"/>
        </w:rPr>
      </w:pPr>
      <w:r w:rsidRPr="00A42D71">
        <w:rPr>
          <w:rFonts w:cstheme="minorHAnsi"/>
          <w:sz w:val="16"/>
          <w:szCs w:val="16"/>
        </w:rPr>
        <w:t>Services trade is also growing, particularly in tourism</w:t>
      </w:r>
      <w:r w:rsidR="00982FD6">
        <w:rPr>
          <w:rFonts w:cstheme="minorHAnsi"/>
          <w:sz w:val="16"/>
          <w:szCs w:val="16"/>
        </w:rPr>
        <w:t xml:space="preserve"> </w:t>
      </w:r>
      <w:r w:rsidRPr="00A42D71">
        <w:rPr>
          <w:rFonts w:cstheme="minorHAnsi"/>
          <w:sz w:val="16"/>
          <w:szCs w:val="16"/>
        </w:rPr>
        <w:t xml:space="preserve">and professional services, with the EU being </w:t>
      </w:r>
      <w:r w:rsidR="009E22CD">
        <w:rPr>
          <w:rFonts w:cstheme="minorHAnsi"/>
          <w:sz w:val="16"/>
          <w:szCs w:val="16"/>
        </w:rPr>
        <w:t xml:space="preserve">a large </w:t>
      </w:r>
      <w:r w:rsidR="001D3C55">
        <w:rPr>
          <w:rFonts w:cstheme="minorHAnsi"/>
          <w:sz w:val="16"/>
          <w:szCs w:val="16"/>
        </w:rPr>
        <w:t>tourism</w:t>
      </w:r>
      <w:r w:rsidRPr="00A42D71">
        <w:rPr>
          <w:rFonts w:cstheme="minorHAnsi"/>
          <w:sz w:val="16"/>
          <w:szCs w:val="16"/>
        </w:rPr>
        <w:t xml:space="preserve"> export market</w:t>
      </w:r>
      <w:r w:rsidR="00C1561F">
        <w:rPr>
          <w:rFonts w:cstheme="minorHAnsi"/>
          <w:sz w:val="16"/>
          <w:szCs w:val="16"/>
        </w:rPr>
        <w:t xml:space="preserve"> for Western Australia</w:t>
      </w:r>
      <w:r w:rsidRPr="00A42D71">
        <w:rPr>
          <w:rFonts w:cstheme="minorHAnsi"/>
          <w:sz w:val="16"/>
          <w:szCs w:val="16"/>
        </w:rPr>
        <w:t>. The Australia-EU Framework Agreement, which entered into force in 2022, and the Strategic Partnership on critical raw materials signed in 2024, are expected to deepen cooperation</w:t>
      </w:r>
      <w:r w:rsidR="00F534D4">
        <w:rPr>
          <w:rFonts w:cstheme="minorHAnsi"/>
          <w:sz w:val="16"/>
          <w:szCs w:val="16"/>
        </w:rPr>
        <w:t xml:space="preserve"> and trade</w:t>
      </w:r>
      <w:r w:rsidRPr="00A42D71">
        <w:rPr>
          <w:rFonts w:cstheme="minorHAnsi"/>
          <w:sz w:val="16"/>
          <w:szCs w:val="16"/>
        </w:rPr>
        <w:t>.</w:t>
      </w:r>
      <w:r w:rsidR="00C1561F">
        <w:rPr>
          <w:rFonts w:cstheme="minorHAnsi"/>
          <w:sz w:val="16"/>
          <w:szCs w:val="16"/>
        </w:rPr>
        <w:t xml:space="preserve"> </w:t>
      </w:r>
      <w:r w:rsidRPr="00A42D71">
        <w:rPr>
          <w:rFonts w:cstheme="minorHAnsi"/>
          <w:sz w:val="16"/>
          <w:szCs w:val="16"/>
        </w:rPr>
        <w:t>As the EU accelerates its green and digital transitions, Western Australia is well</w:t>
      </w:r>
      <w:r w:rsidR="005C4866">
        <w:rPr>
          <w:rFonts w:cstheme="minorHAnsi"/>
          <w:sz w:val="16"/>
          <w:szCs w:val="16"/>
        </w:rPr>
        <w:t xml:space="preserve"> </w:t>
      </w:r>
      <w:r w:rsidRPr="00A42D71">
        <w:rPr>
          <w:rFonts w:cstheme="minorHAnsi"/>
          <w:sz w:val="16"/>
          <w:szCs w:val="16"/>
        </w:rPr>
        <w:t xml:space="preserve">positioned to supply the critical minerals and expertise needed, particularly in battery </w:t>
      </w:r>
      <w:r w:rsidR="00CB192E">
        <w:rPr>
          <w:rFonts w:cstheme="minorHAnsi"/>
          <w:sz w:val="16"/>
          <w:szCs w:val="16"/>
        </w:rPr>
        <w:t>minerals</w:t>
      </w:r>
      <w:r w:rsidRPr="00A42D71">
        <w:rPr>
          <w:rFonts w:cstheme="minorHAnsi"/>
          <w:sz w:val="16"/>
          <w:szCs w:val="16"/>
        </w:rPr>
        <w:t>, renewable energy and low-carbon technologies.</w:t>
      </w:r>
    </w:p>
    <w:p w14:paraId="2DBF8DA1" w14:textId="35ED6222" w:rsidR="008B2043" w:rsidRDefault="00650AD1" w:rsidP="002F6D20">
      <w:pPr>
        <w:pStyle w:val="BodyText"/>
        <w:spacing w:after="120"/>
        <w:jc w:val="both"/>
        <w:rPr>
          <w:rFonts w:cstheme="minorHAnsi"/>
          <w:sz w:val="16"/>
          <w:szCs w:val="16"/>
        </w:rPr>
      </w:pPr>
      <w:r w:rsidRPr="00A42D71">
        <w:rPr>
          <w:rFonts w:cstheme="minorHAnsi"/>
          <w:sz w:val="16"/>
          <w:szCs w:val="16"/>
        </w:rPr>
        <w:t xml:space="preserve">Formal negotiations for a Free Trade Agreement (FTA) </w:t>
      </w:r>
      <w:r>
        <w:rPr>
          <w:rFonts w:cstheme="minorHAnsi"/>
          <w:sz w:val="16"/>
          <w:szCs w:val="16"/>
        </w:rPr>
        <w:t xml:space="preserve">between Australia and the EU </w:t>
      </w:r>
      <w:r w:rsidRPr="00A42D71">
        <w:rPr>
          <w:rFonts w:cstheme="minorHAnsi"/>
          <w:sz w:val="16"/>
          <w:szCs w:val="16"/>
        </w:rPr>
        <w:t>began in 2018</w:t>
      </w:r>
      <w:r w:rsidR="0047054F">
        <w:rPr>
          <w:rFonts w:cstheme="minorHAnsi"/>
          <w:sz w:val="16"/>
          <w:szCs w:val="16"/>
        </w:rPr>
        <w:t xml:space="preserve">, with </w:t>
      </w:r>
      <w:r w:rsidR="003B1D9B">
        <w:rPr>
          <w:rFonts w:cstheme="minorHAnsi"/>
          <w:sz w:val="16"/>
          <w:szCs w:val="16"/>
        </w:rPr>
        <w:t xml:space="preserve">both parties announcing the conclusion of </w:t>
      </w:r>
      <w:r w:rsidR="0047054F">
        <w:rPr>
          <w:rFonts w:cstheme="minorHAnsi"/>
          <w:sz w:val="16"/>
          <w:szCs w:val="16"/>
        </w:rPr>
        <w:t xml:space="preserve">negotiations </w:t>
      </w:r>
      <w:r w:rsidR="003B1D9B">
        <w:rPr>
          <w:rFonts w:cstheme="minorHAnsi"/>
          <w:sz w:val="16"/>
          <w:szCs w:val="16"/>
        </w:rPr>
        <w:t xml:space="preserve">in March 2026 </w:t>
      </w:r>
      <w:r w:rsidR="00191EDA">
        <w:rPr>
          <w:rFonts w:cstheme="minorHAnsi"/>
          <w:sz w:val="16"/>
          <w:szCs w:val="16"/>
        </w:rPr>
        <w:t>for</w:t>
      </w:r>
      <w:r w:rsidR="003B1D9B">
        <w:rPr>
          <w:rFonts w:cstheme="minorHAnsi"/>
          <w:sz w:val="16"/>
          <w:szCs w:val="16"/>
        </w:rPr>
        <w:t xml:space="preserve"> the </w:t>
      </w:r>
      <w:r w:rsidR="00191EDA">
        <w:rPr>
          <w:rFonts w:cstheme="minorHAnsi"/>
          <w:sz w:val="16"/>
          <w:szCs w:val="16"/>
        </w:rPr>
        <w:t>Australian</w:t>
      </w:r>
      <w:r w:rsidR="00191EDA">
        <w:rPr>
          <w:rFonts w:cstheme="minorHAnsi"/>
          <w:sz w:val="16"/>
          <w:szCs w:val="16"/>
        </w:rPr>
        <w:noBreakHyphen/>
        <w:t>European Union Free Trade Agreement</w:t>
      </w:r>
      <w:r>
        <w:rPr>
          <w:rFonts w:cstheme="minorHAnsi"/>
          <w:sz w:val="16"/>
          <w:szCs w:val="16"/>
        </w:rPr>
        <w:t>.</w:t>
      </w:r>
      <w:r w:rsidR="004659A6">
        <w:rPr>
          <w:rFonts w:cstheme="minorHAnsi"/>
          <w:sz w:val="16"/>
          <w:szCs w:val="16"/>
        </w:rPr>
        <w:t xml:space="preserve"> </w:t>
      </w:r>
      <w:r w:rsidR="004659A6" w:rsidRPr="004659A6">
        <w:rPr>
          <w:rFonts w:cstheme="minorHAnsi"/>
          <w:sz w:val="16"/>
          <w:szCs w:val="16"/>
        </w:rPr>
        <w:t>The agreement will result in 98</w:t>
      </w:r>
      <w:r w:rsidR="004659A6">
        <w:rPr>
          <w:rFonts w:cstheme="minorHAnsi"/>
          <w:sz w:val="16"/>
          <w:szCs w:val="16"/>
        </w:rPr>
        <w:t> </w:t>
      </w:r>
      <w:r w:rsidR="004659A6" w:rsidRPr="004659A6">
        <w:rPr>
          <w:rFonts w:cstheme="minorHAnsi"/>
          <w:sz w:val="16"/>
          <w:szCs w:val="16"/>
        </w:rPr>
        <w:t>per</w:t>
      </w:r>
      <w:r w:rsidR="004659A6">
        <w:rPr>
          <w:rFonts w:cstheme="minorHAnsi"/>
          <w:sz w:val="16"/>
          <w:szCs w:val="16"/>
        </w:rPr>
        <w:t> </w:t>
      </w:r>
      <w:r w:rsidR="004659A6" w:rsidRPr="004659A6">
        <w:rPr>
          <w:rFonts w:cstheme="minorHAnsi"/>
          <w:sz w:val="16"/>
          <w:szCs w:val="16"/>
        </w:rPr>
        <w:t>cent of the current value of Australia’s exports entering the European Union duty free</w:t>
      </w:r>
      <w:r w:rsidR="00DE5A89">
        <w:rPr>
          <w:rFonts w:cstheme="minorHAnsi"/>
          <w:sz w:val="16"/>
          <w:szCs w:val="16"/>
        </w:rPr>
        <w:t xml:space="preserve"> and support investment in both directions</w:t>
      </w:r>
      <w:r w:rsidR="00C10E9C">
        <w:rPr>
          <w:rFonts w:cstheme="minorHAnsi"/>
          <w:sz w:val="16"/>
          <w:szCs w:val="16"/>
        </w:rPr>
        <w:t>.</w:t>
      </w:r>
    </w:p>
    <w:p w14:paraId="116C0740" w14:textId="77777777" w:rsidR="009F7AC6" w:rsidRPr="00E2567C" w:rsidRDefault="009F7AC6" w:rsidP="00A42D71">
      <w:pPr>
        <w:pStyle w:val="BodyText"/>
        <w:spacing w:after="0"/>
        <w:jc w:val="both"/>
        <w:rPr>
          <w:rFonts w:eastAsiaTheme="majorEastAsia"/>
          <w:sz w:val="16"/>
          <w:szCs w:val="16"/>
        </w:rPr>
      </w:pPr>
    </w:p>
    <w:p w14:paraId="3574B6A4" w14:textId="77777777" w:rsidR="0072792D" w:rsidRDefault="0072792D" w:rsidP="0072792D">
      <w:pPr>
        <w:pStyle w:val="BodyText"/>
        <w:spacing w:after="0"/>
        <w:rPr>
          <w:rFonts w:asciiTheme="majorHAnsi" w:eastAsiaTheme="majorEastAsia" w:hAnsiTheme="majorHAnsi" w:cstheme="majorBidi"/>
          <w:b/>
          <w:bCs/>
          <w:sz w:val="28"/>
          <w:szCs w:val="28"/>
        </w:rPr>
        <w:sectPr w:rsidR="0072792D" w:rsidSect="0072792D">
          <w:pgSz w:w="11907" w:h="16840" w:code="9"/>
          <w:pgMar w:top="1701" w:right="720" w:bottom="720" w:left="720" w:header="709" w:footer="709" w:gutter="0"/>
          <w:cols w:space="284"/>
          <w:docGrid w:linePitch="360"/>
        </w:sectPr>
      </w:pPr>
    </w:p>
    <w:p w14:paraId="598F7038" w14:textId="777A106F" w:rsidR="0072792D" w:rsidRPr="004D1366" w:rsidRDefault="008864B8" w:rsidP="00092C2C">
      <w:pPr>
        <w:pStyle w:val="Myheading2"/>
        <w:spacing w:before="0"/>
        <w:rPr>
          <w:b/>
          <w:bCs/>
        </w:rPr>
      </w:pPr>
      <w:r>
        <w:rPr>
          <w:b/>
          <w:bCs/>
        </w:rPr>
        <w:t>Western Australia</w:t>
      </w:r>
      <w:r w:rsidR="0072792D" w:rsidRPr="001A7923">
        <w:rPr>
          <w:b/>
          <w:bCs/>
        </w:rPr>
        <w:t xml:space="preserve">’s </w:t>
      </w:r>
      <w:r w:rsidR="0072792D">
        <w:rPr>
          <w:b/>
          <w:bCs/>
        </w:rPr>
        <w:t xml:space="preserve">trade in goods with </w:t>
      </w:r>
      <w:r w:rsidR="00AD198B">
        <w:rPr>
          <w:b/>
          <w:bCs/>
        </w:rPr>
        <w:t>EU</w:t>
      </w:r>
      <w:r w:rsidR="006E2DBA">
        <w:rPr>
          <w:b/>
          <w:bCs/>
        </w:rPr>
        <w:t xml:space="preserve"> countries</w:t>
      </w:r>
    </w:p>
    <w:p w14:paraId="1407F435" w14:textId="27EA5247" w:rsidR="00B0416E" w:rsidRDefault="00ED492D" w:rsidP="0072792D">
      <w:pPr>
        <w:spacing w:after="0"/>
        <w:rPr>
          <w:sz w:val="16"/>
        </w:rPr>
      </w:pPr>
      <w:r>
        <w:rPr>
          <w:noProof/>
          <w:sz w:val="16"/>
        </w:rPr>
        <w:drawing>
          <wp:inline distT="0" distB="0" distL="0" distR="0" wp14:anchorId="18C741D7" wp14:editId="603AE2C1">
            <wp:extent cx="3420000" cy="2107010"/>
            <wp:effectExtent l="0" t="0" r="9525" b="7620"/>
            <wp:docPr id="17625156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6ED0E87C" w14:textId="0FAA6A8C" w:rsidR="0072792D" w:rsidRPr="00525993" w:rsidRDefault="00B165D4" w:rsidP="0072792D">
      <w:pPr>
        <w:spacing w:after="0"/>
        <w:rPr>
          <w:sz w:val="10"/>
        </w:rPr>
      </w:pPr>
      <w:r>
        <w:rPr>
          <w:sz w:val="10"/>
        </w:rPr>
        <w:t xml:space="preserve">Note: </w:t>
      </w:r>
      <w:r w:rsidR="0072792D" w:rsidRPr="00525993">
        <w:rPr>
          <w:sz w:val="10"/>
        </w:rPr>
        <w:t>Imports are shown as negative values because they are an outflow of expenditure from the economy.</w:t>
      </w:r>
    </w:p>
    <w:p w14:paraId="5F73DC93" w14:textId="6FD5EF0C" w:rsidR="0072792D" w:rsidRPr="00EB7354" w:rsidRDefault="0072792D" w:rsidP="0072792D">
      <w:pPr>
        <w:spacing w:after="0"/>
        <w:jc w:val="both"/>
        <w:rPr>
          <w:sz w:val="10"/>
        </w:rPr>
      </w:pPr>
      <w:r w:rsidRPr="00525993">
        <w:rPr>
          <w:sz w:val="10"/>
        </w:rPr>
        <w:t>Source: Based on data from ABS International Trade in Goods</w:t>
      </w:r>
      <w:r>
        <w:rPr>
          <w:sz w:val="10"/>
        </w:rPr>
        <w:t>.</w:t>
      </w:r>
    </w:p>
    <w:p w14:paraId="7AE1D33B" w14:textId="77777777" w:rsidR="0072792D" w:rsidRDefault="0072792D" w:rsidP="0072792D">
      <w:pPr>
        <w:spacing w:after="0"/>
        <w:jc w:val="both"/>
        <w:rPr>
          <w:sz w:val="16"/>
        </w:rPr>
      </w:pPr>
      <w:r>
        <w:rPr>
          <w:sz w:val="16"/>
        </w:rPr>
        <w:br w:type="column"/>
      </w:r>
    </w:p>
    <w:p w14:paraId="44718AD9" w14:textId="1AD76BD4" w:rsidR="0072792D" w:rsidRPr="00C844A7" w:rsidRDefault="00933A29" w:rsidP="0072792D">
      <w:pPr>
        <w:pStyle w:val="BodyText"/>
        <w:numPr>
          <w:ilvl w:val="0"/>
          <w:numId w:val="9"/>
        </w:numPr>
        <w:spacing w:before="40" w:after="40"/>
        <w:jc w:val="both"/>
        <w:rPr>
          <w:sz w:val="16"/>
        </w:rPr>
      </w:pPr>
      <w:r w:rsidRPr="00C844A7">
        <w:rPr>
          <w:sz w:val="16"/>
        </w:rPr>
        <w:t xml:space="preserve">Western Australia </w:t>
      </w:r>
      <w:r w:rsidR="00072D62" w:rsidRPr="00C844A7">
        <w:rPr>
          <w:sz w:val="16"/>
        </w:rPr>
        <w:t xml:space="preserve">generally </w:t>
      </w:r>
      <w:r w:rsidRPr="00C844A7">
        <w:rPr>
          <w:sz w:val="16"/>
        </w:rPr>
        <w:t>has a trade deficit with the E</w:t>
      </w:r>
      <w:r w:rsidR="005C4789" w:rsidRPr="00C844A7">
        <w:rPr>
          <w:sz w:val="16"/>
        </w:rPr>
        <w:t>U</w:t>
      </w:r>
      <w:r w:rsidRPr="00C844A7">
        <w:rPr>
          <w:sz w:val="16"/>
        </w:rPr>
        <w:t xml:space="preserve"> because </w:t>
      </w:r>
      <w:r w:rsidR="00072D62" w:rsidRPr="00C844A7">
        <w:rPr>
          <w:sz w:val="16"/>
        </w:rPr>
        <w:t xml:space="preserve">the value of </w:t>
      </w:r>
      <w:r w:rsidRPr="00C844A7">
        <w:rPr>
          <w:sz w:val="16"/>
        </w:rPr>
        <w:t>its exports</w:t>
      </w:r>
      <w:r w:rsidR="00476D02" w:rsidRPr="00C844A7">
        <w:rPr>
          <w:sz w:val="16"/>
        </w:rPr>
        <w:t xml:space="preserve"> </w:t>
      </w:r>
      <w:r w:rsidR="00476D02" w:rsidRPr="00C844A7">
        <w:rPr>
          <w:rFonts w:cstheme="minorHAnsi"/>
          <w:sz w:val="16"/>
          <w:szCs w:val="16"/>
        </w:rPr>
        <w:t xml:space="preserve">– </w:t>
      </w:r>
      <w:r w:rsidRPr="00C844A7">
        <w:rPr>
          <w:sz w:val="16"/>
        </w:rPr>
        <w:t>mainly agricultural goods</w:t>
      </w:r>
      <w:r w:rsidR="00A240E9" w:rsidRPr="00C844A7">
        <w:rPr>
          <w:sz w:val="16"/>
        </w:rPr>
        <w:t xml:space="preserve"> and raw materials </w:t>
      </w:r>
      <w:r w:rsidR="00A240E9" w:rsidRPr="00C844A7">
        <w:rPr>
          <w:rFonts w:cstheme="minorHAnsi"/>
          <w:sz w:val="16"/>
          <w:szCs w:val="16"/>
        </w:rPr>
        <w:t xml:space="preserve">– </w:t>
      </w:r>
      <w:r w:rsidR="00072D62" w:rsidRPr="00C844A7">
        <w:rPr>
          <w:sz w:val="16"/>
        </w:rPr>
        <w:t>is less than the</w:t>
      </w:r>
      <w:r w:rsidRPr="00C844A7">
        <w:rPr>
          <w:sz w:val="16"/>
        </w:rPr>
        <w:t xml:space="preserve"> value </w:t>
      </w:r>
      <w:r w:rsidR="00072D62" w:rsidRPr="00C844A7">
        <w:rPr>
          <w:sz w:val="16"/>
        </w:rPr>
        <w:t xml:space="preserve">of its </w:t>
      </w:r>
      <w:r w:rsidRPr="00C844A7">
        <w:rPr>
          <w:sz w:val="16"/>
        </w:rPr>
        <w:t>imports such as machinery</w:t>
      </w:r>
      <w:r w:rsidR="00CD55D1" w:rsidRPr="00C844A7">
        <w:rPr>
          <w:sz w:val="16"/>
        </w:rPr>
        <w:t xml:space="preserve"> </w:t>
      </w:r>
      <w:r w:rsidRPr="00C844A7">
        <w:rPr>
          <w:sz w:val="16"/>
        </w:rPr>
        <w:t>and transport equipment.</w:t>
      </w:r>
    </w:p>
    <w:p w14:paraId="03995915" w14:textId="128CB74F" w:rsidR="00C4096C" w:rsidRPr="001F2DDB" w:rsidRDefault="008152B7" w:rsidP="00C4096C">
      <w:pPr>
        <w:pStyle w:val="BodyText"/>
        <w:numPr>
          <w:ilvl w:val="1"/>
          <w:numId w:val="29"/>
        </w:numPr>
        <w:spacing w:before="40" w:after="40"/>
        <w:ind w:left="709"/>
        <w:jc w:val="both"/>
        <w:rPr>
          <w:sz w:val="16"/>
        </w:rPr>
      </w:pPr>
      <w:r w:rsidRPr="001F2DDB">
        <w:rPr>
          <w:sz w:val="16"/>
        </w:rPr>
        <w:t xml:space="preserve">Western Australia </w:t>
      </w:r>
      <w:r w:rsidR="002E3BF1" w:rsidRPr="001F2DDB">
        <w:rPr>
          <w:sz w:val="16"/>
        </w:rPr>
        <w:t>had a</w:t>
      </w:r>
      <w:r w:rsidRPr="001F2DDB">
        <w:rPr>
          <w:sz w:val="16"/>
        </w:rPr>
        <w:t xml:space="preserve"> small trade surplus with the EU in </w:t>
      </w:r>
      <w:r w:rsidR="009F23E9" w:rsidRPr="001F2DDB">
        <w:rPr>
          <w:sz w:val="16"/>
        </w:rPr>
        <w:t>2022</w:t>
      </w:r>
      <w:r w:rsidR="00C24176" w:rsidRPr="001F2DDB">
        <w:rPr>
          <w:sz w:val="16"/>
        </w:rPr>
        <w:t xml:space="preserve"> </w:t>
      </w:r>
      <w:r w:rsidRPr="001F2DDB">
        <w:rPr>
          <w:sz w:val="16"/>
        </w:rPr>
        <w:t>due to a</w:t>
      </w:r>
      <w:r w:rsidR="001F2DDB" w:rsidRPr="001F2DDB">
        <w:rPr>
          <w:sz w:val="16"/>
        </w:rPr>
        <w:t xml:space="preserve"> large</w:t>
      </w:r>
      <w:r w:rsidR="00613F79" w:rsidRPr="001F2DDB">
        <w:rPr>
          <w:sz w:val="16"/>
        </w:rPr>
        <w:t xml:space="preserve"> increase in the value of exports of</w:t>
      </w:r>
      <w:r w:rsidRPr="001F2DDB">
        <w:rPr>
          <w:sz w:val="16"/>
        </w:rPr>
        <w:t xml:space="preserve"> canola</w:t>
      </w:r>
      <w:r w:rsidR="00CC1C55" w:rsidRPr="001F2DDB">
        <w:rPr>
          <w:sz w:val="16"/>
        </w:rPr>
        <w:t xml:space="preserve"> seed</w:t>
      </w:r>
      <w:r w:rsidR="00613F79" w:rsidRPr="001F2DDB">
        <w:rPr>
          <w:sz w:val="16"/>
        </w:rPr>
        <w:t>s</w:t>
      </w:r>
      <w:r w:rsidR="001F2DDB" w:rsidRPr="001F2DDB">
        <w:rPr>
          <w:sz w:val="16"/>
        </w:rPr>
        <w:t>,</w:t>
      </w:r>
      <w:r w:rsidR="006C3AF5" w:rsidRPr="001F2DDB">
        <w:rPr>
          <w:sz w:val="16"/>
        </w:rPr>
        <w:t xml:space="preserve"> </w:t>
      </w:r>
      <w:r w:rsidR="001F2DDB" w:rsidRPr="001F2DDB">
        <w:rPr>
          <w:sz w:val="16"/>
        </w:rPr>
        <w:t xml:space="preserve">which was </w:t>
      </w:r>
      <w:r w:rsidR="00B70360" w:rsidRPr="001F2DDB">
        <w:rPr>
          <w:sz w:val="16"/>
        </w:rPr>
        <w:t>driven by strong demand in many EU countries for canola for biodiesel production amid reduced supply from Canada and declining EU harvests</w:t>
      </w:r>
      <w:r w:rsidRPr="001F2DDB">
        <w:rPr>
          <w:sz w:val="16"/>
        </w:rPr>
        <w:t>.</w:t>
      </w:r>
    </w:p>
    <w:p w14:paraId="52E88FF5" w14:textId="0BD30CBF" w:rsidR="0072792D" w:rsidRPr="00773D7C" w:rsidRDefault="0072792D" w:rsidP="0072792D">
      <w:pPr>
        <w:pStyle w:val="BodyText"/>
        <w:numPr>
          <w:ilvl w:val="0"/>
          <w:numId w:val="9"/>
        </w:numPr>
        <w:spacing w:before="40" w:after="40"/>
        <w:jc w:val="both"/>
        <w:rPr>
          <w:sz w:val="16"/>
        </w:rPr>
      </w:pPr>
      <w:r w:rsidRPr="00773D7C">
        <w:rPr>
          <w:sz w:val="16"/>
        </w:rPr>
        <w:t xml:space="preserve">The value of </w:t>
      </w:r>
      <w:r w:rsidR="008864B8" w:rsidRPr="00773D7C">
        <w:rPr>
          <w:sz w:val="16"/>
        </w:rPr>
        <w:t>Western Australia</w:t>
      </w:r>
      <w:r w:rsidRPr="00773D7C">
        <w:rPr>
          <w:sz w:val="16"/>
        </w:rPr>
        <w:t xml:space="preserve">’s goods exports to </w:t>
      </w:r>
      <w:r w:rsidR="001835E5" w:rsidRPr="00773D7C">
        <w:rPr>
          <w:sz w:val="16"/>
        </w:rPr>
        <w:t>the EU</w:t>
      </w:r>
      <w:r w:rsidRPr="00773D7C">
        <w:rPr>
          <w:sz w:val="16"/>
        </w:rPr>
        <w:t xml:space="preserve"> was $</w:t>
      </w:r>
      <w:r w:rsidR="003B0AF7" w:rsidRPr="00773D7C">
        <w:rPr>
          <w:sz w:val="16"/>
        </w:rPr>
        <w:t>4.0</w:t>
      </w:r>
      <w:r w:rsidRPr="00773D7C">
        <w:rPr>
          <w:sz w:val="16"/>
        </w:rPr>
        <w:t> billion in 20</w:t>
      </w:r>
      <w:r w:rsidR="001835E5" w:rsidRPr="00773D7C">
        <w:rPr>
          <w:sz w:val="16"/>
        </w:rPr>
        <w:t>25</w:t>
      </w:r>
      <w:r w:rsidRPr="00773D7C">
        <w:rPr>
          <w:sz w:val="16"/>
        </w:rPr>
        <w:t xml:space="preserve">, </w:t>
      </w:r>
      <w:r w:rsidR="003B0AF7" w:rsidRPr="00773D7C">
        <w:rPr>
          <w:sz w:val="16"/>
        </w:rPr>
        <w:t>29</w:t>
      </w:r>
      <w:r w:rsidRPr="00773D7C">
        <w:rPr>
          <w:sz w:val="16"/>
        </w:rPr>
        <w:t xml:space="preserve">% </w:t>
      </w:r>
      <w:r w:rsidR="00DF4D82" w:rsidRPr="00773D7C">
        <w:rPr>
          <w:sz w:val="16"/>
        </w:rPr>
        <w:t>high</w:t>
      </w:r>
      <w:r w:rsidRPr="00773D7C">
        <w:rPr>
          <w:sz w:val="16"/>
        </w:rPr>
        <w:t>er than in 20</w:t>
      </w:r>
      <w:r w:rsidR="00DF4D82" w:rsidRPr="00773D7C">
        <w:rPr>
          <w:sz w:val="16"/>
        </w:rPr>
        <w:t>24</w:t>
      </w:r>
      <w:r w:rsidRPr="00773D7C">
        <w:rPr>
          <w:sz w:val="16"/>
        </w:rPr>
        <w:t>.</w:t>
      </w:r>
    </w:p>
    <w:p w14:paraId="7AF35933" w14:textId="77777777" w:rsidR="0072792D" w:rsidRPr="00773D7C" w:rsidRDefault="0072792D" w:rsidP="00C4096C">
      <w:pPr>
        <w:pStyle w:val="BodyText"/>
        <w:numPr>
          <w:ilvl w:val="0"/>
          <w:numId w:val="9"/>
        </w:numPr>
        <w:spacing w:before="40" w:after="40"/>
        <w:jc w:val="both"/>
        <w:rPr>
          <w:sz w:val="16"/>
        </w:rPr>
      </w:pPr>
      <w:r w:rsidRPr="00773D7C">
        <w:rPr>
          <w:sz w:val="16"/>
        </w:rPr>
        <w:t xml:space="preserve">The value of </w:t>
      </w:r>
      <w:r w:rsidR="008864B8" w:rsidRPr="00773D7C">
        <w:rPr>
          <w:sz w:val="16"/>
        </w:rPr>
        <w:t>Western Australia</w:t>
      </w:r>
      <w:r w:rsidRPr="00773D7C">
        <w:rPr>
          <w:sz w:val="16"/>
        </w:rPr>
        <w:t xml:space="preserve">’s goods imports from </w:t>
      </w:r>
      <w:r w:rsidR="004527E0" w:rsidRPr="00773D7C">
        <w:rPr>
          <w:sz w:val="16"/>
        </w:rPr>
        <w:t>the EU</w:t>
      </w:r>
      <w:r w:rsidRPr="00773D7C">
        <w:rPr>
          <w:sz w:val="16"/>
        </w:rPr>
        <w:t xml:space="preserve"> was $</w:t>
      </w:r>
      <w:r w:rsidR="004527E0" w:rsidRPr="00773D7C">
        <w:rPr>
          <w:sz w:val="16"/>
        </w:rPr>
        <w:t>5.</w:t>
      </w:r>
      <w:r w:rsidR="00A0242F" w:rsidRPr="00773D7C">
        <w:rPr>
          <w:sz w:val="16"/>
        </w:rPr>
        <w:t>9</w:t>
      </w:r>
      <w:r w:rsidRPr="00773D7C">
        <w:rPr>
          <w:sz w:val="16"/>
        </w:rPr>
        <w:t> billion in 20</w:t>
      </w:r>
      <w:r w:rsidR="004527E0" w:rsidRPr="00773D7C">
        <w:rPr>
          <w:sz w:val="16"/>
        </w:rPr>
        <w:t>25</w:t>
      </w:r>
      <w:r w:rsidRPr="00773D7C">
        <w:rPr>
          <w:sz w:val="16"/>
        </w:rPr>
        <w:t xml:space="preserve">, </w:t>
      </w:r>
      <w:r w:rsidR="00A0242F" w:rsidRPr="00773D7C">
        <w:rPr>
          <w:sz w:val="16"/>
        </w:rPr>
        <w:t>0.8</w:t>
      </w:r>
      <w:r w:rsidRPr="00773D7C">
        <w:rPr>
          <w:sz w:val="16"/>
        </w:rPr>
        <w:t>% lower than in 20</w:t>
      </w:r>
      <w:r w:rsidR="004527E0" w:rsidRPr="00773D7C">
        <w:rPr>
          <w:sz w:val="16"/>
        </w:rPr>
        <w:t>24</w:t>
      </w:r>
      <w:r w:rsidRPr="00773D7C">
        <w:rPr>
          <w:sz w:val="16"/>
        </w:rPr>
        <w:t>.</w:t>
      </w:r>
    </w:p>
    <w:p w14:paraId="51D0F19D" w14:textId="5DA22889" w:rsidR="002C7CC8" w:rsidRPr="00773D7C" w:rsidRDefault="002C7CC8" w:rsidP="00C4096C">
      <w:pPr>
        <w:pStyle w:val="BodyText"/>
        <w:numPr>
          <w:ilvl w:val="0"/>
          <w:numId w:val="9"/>
        </w:numPr>
        <w:spacing w:before="40" w:after="40"/>
        <w:jc w:val="both"/>
        <w:rPr>
          <w:sz w:val="16"/>
        </w:rPr>
        <w:sectPr w:rsidR="002C7CC8" w:rsidRPr="00773D7C" w:rsidSect="0072792D">
          <w:type w:val="continuous"/>
          <w:pgSz w:w="11907" w:h="16840" w:code="9"/>
          <w:pgMar w:top="1701" w:right="720" w:bottom="720" w:left="720" w:header="709" w:footer="709" w:gutter="0"/>
          <w:cols w:num="2" w:space="284" w:equalWidth="0">
            <w:col w:w="5647" w:space="284"/>
            <w:col w:w="4536"/>
          </w:cols>
          <w:docGrid w:linePitch="360"/>
        </w:sectPr>
      </w:pPr>
    </w:p>
    <w:p w14:paraId="49100D2E" w14:textId="77777777" w:rsidR="00A900BF" w:rsidRPr="00EF046B" w:rsidRDefault="00A900BF" w:rsidP="006B1B1A">
      <w:pPr>
        <w:pStyle w:val="BodyText"/>
        <w:spacing w:after="0"/>
        <w:rPr>
          <w:sz w:val="20"/>
          <w:szCs w:val="20"/>
        </w:rPr>
      </w:pPr>
    </w:p>
    <w:p w14:paraId="57D20853" w14:textId="7394C970" w:rsidR="0072792D" w:rsidRDefault="008864B8" w:rsidP="00092C2C">
      <w:pPr>
        <w:pStyle w:val="Myheading2"/>
        <w:spacing w:before="0"/>
        <w:rPr>
          <w:b/>
          <w:bCs/>
        </w:rPr>
      </w:pPr>
      <w:r>
        <w:rPr>
          <w:b/>
          <w:bCs/>
        </w:rPr>
        <w:t>Western Australia</w:t>
      </w:r>
      <w:r w:rsidR="00E05A6F">
        <w:rPr>
          <w:b/>
          <w:bCs/>
        </w:rPr>
        <w:noBreakHyphen/>
        <w:t>EU</w:t>
      </w:r>
      <w:r w:rsidR="0072792D">
        <w:rPr>
          <w:b/>
          <w:bCs/>
        </w:rPr>
        <w:t xml:space="preserve"> </w:t>
      </w:r>
      <w:r w:rsidR="00E05A6F">
        <w:rPr>
          <w:b/>
          <w:bCs/>
        </w:rPr>
        <w:t>main</w:t>
      </w:r>
      <w:r w:rsidR="0072792D">
        <w:rPr>
          <w:b/>
          <w:bCs/>
        </w:rPr>
        <w:t xml:space="preserve"> commodities trade</w:t>
      </w:r>
      <w:r w:rsidR="00E05A6F">
        <w:rPr>
          <w:b/>
          <w:bCs/>
        </w:rPr>
        <w:t>d</w:t>
      </w:r>
      <w:r w:rsidR="0072792D">
        <w:rPr>
          <w:b/>
          <w:bCs/>
        </w:rPr>
        <w:t>: 2025</w:t>
      </w:r>
    </w:p>
    <w:p w14:paraId="2F962E65" w14:textId="1AC14A54" w:rsidR="0072792D" w:rsidRPr="00432E31" w:rsidRDefault="0072792D"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sidR="008864B8">
        <w:rPr>
          <w:rFonts w:ascii="Arial" w:hAnsi="Arial" w:cs="Arial"/>
          <w:sz w:val="16"/>
          <w:szCs w:val="16"/>
        </w:rPr>
        <w:t>Western Australia</w:t>
      </w:r>
      <w:r w:rsidRPr="00432E31">
        <w:rPr>
          <w:rFonts w:ascii="Arial" w:hAnsi="Arial" w:cs="Arial"/>
          <w:sz w:val="16"/>
          <w:szCs w:val="16"/>
        </w:rPr>
        <w:t xml:space="preserve"> and </w:t>
      </w:r>
      <w:r w:rsidR="00A900BF">
        <w:rPr>
          <w:rFonts w:ascii="Arial" w:hAnsi="Arial" w:cs="Arial"/>
          <w:sz w:val="16"/>
          <w:szCs w:val="16"/>
        </w:rPr>
        <w:t>EU</w:t>
      </w:r>
      <w:r w:rsidRPr="00432E31">
        <w:rPr>
          <w:rFonts w:ascii="Arial" w:hAnsi="Arial" w:cs="Arial"/>
          <w:sz w:val="16"/>
          <w:szCs w:val="16"/>
        </w:rPr>
        <w:t xml:space="preserve"> </w:t>
      </w:r>
      <w:r w:rsidR="0008749C">
        <w:rPr>
          <w:rFonts w:ascii="Arial" w:hAnsi="Arial" w:cs="Arial"/>
          <w:sz w:val="16"/>
          <w:szCs w:val="16"/>
        </w:rPr>
        <w:t xml:space="preserve">countries </w:t>
      </w:r>
      <w:r w:rsidRPr="00432E31">
        <w:rPr>
          <w:rFonts w:ascii="Arial" w:hAnsi="Arial" w:cs="Arial"/>
          <w:sz w:val="16"/>
          <w:szCs w:val="16"/>
        </w:rPr>
        <w:t>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026"/>
        <w:gridCol w:w="1098"/>
        <w:gridCol w:w="1104"/>
        <w:gridCol w:w="3051"/>
        <w:gridCol w:w="1159"/>
        <w:gridCol w:w="1019"/>
      </w:tblGrid>
      <w:tr w:rsidR="009D2480" w:rsidRPr="00671A99" w14:paraId="27916EDF"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2F7EB527" w14:textId="77777777" w:rsidR="00FB4C64" w:rsidRPr="009C4D1F" w:rsidRDefault="00FB4C64" w:rsidP="0097674D">
            <w:pPr>
              <w:spacing w:after="0" w:line="278" w:lineRule="auto"/>
              <w:rPr>
                <w:rFonts w:cstheme="minorHAnsi"/>
                <w:sz w:val="16"/>
                <w:szCs w:val="16"/>
              </w:rPr>
            </w:pPr>
            <w:r w:rsidRPr="009C4D1F">
              <w:rPr>
                <w:rFonts w:cstheme="minorHAnsi"/>
                <w:sz w:val="16"/>
                <w:szCs w:val="16"/>
              </w:rPr>
              <w:t>Exports</w:t>
            </w:r>
          </w:p>
        </w:tc>
        <w:tc>
          <w:tcPr>
            <w:tcW w:w="525"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2AF8788E"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28"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19359BD5"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459"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1D9639A5" w14:textId="0C9ADFE7" w:rsidR="00FB4C64" w:rsidRPr="009C4D1F" w:rsidRDefault="00FB4C64"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002C6E6F">
              <w:rPr>
                <w:rFonts w:cstheme="minorHAnsi"/>
                <w:sz w:val="16"/>
                <w:szCs w:val="16"/>
                <w:vertAlign w:val="superscript"/>
              </w:rPr>
              <w:t>6</w:t>
            </w:r>
          </w:p>
        </w:tc>
        <w:tc>
          <w:tcPr>
            <w:tcW w:w="554"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272E42A3"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487"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34BF3CEF"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9D2480" w:rsidRPr="00671A99" w14:paraId="7E027A5C"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15736E2" w14:textId="5AE955BF" w:rsidR="00FB4C64" w:rsidRPr="00773D7C" w:rsidRDefault="00FB4C64" w:rsidP="008D0054">
            <w:pPr>
              <w:spacing w:after="0" w:line="278" w:lineRule="auto"/>
              <w:rPr>
                <w:rFonts w:cstheme="minorHAnsi"/>
                <w:b w:val="0"/>
                <w:sz w:val="16"/>
                <w:szCs w:val="16"/>
              </w:rPr>
            </w:pPr>
            <w:r w:rsidRPr="00773D7C">
              <w:rPr>
                <w:b w:val="0"/>
                <w:sz w:val="16"/>
                <w:szCs w:val="16"/>
              </w:rPr>
              <w:t>Canola seeds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E135B8" w14:textId="596B251E"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w:t>
            </w:r>
            <w:r w:rsidR="008F43C0" w:rsidRPr="00773D7C">
              <w:rPr>
                <w:sz w:val="16"/>
                <w:szCs w:val="16"/>
              </w:rPr>
              <w:t>677</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FD6C7D6" w14:textId="547FA086" w:rsidR="00FB4C64" w:rsidRPr="00773D7C" w:rsidRDefault="00BD62E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41.8</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A2C7A1E" w14:textId="3318EDBD" w:rsidR="00FB4C64" w:rsidRPr="00773D7C" w:rsidRDefault="00FB4C64"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Civil engineering plant and equipment</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55AEC8" w14:textId="489001D1"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7</w:t>
            </w:r>
            <w:r w:rsidR="008F1182" w:rsidRPr="00773D7C">
              <w:rPr>
                <w:sz w:val="16"/>
                <w:szCs w:val="16"/>
              </w:rPr>
              <w:t>74</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D1F1F5A" w14:textId="7BE467D9"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bCs/>
                <w:sz w:val="16"/>
                <w:szCs w:val="16"/>
              </w:rPr>
              <w:t>1</w:t>
            </w:r>
            <w:r w:rsidR="008F1182" w:rsidRPr="00773D7C">
              <w:rPr>
                <w:rFonts w:cstheme="minorHAnsi"/>
                <w:bCs/>
                <w:sz w:val="16"/>
                <w:szCs w:val="16"/>
              </w:rPr>
              <w:t>3.1</w:t>
            </w:r>
          </w:p>
        </w:tc>
      </w:tr>
      <w:tr w:rsidR="009D2480" w:rsidRPr="00671A99" w14:paraId="27A399F6"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01D243E" w14:textId="16DC73A2" w:rsidR="00FB4C64" w:rsidRPr="00773D7C" w:rsidRDefault="00FB4C64" w:rsidP="008D0054">
            <w:pPr>
              <w:spacing w:after="0" w:line="278" w:lineRule="auto"/>
              <w:rPr>
                <w:rFonts w:cstheme="minorHAnsi"/>
                <w:b w:val="0"/>
                <w:sz w:val="16"/>
                <w:szCs w:val="16"/>
              </w:rPr>
            </w:pPr>
            <w:r w:rsidRPr="00773D7C">
              <w:rPr>
                <w:b w:val="0"/>
                <w:sz w:val="16"/>
                <w:szCs w:val="16"/>
              </w:rPr>
              <w:t>Gold coin</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042C13" w14:textId="28BBD25A" w:rsidR="00FB4C64" w:rsidRPr="00773D7C" w:rsidRDefault="00BD62E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1,044</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01BAEAA" w14:textId="258C4219" w:rsidR="00FB4C64" w:rsidRPr="00773D7C" w:rsidRDefault="00BD62E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26.0</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30E9C3C" w14:textId="1E7FFE30" w:rsidR="00FB4C64" w:rsidRPr="00773D7C" w:rsidRDefault="00FB4C64"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 xml:space="preserve">Motor </w:t>
            </w:r>
            <w:r w:rsidR="008F1182" w:rsidRPr="00773D7C">
              <w:rPr>
                <w:sz w:val="16"/>
                <w:szCs w:val="16"/>
              </w:rPr>
              <w:t>vehicles for transporting goods</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8CA50F" w14:textId="61224502" w:rsidR="00FB4C64" w:rsidRPr="00773D7C" w:rsidRDefault="008F1182"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431</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8A4DC48" w14:textId="70663053" w:rsidR="00FB4C64" w:rsidRPr="00773D7C" w:rsidRDefault="008F1182"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bCs/>
                <w:sz w:val="16"/>
                <w:szCs w:val="16"/>
              </w:rPr>
              <w:t>7</w:t>
            </w:r>
            <w:r w:rsidR="00FB4C64" w:rsidRPr="00773D7C">
              <w:rPr>
                <w:rFonts w:cstheme="minorHAnsi"/>
                <w:sz w:val="16"/>
                <w:szCs w:val="16"/>
              </w:rPr>
              <w:t>.3</w:t>
            </w:r>
          </w:p>
        </w:tc>
      </w:tr>
      <w:tr w:rsidR="009D2480" w:rsidRPr="00671A99" w14:paraId="7CF2B646"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A564A1C" w14:textId="224CBAE3" w:rsidR="00FB4C64" w:rsidRPr="00773D7C" w:rsidRDefault="00FB4C64" w:rsidP="008D0054">
            <w:pPr>
              <w:spacing w:after="0" w:line="278" w:lineRule="auto"/>
              <w:rPr>
                <w:rFonts w:cstheme="minorHAnsi"/>
                <w:b w:val="0"/>
                <w:sz w:val="16"/>
                <w:szCs w:val="16"/>
              </w:rPr>
            </w:pPr>
            <w:r w:rsidRPr="00773D7C">
              <w:rPr>
                <w:b w:val="0"/>
                <w:sz w:val="16"/>
                <w:szCs w:val="16"/>
              </w:rPr>
              <w:t>Mineral sands</w:t>
            </w:r>
            <w:r w:rsidRPr="00773D7C">
              <w:rPr>
                <w:b w:val="0"/>
                <w:sz w:val="16"/>
                <w:szCs w:val="16"/>
                <w:vertAlign w:val="superscript"/>
              </w:rPr>
              <w:t>1</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65E28B" w14:textId="388893EA" w:rsidR="00FB4C64" w:rsidRPr="00773D7C" w:rsidRDefault="00BD62E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326</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EB0EE8D" w14:textId="293BA6F7" w:rsidR="00FB4C64" w:rsidRPr="00773D7C" w:rsidRDefault="00BD62E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8.1</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8FD2A81" w14:textId="379B311A" w:rsidR="00FB4C64" w:rsidRPr="00773D7C" w:rsidRDefault="00FB4C64"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 xml:space="preserve">Motor </w:t>
            </w:r>
            <w:r w:rsidR="008F1182" w:rsidRPr="00773D7C">
              <w:rPr>
                <w:sz w:val="16"/>
                <w:szCs w:val="16"/>
              </w:rPr>
              <w:t>cars</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548695" w14:textId="50E17B41"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3</w:t>
            </w:r>
            <w:r w:rsidR="008F1182" w:rsidRPr="00773D7C">
              <w:rPr>
                <w:sz w:val="16"/>
                <w:szCs w:val="16"/>
              </w:rPr>
              <w:t>13</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CBBD54C" w14:textId="6B029896" w:rsidR="00FB4C64" w:rsidRPr="00773D7C" w:rsidRDefault="008F1182"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bCs/>
                <w:sz w:val="16"/>
                <w:szCs w:val="16"/>
              </w:rPr>
              <w:t>5.3</w:t>
            </w:r>
          </w:p>
        </w:tc>
      </w:tr>
      <w:tr w:rsidR="009D2480" w:rsidRPr="00671A99" w14:paraId="3D72428F"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6478A67" w14:textId="22C5078C" w:rsidR="00FB4C64" w:rsidRPr="00773D7C" w:rsidRDefault="00F95DAA" w:rsidP="008D0054">
            <w:pPr>
              <w:spacing w:after="0" w:line="278" w:lineRule="auto"/>
              <w:rPr>
                <w:rFonts w:cstheme="minorHAnsi"/>
                <w:b w:val="0"/>
                <w:sz w:val="16"/>
                <w:szCs w:val="16"/>
              </w:rPr>
            </w:pPr>
            <w:r w:rsidRPr="00773D7C">
              <w:rPr>
                <w:rFonts w:cstheme="minorHAnsi"/>
                <w:b w:val="0"/>
                <w:sz w:val="16"/>
                <w:szCs w:val="16"/>
              </w:rPr>
              <w:t>Pigments and paints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954559" w14:textId="0F4104F0" w:rsidR="00FB4C64" w:rsidRPr="00773D7C" w:rsidRDefault="00F95DAA"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139</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6921616" w14:textId="6BC8224B" w:rsidR="00FB4C64" w:rsidRPr="00773D7C" w:rsidRDefault="00F95DAA"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3.5</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47368C2" w14:textId="3F110875" w:rsidR="00FB4C64" w:rsidRPr="00773D7C" w:rsidRDefault="00FB4C64"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Industrial machinery and equipment</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868915" w14:textId="2E8D17E3"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20</w:t>
            </w:r>
            <w:r w:rsidR="00516123" w:rsidRPr="00773D7C">
              <w:rPr>
                <w:sz w:val="16"/>
                <w:szCs w:val="16"/>
              </w:rPr>
              <w:t>3</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645C3B9" w14:textId="278D7073"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3.5</w:t>
            </w:r>
          </w:p>
        </w:tc>
      </w:tr>
      <w:tr w:rsidR="009D2480" w:rsidRPr="00671A99" w14:paraId="47688684"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370442F" w14:textId="090F406B" w:rsidR="00FB4C64" w:rsidRPr="00773D7C" w:rsidRDefault="002446AD" w:rsidP="008D0054">
            <w:pPr>
              <w:spacing w:after="0" w:line="278" w:lineRule="auto"/>
              <w:rPr>
                <w:rFonts w:cstheme="minorHAnsi"/>
                <w:b w:val="0"/>
                <w:sz w:val="16"/>
                <w:szCs w:val="16"/>
              </w:rPr>
            </w:pPr>
            <w:r w:rsidRPr="00773D7C">
              <w:rPr>
                <w:b w:val="0"/>
                <w:sz w:val="16"/>
                <w:szCs w:val="16"/>
              </w:rPr>
              <w:t>Non-monetary gold</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F4AFEA" w14:textId="43B34ECA" w:rsidR="00FB4C64" w:rsidRPr="00773D7C" w:rsidRDefault="002446AD"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136</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A0D92FB" w14:textId="7B59DD5E" w:rsidR="00FB4C64" w:rsidRPr="00773D7C" w:rsidRDefault="00861650"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3.4</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BCD366B" w14:textId="2E030218" w:rsidR="00FB4C64" w:rsidRPr="00773D7C" w:rsidRDefault="0056668E"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Aircraft and associated equipment</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AD9204" w14:textId="495F51B3" w:rsidR="00FB4C64" w:rsidRPr="00773D7C" w:rsidRDefault="002F2641"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184</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FC799EB" w14:textId="48442E7B"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w:t>
            </w:r>
            <w:r w:rsidR="002F2641" w:rsidRPr="00773D7C">
              <w:rPr>
                <w:rFonts w:cstheme="minorHAnsi"/>
                <w:bCs/>
                <w:sz w:val="16"/>
                <w:szCs w:val="16"/>
              </w:rPr>
              <w:t>1</w:t>
            </w:r>
          </w:p>
        </w:tc>
      </w:tr>
      <w:tr w:rsidR="009D2480" w:rsidRPr="00671A99" w14:paraId="345F27E8"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FFD4DFF" w14:textId="6756D3FB" w:rsidR="00FB4C64" w:rsidRPr="00773D7C" w:rsidRDefault="002446AD" w:rsidP="008D0054">
            <w:pPr>
              <w:spacing w:after="0" w:line="278" w:lineRule="auto"/>
              <w:rPr>
                <w:rFonts w:cstheme="minorHAnsi"/>
                <w:b w:val="0"/>
                <w:sz w:val="16"/>
                <w:szCs w:val="16"/>
              </w:rPr>
            </w:pPr>
            <w:r w:rsidRPr="00773D7C">
              <w:rPr>
                <w:b w:val="0"/>
                <w:sz w:val="16"/>
                <w:szCs w:val="16"/>
              </w:rPr>
              <w:t>Gold ore</w:t>
            </w:r>
            <w:r w:rsidRPr="00773D7C">
              <w:rPr>
                <w:b w:val="0"/>
                <w:sz w:val="16"/>
                <w:szCs w:val="16"/>
                <w:vertAlign w:val="superscript"/>
              </w:rPr>
              <w:t>2</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A5F387" w14:textId="2D81CF6F" w:rsidR="00FB4C64" w:rsidRPr="00773D7C" w:rsidRDefault="00861650"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128</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07C24E3" w14:textId="6664F08A" w:rsidR="00FB4C64" w:rsidRPr="00773D7C" w:rsidRDefault="00861650"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3.2</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108EF92" w14:textId="7DD5DD18" w:rsidR="00FB4C64" w:rsidRPr="00773D7C" w:rsidRDefault="00C70ECA"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Mechanical handling equipment</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DBA22F" w14:textId="77517524"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16</w:t>
            </w:r>
            <w:r w:rsidR="00C70ECA" w:rsidRPr="00773D7C">
              <w:rPr>
                <w:sz w:val="16"/>
                <w:szCs w:val="16"/>
              </w:rPr>
              <w:t>7</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AE9BF5D" w14:textId="72387ABF"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2.8</w:t>
            </w:r>
          </w:p>
        </w:tc>
      </w:tr>
      <w:tr w:rsidR="009D2480" w:rsidRPr="00671A99" w14:paraId="6FFBFDBE"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18AAFF2" w14:textId="0BADC201" w:rsidR="00FB4C64" w:rsidRPr="00773D7C" w:rsidRDefault="002446AD" w:rsidP="008D0054">
            <w:pPr>
              <w:spacing w:after="0" w:line="278" w:lineRule="auto"/>
              <w:rPr>
                <w:rFonts w:cstheme="minorHAnsi"/>
                <w:b w:val="0"/>
                <w:sz w:val="16"/>
                <w:szCs w:val="16"/>
              </w:rPr>
            </w:pPr>
            <w:r w:rsidRPr="00773D7C">
              <w:rPr>
                <w:b w:val="0"/>
                <w:sz w:val="16"/>
                <w:szCs w:val="16"/>
              </w:rPr>
              <w:t>Animal feed</w:t>
            </w:r>
            <w:r w:rsidRPr="00773D7C">
              <w:rPr>
                <w:b w:val="0"/>
                <w:sz w:val="16"/>
                <w:szCs w:val="16"/>
                <w:vertAlign w:val="superscript"/>
              </w:rPr>
              <w:t>3</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8CA764" w14:textId="47A2F095" w:rsidR="00FB4C64" w:rsidRPr="00773D7C" w:rsidRDefault="00374762"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76</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EFE5DF4" w14:textId="42BD1546" w:rsidR="00FB4C64" w:rsidRPr="00773D7C" w:rsidRDefault="00374762"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1.9</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1D35986" w14:textId="30D1BF9D" w:rsidR="00FB4C64" w:rsidRPr="00773D7C" w:rsidRDefault="000F53BD"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 xml:space="preserve">Pumps </w:t>
            </w:r>
            <w:r w:rsidR="0063230A" w:rsidRPr="00773D7C">
              <w:rPr>
                <w:sz w:val="16"/>
                <w:szCs w:val="16"/>
              </w:rPr>
              <w:t>for air or gas</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1E5668" w14:textId="490E68EB" w:rsidR="00FB4C64" w:rsidRPr="00773D7C" w:rsidRDefault="00401B06"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159</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AE57667" w14:textId="7BC9DC02"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2.7</w:t>
            </w:r>
          </w:p>
        </w:tc>
      </w:tr>
      <w:tr w:rsidR="009D2480" w:rsidRPr="00671A99" w14:paraId="07AAB8CF"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142684C" w14:textId="74909C02" w:rsidR="00FB4C64" w:rsidRPr="00773D7C" w:rsidRDefault="00BC4A84" w:rsidP="008D0054">
            <w:pPr>
              <w:spacing w:after="0" w:line="278" w:lineRule="auto"/>
              <w:rPr>
                <w:rFonts w:cstheme="minorHAnsi"/>
                <w:b w:val="0"/>
                <w:sz w:val="16"/>
                <w:szCs w:val="16"/>
              </w:rPr>
            </w:pPr>
            <w:r w:rsidRPr="00773D7C">
              <w:rPr>
                <w:b w:val="0"/>
                <w:sz w:val="16"/>
                <w:szCs w:val="16"/>
              </w:rPr>
              <w:t>Natural abrasives</w:t>
            </w:r>
            <w:r w:rsidR="002C6E6F" w:rsidRPr="00773D7C">
              <w:rPr>
                <w:b w:val="0"/>
                <w:sz w:val="16"/>
                <w:szCs w:val="16"/>
                <w:vertAlign w:val="superscript"/>
              </w:rPr>
              <w:t>4</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A7F244" w14:textId="40B3E436" w:rsidR="00FB4C64" w:rsidRPr="00773D7C" w:rsidRDefault="00CE28F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48</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505FF8E" w14:textId="3A7DF7E9" w:rsidR="00FB4C64" w:rsidRPr="00773D7C" w:rsidRDefault="00CE28F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1.2</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A2FFAEF" w14:textId="6151A2A7" w:rsidR="00FB4C64" w:rsidRPr="00773D7C" w:rsidRDefault="00EC50A2"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Silver and platinum</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BAA820" w14:textId="2319DBCC"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15</w:t>
            </w:r>
            <w:r w:rsidR="00EC50A2" w:rsidRPr="00773D7C">
              <w:rPr>
                <w:sz w:val="16"/>
                <w:szCs w:val="16"/>
              </w:rPr>
              <w:t>7</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CD08C80" w14:textId="0A0A24DA"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2.7</w:t>
            </w:r>
          </w:p>
        </w:tc>
      </w:tr>
      <w:tr w:rsidR="009D2480" w:rsidRPr="00671A99" w14:paraId="7FE0885C"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B809A6B" w14:textId="4471170E" w:rsidR="00FB4C64" w:rsidRPr="00773D7C" w:rsidRDefault="00BC4A84" w:rsidP="008D0054">
            <w:pPr>
              <w:spacing w:after="0" w:line="278" w:lineRule="auto"/>
              <w:rPr>
                <w:rFonts w:cstheme="minorHAnsi"/>
                <w:b w:val="0"/>
                <w:sz w:val="16"/>
                <w:szCs w:val="16"/>
              </w:rPr>
            </w:pPr>
            <w:r w:rsidRPr="00773D7C">
              <w:rPr>
                <w:b w:val="0"/>
                <w:sz w:val="16"/>
                <w:szCs w:val="16"/>
              </w:rPr>
              <w:t>Inorganic chemicals</w:t>
            </w:r>
            <w:r w:rsidR="002C6E6F" w:rsidRPr="00773D7C">
              <w:rPr>
                <w:b w:val="0"/>
                <w:sz w:val="16"/>
                <w:szCs w:val="16"/>
                <w:vertAlign w:val="superscript"/>
              </w:rPr>
              <w:t>5</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B0BDB5" w14:textId="44753084" w:rsidR="00FB4C64" w:rsidRPr="00773D7C" w:rsidRDefault="00CE28F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43</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A6AA37E" w14:textId="3D66E43C" w:rsidR="00FB4C64" w:rsidRPr="00773D7C" w:rsidRDefault="00CE28F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1.1</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04D64E7" w14:textId="5BF37343" w:rsidR="00FB4C64" w:rsidRPr="00773D7C" w:rsidRDefault="00E876CA"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 xml:space="preserve">Motor vehicle </w:t>
            </w:r>
            <w:r w:rsidR="00C87F0D" w:rsidRPr="00773D7C">
              <w:rPr>
                <w:rFonts w:cstheme="minorHAnsi"/>
                <w:sz w:val="16"/>
                <w:szCs w:val="16"/>
              </w:rPr>
              <w:t>parts</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4EB13" w14:textId="77CA5CA3"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w:t>
            </w:r>
            <w:r w:rsidR="00C87F0D" w:rsidRPr="00773D7C">
              <w:rPr>
                <w:sz w:val="16"/>
                <w:szCs w:val="16"/>
              </w:rPr>
              <w:t>55</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75B2D29" w14:textId="423476DE"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2.6</w:t>
            </w:r>
          </w:p>
        </w:tc>
      </w:tr>
      <w:tr w:rsidR="009D2480" w:rsidRPr="00671A99" w14:paraId="271EC47A"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3DC2509" w14:textId="735A0EDF" w:rsidR="00FB4C64" w:rsidRPr="00773D7C" w:rsidRDefault="00CE28F8" w:rsidP="008D0054">
            <w:pPr>
              <w:spacing w:after="0" w:line="278" w:lineRule="auto"/>
              <w:rPr>
                <w:rFonts w:cstheme="minorHAnsi"/>
                <w:b w:val="0"/>
                <w:sz w:val="16"/>
                <w:szCs w:val="16"/>
              </w:rPr>
            </w:pPr>
            <w:r w:rsidRPr="00773D7C">
              <w:rPr>
                <w:rFonts w:cstheme="minorHAnsi"/>
                <w:b w:val="0"/>
                <w:sz w:val="16"/>
                <w:szCs w:val="16"/>
              </w:rPr>
              <w:t>Ships, boats and floating structures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85AE9A" w14:textId="5BD6CFA5" w:rsidR="00FB4C64" w:rsidRPr="00773D7C" w:rsidRDefault="00CE28F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39</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68805BE" w14:textId="1F0D182D" w:rsidR="00FB4C64" w:rsidRPr="00773D7C" w:rsidRDefault="00CE28F8"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CCF2C88" w14:textId="6FA56A37" w:rsidR="00FB4C64" w:rsidRPr="00773D7C" w:rsidRDefault="0063230A" w:rsidP="008D0054">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Measuring and checking instruments</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EC5537" w14:textId="1F219F11" w:rsidR="00FB4C64" w:rsidRPr="00773D7C" w:rsidRDefault="00FB4C64"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14</w:t>
            </w:r>
            <w:r w:rsidR="00C87F0D" w:rsidRPr="00773D7C">
              <w:rPr>
                <w:sz w:val="16"/>
                <w:szCs w:val="16"/>
              </w:rPr>
              <w:t>9</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F8E09E8" w14:textId="175680C8" w:rsidR="00FB4C64" w:rsidRPr="00773D7C" w:rsidRDefault="00B12BC6" w:rsidP="008D0054">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bCs/>
                <w:sz w:val="16"/>
                <w:szCs w:val="16"/>
              </w:rPr>
              <w:t>2.5</w:t>
            </w:r>
          </w:p>
        </w:tc>
      </w:tr>
      <w:tr w:rsidR="009D2480" w:rsidRPr="00671A99" w14:paraId="62759F9B"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626442D3" w14:textId="77777777" w:rsidR="00FB4C64" w:rsidRPr="00773D7C" w:rsidRDefault="00FB4C64" w:rsidP="0097674D">
            <w:pPr>
              <w:spacing w:after="0" w:line="278" w:lineRule="auto"/>
              <w:rPr>
                <w:rFonts w:cstheme="minorHAnsi"/>
                <w:b w:val="0"/>
                <w:sz w:val="16"/>
                <w:szCs w:val="16"/>
              </w:rPr>
            </w:pPr>
            <w:r w:rsidRPr="00773D7C">
              <w:rPr>
                <w:rFonts w:cstheme="minorHAnsi"/>
                <w:b w:val="0"/>
                <w:sz w:val="16"/>
                <w:szCs w:val="16"/>
              </w:rPr>
              <w:t>All other exports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6495EF" w14:textId="08541ED6" w:rsidR="00FB4C64" w:rsidRPr="00773D7C" w:rsidRDefault="00CE28F8"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361</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1CD8C047" w14:textId="4DFC6C36" w:rsidR="00FB4C64" w:rsidRPr="00773D7C" w:rsidRDefault="00CE28F8"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9.0</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67017F8" w14:textId="77777777" w:rsidR="00FB4C64" w:rsidRPr="00773D7C"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All other imports</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54671A" w14:textId="1A7474A4"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w:t>
            </w:r>
            <w:r w:rsidRPr="00773D7C">
              <w:rPr>
                <w:rFonts w:cstheme="minorHAnsi"/>
                <w:bCs/>
                <w:sz w:val="16"/>
                <w:szCs w:val="16"/>
              </w:rPr>
              <w:t>1</w:t>
            </w:r>
            <w:r w:rsidR="006A57C8" w:rsidRPr="00773D7C">
              <w:rPr>
                <w:rFonts w:cstheme="minorHAnsi"/>
                <w:bCs/>
                <w:sz w:val="16"/>
                <w:szCs w:val="16"/>
              </w:rPr>
              <w:t>97</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2041A67" w14:textId="68879731"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5</w:t>
            </w:r>
            <w:r w:rsidR="00C20108" w:rsidRPr="00773D7C">
              <w:rPr>
                <w:rFonts w:cstheme="minorHAnsi"/>
                <w:sz w:val="16"/>
                <w:szCs w:val="16"/>
              </w:rPr>
              <w:t>4.3</w:t>
            </w:r>
          </w:p>
        </w:tc>
      </w:tr>
      <w:tr w:rsidR="009D2480" w:rsidRPr="00671A99" w14:paraId="30B89DF1"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5578F45E" w14:textId="77777777" w:rsidR="00FB4C64" w:rsidRPr="00773D7C" w:rsidRDefault="00FB4C64" w:rsidP="0097674D">
            <w:pPr>
              <w:spacing w:after="0" w:line="278" w:lineRule="auto"/>
              <w:rPr>
                <w:rFonts w:cstheme="minorHAnsi"/>
                <w:sz w:val="16"/>
                <w:szCs w:val="16"/>
              </w:rPr>
            </w:pPr>
            <w:r w:rsidRPr="00773D7C">
              <w:rPr>
                <w:rFonts w:cstheme="minorHAnsi"/>
                <w:sz w:val="16"/>
                <w:szCs w:val="16"/>
              </w:rPr>
              <w:t>Total exports</w:t>
            </w:r>
          </w:p>
        </w:tc>
        <w:tc>
          <w:tcPr>
            <w:tcW w:w="52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43AC0B" w14:textId="5AF20401" w:rsidR="00FB4C64" w:rsidRPr="00773D7C" w:rsidRDefault="00D15FA6"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773D7C">
              <w:rPr>
                <w:rFonts w:cstheme="minorHAnsi"/>
                <w:b/>
                <w:bCs/>
                <w:sz w:val="16"/>
                <w:szCs w:val="16"/>
              </w:rPr>
              <w:t>4,017</w:t>
            </w:r>
          </w:p>
        </w:tc>
        <w:tc>
          <w:tcPr>
            <w:tcW w:w="528"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6B2BD911" w14:textId="04D022D0"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773D7C">
              <w:rPr>
                <w:rFonts w:cstheme="minorHAnsi"/>
                <w:b/>
                <w:bCs/>
                <w:sz w:val="16"/>
                <w:szCs w:val="16"/>
              </w:rPr>
              <w:t>100.0</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75458C8" w14:textId="77777777" w:rsidR="00FB4C64" w:rsidRPr="00773D7C"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Total imports</w:t>
            </w:r>
          </w:p>
        </w:tc>
        <w:tc>
          <w:tcPr>
            <w:tcW w:w="55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DEB86F" w14:textId="5DD819AC"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5,</w:t>
            </w:r>
            <w:r w:rsidR="006A57C8" w:rsidRPr="00773D7C">
              <w:rPr>
                <w:rFonts w:cstheme="minorHAnsi"/>
                <w:b/>
                <w:bCs/>
                <w:sz w:val="16"/>
                <w:szCs w:val="16"/>
              </w:rPr>
              <w:t>889</w:t>
            </w:r>
          </w:p>
        </w:tc>
        <w:tc>
          <w:tcPr>
            <w:tcW w:w="487"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0567AFA" w14:textId="4A63B467"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100.0</w:t>
            </w:r>
          </w:p>
        </w:tc>
      </w:tr>
      <w:tr w:rsidR="00FB4C64" w:rsidRPr="00671A99" w14:paraId="40623900"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43386E51" w14:textId="00B57129" w:rsidR="00FB4C64" w:rsidRPr="00773D7C" w:rsidRDefault="00FB4C64" w:rsidP="0097674D">
            <w:pPr>
              <w:spacing w:after="0"/>
              <w:rPr>
                <w:rFonts w:cstheme="minorHAnsi"/>
                <w:b w:val="0"/>
                <w:i/>
                <w:sz w:val="16"/>
                <w:szCs w:val="16"/>
              </w:rPr>
            </w:pPr>
            <w:r w:rsidRPr="00773D7C">
              <w:rPr>
                <w:rFonts w:cstheme="minorHAnsi"/>
                <w:b w:val="0"/>
                <w:i/>
                <w:sz w:val="16"/>
                <w:szCs w:val="16"/>
              </w:rPr>
              <w:t>Share of Western Australia’s exports</w:t>
            </w:r>
          </w:p>
        </w:tc>
        <w:tc>
          <w:tcPr>
            <w:tcW w:w="1053"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66ECF2D0" w14:textId="2C5D4B89" w:rsidR="00FB4C64" w:rsidRPr="00773D7C" w:rsidRDefault="00682181"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1.7</w:t>
            </w:r>
            <w:r w:rsidR="00FB4C64" w:rsidRPr="00773D7C">
              <w:rPr>
                <w:rFonts w:cstheme="minorHAnsi"/>
                <w:i/>
                <w:sz w:val="16"/>
                <w:szCs w:val="16"/>
              </w:rPr>
              <w:t>%</w:t>
            </w:r>
          </w:p>
        </w:tc>
        <w:tc>
          <w:tcPr>
            <w:tcW w:w="1459"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38E45EB" w14:textId="0C681BE6" w:rsidR="00FB4C64" w:rsidRPr="00773D7C"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Share of Western Australia’s imports</w:t>
            </w:r>
          </w:p>
        </w:tc>
        <w:tc>
          <w:tcPr>
            <w:tcW w:w="1041"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41D3AB7" w14:textId="6E383BA7"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1</w:t>
            </w:r>
            <w:r w:rsidR="00822530" w:rsidRPr="00773D7C">
              <w:rPr>
                <w:rFonts w:cstheme="minorHAnsi"/>
                <w:i/>
                <w:sz w:val="16"/>
                <w:szCs w:val="16"/>
              </w:rPr>
              <w:t>0.9</w:t>
            </w:r>
            <w:r w:rsidRPr="00773D7C">
              <w:rPr>
                <w:rFonts w:cstheme="minorHAnsi"/>
                <w:i/>
                <w:sz w:val="16"/>
                <w:szCs w:val="16"/>
              </w:rPr>
              <w:t>%</w:t>
            </w:r>
          </w:p>
        </w:tc>
      </w:tr>
      <w:tr w:rsidR="00FB4C64" w:rsidRPr="00671A99" w14:paraId="7C755B78" w14:textId="77777777" w:rsidTr="009D2480">
        <w:tc>
          <w:tcPr>
            <w:cnfStyle w:val="001000000000" w:firstRow="0" w:lastRow="0" w:firstColumn="1" w:lastColumn="0" w:oddVBand="0" w:evenVBand="0" w:oddHBand="0" w:evenHBand="0" w:firstRowFirstColumn="0" w:firstRowLastColumn="0" w:lastRowFirstColumn="0" w:lastRowLastColumn="0"/>
            <w:tcW w:w="1447"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13318986" w14:textId="77777777" w:rsidR="00FB4C64" w:rsidRPr="00773D7C" w:rsidRDefault="00FB4C64" w:rsidP="0097674D">
            <w:pPr>
              <w:spacing w:after="0"/>
              <w:rPr>
                <w:rFonts w:cstheme="minorHAnsi"/>
                <w:b w:val="0"/>
                <w:i/>
                <w:sz w:val="16"/>
                <w:szCs w:val="16"/>
              </w:rPr>
            </w:pPr>
            <w:r w:rsidRPr="00773D7C">
              <w:rPr>
                <w:rFonts w:cstheme="minorHAnsi"/>
                <w:b w:val="0"/>
                <w:i/>
                <w:sz w:val="16"/>
                <w:szCs w:val="16"/>
              </w:rPr>
              <w:t>Ranking as an export market</w:t>
            </w:r>
          </w:p>
        </w:tc>
        <w:tc>
          <w:tcPr>
            <w:tcW w:w="1053"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6E7588F5" w14:textId="20A11862"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n.a.</w:t>
            </w:r>
          </w:p>
        </w:tc>
        <w:tc>
          <w:tcPr>
            <w:tcW w:w="1459"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52C7BF8D" w14:textId="77777777" w:rsidR="00FB4C64" w:rsidRPr="00773D7C"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Ranking as an import market</w:t>
            </w:r>
          </w:p>
        </w:tc>
        <w:tc>
          <w:tcPr>
            <w:tcW w:w="1041"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540C71C4" w14:textId="6E44C5C0"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n.a.</w:t>
            </w:r>
          </w:p>
        </w:tc>
      </w:tr>
    </w:tbl>
    <w:p w14:paraId="25F6A34E" w14:textId="1A494AA2" w:rsidR="00125415" w:rsidRPr="00290CD5" w:rsidRDefault="00BD62E8" w:rsidP="007264A2">
      <w:pPr>
        <w:spacing w:before="40" w:after="0"/>
        <w:jc w:val="both"/>
        <w:rPr>
          <w:rFonts w:ascii="Arial" w:hAnsi="Arial" w:cs="Arial"/>
          <w:sz w:val="10"/>
          <w:szCs w:val="10"/>
        </w:rPr>
      </w:pPr>
      <w:r>
        <w:rPr>
          <w:sz w:val="10"/>
          <w:szCs w:val="10"/>
        </w:rPr>
        <w:t xml:space="preserve">1. </w:t>
      </w:r>
      <w:r w:rsidR="00125415">
        <w:rPr>
          <w:sz w:val="10"/>
          <w:szCs w:val="10"/>
        </w:rPr>
        <w:t>Titanium and zirconium ores.</w:t>
      </w:r>
      <w:r w:rsidR="005B5AA8">
        <w:rPr>
          <w:sz w:val="10"/>
          <w:szCs w:val="10"/>
        </w:rPr>
        <w:t xml:space="preserve"> </w:t>
      </w:r>
      <w:r w:rsidR="0007421C">
        <w:rPr>
          <w:rFonts w:ascii="Arial" w:hAnsi="Arial" w:cs="Arial"/>
          <w:sz w:val="10"/>
          <w:szCs w:val="10"/>
        </w:rPr>
        <w:t xml:space="preserve">2. </w:t>
      </w:r>
      <w:r w:rsidR="005B5AA8" w:rsidRPr="00290CD5">
        <w:rPr>
          <w:rFonts w:ascii="Arial" w:hAnsi="Arial" w:cs="Arial"/>
          <w:sz w:val="10"/>
          <w:szCs w:val="10"/>
        </w:rPr>
        <w:t>May include other precious metal ore.</w:t>
      </w:r>
      <w:r w:rsidR="005B5AA8">
        <w:rPr>
          <w:rFonts w:ascii="Arial" w:hAnsi="Arial" w:cs="Arial"/>
          <w:sz w:val="10"/>
          <w:szCs w:val="10"/>
        </w:rPr>
        <w:t xml:space="preserve"> </w:t>
      </w:r>
      <w:r w:rsidR="0007421C">
        <w:rPr>
          <w:rFonts w:ascii="Arial" w:hAnsi="Arial" w:cs="Arial"/>
          <w:sz w:val="10"/>
          <w:szCs w:val="10"/>
        </w:rPr>
        <w:t xml:space="preserve">3. </w:t>
      </w:r>
      <w:r w:rsidR="005B5AA8">
        <w:rPr>
          <w:rFonts w:ascii="Arial" w:hAnsi="Arial" w:cs="Arial"/>
          <w:sz w:val="10"/>
          <w:szCs w:val="10"/>
        </w:rPr>
        <w:t>M</w:t>
      </w:r>
      <w:r w:rsidR="006C4862">
        <w:rPr>
          <w:rFonts w:ascii="Arial" w:hAnsi="Arial" w:cs="Arial"/>
          <w:sz w:val="10"/>
          <w:szCs w:val="10"/>
        </w:rPr>
        <w:t>ainly hay and lupins.</w:t>
      </w:r>
      <w:r w:rsidR="002C6E6F">
        <w:rPr>
          <w:rFonts w:ascii="Arial" w:hAnsi="Arial" w:cs="Arial"/>
          <w:sz w:val="10"/>
          <w:szCs w:val="10"/>
        </w:rPr>
        <w:t xml:space="preserve"> 4. Mainly garnet.</w:t>
      </w:r>
      <w:r w:rsidR="004A2DFC">
        <w:rPr>
          <w:rFonts w:ascii="Arial" w:hAnsi="Arial" w:cs="Arial"/>
          <w:sz w:val="10"/>
          <w:szCs w:val="10"/>
        </w:rPr>
        <w:t xml:space="preserve"> </w:t>
      </w:r>
      <w:r w:rsidR="002C6E6F">
        <w:rPr>
          <w:rFonts w:ascii="Arial" w:hAnsi="Arial" w:cs="Arial"/>
          <w:sz w:val="10"/>
          <w:szCs w:val="10"/>
        </w:rPr>
        <w:t>5</w:t>
      </w:r>
      <w:r w:rsidR="008F3468">
        <w:rPr>
          <w:rFonts w:ascii="Arial" w:hAnsi="Arial" w:cs="Arial"/>
          <w:sz w:val="10"/>
          <w:szCs w:val="10"/>
        </w:rPr>
        <w:t xml:space="preserve">. </w:t>
      </w:r>
      <w:r w:rsidR="004A2DFC">
        <w:rPr>
          <w:rFonts w:ascii="Arial" w:hAnsi="Arial" w:cs="Arial"/>
          <w:sz w:val="10"/>
          <w:szCs w:val="10"/>
        </w:rPr>
        <w:t xml:space="preserve">Mainly silicon. </w:t>
      </w:r>
      <w:r w:rsidR="002C6E6F">
        <w:rPr>
          <w:rFonts w:ascii="Arial" w:hAnsi="Arial" w:cs="Arial"/>
          <w:sz w:val="10"/>
          <w:szCs w:val="10"/>
        </w:rPr>
        <w:t>6. E</w:t>
      </w:r>
      <w:r w:rsidR="00C318BF">
        <w:rPr>
          <w:rFonts w:ascii="Arial" w:hAnsi="Arial" w:cs="Arial"/>
          <w:sz w:val="10"/>
          <w:szCs w:val="10"/>
        </w:rPr>
        <w:t xml:space="preserve">xcludes confidential import items </w:t>
      </w:r>
      <w:r w:rsidR="004B331F">
        <w:rPr>
          <w:rFonts w:ascii="Arial" w:hAnsi="Arial" w:cs="Arial"/>
          <w:sz w:val="10"/>
          <w:szCs w:val="10"/>
        </w:rPr>
        <w:t xml:space="preserve">of mainly </w:t>
      </w:r>
      <w:r w:rsidR="00C7791E">
        <w:rPr>
          <w:rFonts w:ascii="Arial" w:hAnsi="Arial" w:cs="Arial"/>
          <w:sz w:val="10"/>
          <w:szCs w:val="10"/>
        </w:rPr>
        <w:t xml:space="preserve">machinery and mechanical parts, and articles of iron and steel, </w:t>
      </w:r>
      <w:r w:rsidR="00C318BF">
        <w:rPr>
          <w:rFonts w:ascii="Arial" w:hAnsi="Arial" w:cs="Arial"/>
          <w:sz w:val="10"/>
          <w:szCs w:val="10"/>
        </w:rPr>
        <w:t>although the value of these items is included in the total</w:t>
      </w:r>
      <w:r w:rsidR="00125415">
        <w:rPr>
          <w:rFonts w:ascii="Arial" w:hAnsi="Arial" w:cs="Arial"/>
          <w:sz w:val="10"/>
          <w:szCs w:val="10"/>
        </w:rPr>
        <w:t xml:space="preserve">. </w:t>
      </w:r>
      <w:r w:rsidR="00A900BF">
        <w:rPr>
          <w:rFonts w:ascii="Arial" w:hAnsi="Arial" w:cs="Arial"/>
          <w:sz w:val="10"/>
          <w:szCs w:val="10"/>
        </w:rPr>
        <w:t>n.a. = not applicable.</w:t>
      </w:r>
    </w:p>
    <w:p w14:paraId="01E3B9E9" w14:textId="77777777" w:rsidR="00125415" w:rsidRDefault="00125415" w:rsidP="00125415">
      <w:pPr>
        <w:spacing w:before="40" w:after="0"/>
        <w:rPr>
          <w:rFonts w:ascii="Arial" w:hAnsi="Arial" w:cs="Arial"/>
          <w:sz w:val="10"/>
          <w:szCs w:val="10"/>
        </w:rPr>
        <w:sectPr w:rsidR="00125415" w:rsidSect="00125415">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10D6320D" w14:textId="4AB0A3A8" w:rsidR="000E1363" w:rsidRPr="0049713C" w:rsidRDefault="000E1363" w:rsidP="000E1363">
      <w:pPr>
        <w:pStyle w:val="Myheading2"/>
        <w:spacing w:before="0"/>
        <w:rPr>
          <w:b/>
          <w:bCs/>
        </w:rPr>
      </w:pPr>
      <w:r>
        <w:rPr>
          <w:b/>
          <w:bCs/>
        </w:rPr>
        <w:lastRenderedPageBreak/>
        <w:t>Western Australia</w:t>
      </w:r>
      <w:r w:rsidRPr="00432E31">
        <w:rPr>
          <w:b/>
          <w:bCs/>
        </w:rPr>
        <w:t xml:space="preserve">’s </w:t>
      </w:r>
      <w:r>
        <w:rPr>
          <w:b/>
          <w:bCs/>
        </w:rPr>
        <w:t>export</w:t>
      </w:r>
      <w:r w:rsidR="0049713C">
        <w:rPr>
          <w:b/>
          <w:bCs/>
        </w:rPr>
        <w:t>s</w:t>
      </w:r>
      <w:r>
        <w:rPr>
          <w:b/>
          <w:bCs/>
        </w:rPr>
        <w:t xml:space="preserve"> of goods to </w:t>
      </w:r>
      <w:r w:rsidR="00F24AFF">
        <w:rPr>
          <w:b/>
          <w:bCs/>
        </w:rPr>
        <w:t>EU</w:t>
      </w:r>
      <w:r>
        <w:rPr>
          <w:b/>
          <w:bCs/>
        </w:rPr>
        <w:t xml:space="preserve"> </w:t>
      </w:r>
      <w:r w:rsidR="0049713C">
        <w:rPr>
          <w:b/>
          <w:bCs/>
        </w:rPr>
        <w:t>countries</w:t>
      </w:r>
    </w:p>
    <w:p w14:paraId="044ACDF4" w14:textId="526E26E8" w:rsidR="000E1363" w:rsidRPr="002C52F8" w:rsidRDefault="009569C3" w:rsidP="002C52F8">
      <w:pPr>
        <w:pStyle w:val="BodyText"/>
        <w:spacing w:after="0"/>
        <w:rPr>
          <w:sz w:val="16"/>
        </w:rPr>
      </w:pPr>
      <w:r>
        <w:rPr>
          <w:noProof/>
          <w:sz w:val="16"/>
        </w:rPr>
        <w:drawing>
          <wp:inline distT="0" distB="0" distL="0" distR="0" wp14:anchorId="1FAC0880" wp14:editId="731D738D">
            <wp:extent cx="3420000" cy="2107010"/>
            <wp:effectExtent l="0" t="0" r="9525" b="7620"/>
            <wp:docPr id="16058309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7D974E2C" w14:textId="67578DA1" w:rsidR="00E41F08" w:rsidRPr="00E41F08" w:rsidRDefault="00E41F08" w:rsidP="00E41F08">
      <w:pPr>
        <w:spacing w:after="0"/>
        <w:jc w:val="both"/>
        <w:rPr>
          <w:rFonts w:ascii="Arial" w:hAnsi="Arial" w:cs="Arial"/>
          <w:sz w:val="10"/>
          <w:szCs w:val="10"/>
        </w:rPr>
      </w:pPr>
      <w:r w:rsidRPr="00E41F08">
        <w:rPr>
          <w:rFonts w:ascii="Arial" w:hAnsi="Arial" w:cs="Arial"/>
          <w:sz w:val="10"/>
          <w:szCs w:val="10"/>
        </w:rPr>
        <w:t>(a</w:t>
      </w:r>
      <w:r>
        <w:rPr>
          <w:rFonts w:ascii="Arial" w:hAnsi="Arial" w:cs="Arial"/>
          <w:sz w:val="10"/>
          <w:szCs w:val="10"/>
        </w:rPr>
        <w:t xml:space="preserve">) </w:t>
      </w:r>
      <w:r w:rsidR="00BD23E9" w:rsidRPr="00E41F08">
        <w:rPr>
          <w:rFonts w:ascii="Arial" w:hAnsi="Arial" w:cs="Arial"/>
          <w:sz w:val="10"/>
          <w:szCs w:val="10"/>
        </w:rPr>
        <w:t>Spain, Finland, Italy, Portugal, Sweden, Poland, Denmark, Austria, Bulgaria, Czechia, Ireland, Slovakia, Romania, Luxembourg, Estonia, Latvia, Hungary, Slovenia, Malta, Croatia</w:t>
      </w:r>
      <w:r w:rsidRPr="00E41F08">
        <w:rPr>
          <w:rFonts w:ascii="Arial" w:hAnsi="Arial" w:cs="Arial"/>
          <w:sz w:val="10"/>
          <w:szCs w:val="10"/>
        </w:rPr>
        <w:t xml:space="preserve">, </w:t>
      </w:r>
      <w:r w:rsidR="00BD23E9" w:rsidRPr="00E41F08">
        <w:rPr>
          <w:rFonts w:ascii="Arial" w:hAnsi="Arial" w:cs="Arial"/>
          <w:sz w:val="10"/>
          <w:szCs w:val="10"/>
        </w:rPr>
        <w:t>Lithuania</w:t>
      </w:r>
      <w:r w:rsidRPr="00E41F08">
        <w:rPr>
          <w:rFonts w:ascii="Arial" w:hAnsi="Arial" w:cs="Arial"/>
          <w:sz w:val="10"/>
          <w:szCs w:val="10"/>
        </w:rPr>
        <w:t xml:space="preserve"> and </w:t>
      </w:r>
      <w:r w:rsidR="00BD23E9" w:rsidRPr="00E41F08">
        <w:rPr>
          <w:rFonts w:ascii="Arial" w:hAnsi="Arial" w:cs="Arial"/>
          <w:sz w:val="10"/>
          <w:szCs w:val="10"/>
        </w:rPr>
        <w:t>Cyprus</w:t>
      </w:r>
      <w:r w:rsidRPr="00E41F08">
        <w:rPr>
          <w:rFonts w:ascii="Arial" w:hAnsi="Arial" w:cs="Arial"/>
          <w:sz w:val="10"/>
          <w:szCs w:val="10"/>
        </w:rPr>
        <w:t>.</w:t>
      </w:r>
    </w:p>
    <w:p w14:paraId="44CBCA14" w14:textId="15587543" w:rsidR="000E1363" w:rsidRPr="00E41F08" w:rsidRDefault="000E1363" w:rsidP="00E41F08">
      <w:pPr>
        <w:rPr>
          <w:rFonts w:ascii="Arial" w:hAnsi="Arial" w:cs="Arial"/>
          <w:sz w:val="10"/>
          <w:szCs w:val="10"/>
        </w:rPr>
      </w:pPr>
      <w:r w:rsidRPr="00E41F08">
        <w:rPr>
          <w:rFonts w:ascii="Arial" w:hAnsi="Arial" w:cs="Arial"/>
          <w:sz w:val="10"/>
          <w:szCs w:val="10"/>
        </w:rPr>
        <w:t>Source: Based on. data from ABS International Trade in Goods and Services, Australia.</w:t>
      </w:r>
    </w:p>
    <w:p w14:paraId="59144332" w14:textId="77777777" w:rsidR="000E1363" w:rsidRDefault="000E1363" w:rsidP="000E1363">
      <w:pPr>
        <w:spacing w:after="0"/>
        <w:jc w:val="both"/>
        <w:rPr>
          <w:sz w:val="16"/>
        </w:rPr>
      </w:pPr>
      <w:r>
        <w:rPr>
          <w:sz w:val="16"/>
        </w:rPr>
        <w:br w:type="column"/>
      </w:r>
    </w:p>
    <w:p w14:paraId="7962BE83" w14:textId="33CDE8A4" w:rsidR="000E1363" w:rsidRPr="00893EBA" w:rsidRDefault="000E1363" w:rsidP="000E1363">
      <w:pPr>
        <w:pStyle w:val="Style1"/>
        <w:rPr>
          <w:color w:val="auto"/>
        </w:rPr>
      </w:pPr>
      <w:r w:rsidRPr="00893EBA">
        <w:rPr>
          <w:color w:val="auto"/>
        </w:rPr>
        <w:t>The value of Western Australia’s export</w:t>
      </w:r>
      <w:r w:rsidR="001E1F1D" w:rsidRPr="00893EBA">
        <w:rPr>
          <w:color w:val="auto"/>
        </w:rPr>
        <w:t>s</w:t>
      </w:r>
      <w:r w:rsidRPr="00893EBA">
        <w:rPr>
          <w:color w:val="auto"/>
        </w:rPr>
        <w:t xml:space="preserve"> of goods to </w:t>
      </w:r>
      <w:r w:rsidR="00BF41B8" w:rsidRPr="00893EBA">
        <w:rPr>
          <w:color w:val="auto"/>
        </w:rPr>
        <w:t>EU</w:t>
      </w:r>
      <w:r w:rsidR="001E1F1D" w:rsidRPr="00893EBA">
        <w:rPr>
          <w:color w:val="auto"/>
        </w:rPr>
        <w:t xml:space="preserve"> countries </w:t>
      </w:r>
      <w:r w:rsidR="000B4F0C" w:rsidRPr="00893EBA">
        <w:rPr>
          <w:color w:val="auto"/>
        </w:rPr>
        <w:t xml:space="preserve">more than doubled </w:t>
      </w:r>
      <w:r w:rsidR="00C76F9D" w:rsidRPr="00893EBA">
        <w:rPr>
          <w:color w:val="auto"/>
        </w:rPr>
        <w:t>over the past 10 years, from $1.9 billion in 2015 to $4.0 billion in 2025</w:t>
      </w:r>
      <w:r w:rsidRPr="00893EBA">
        <w:rPr>
          <w:color w:val="auto"/>
        </w:rPr>
        <w:t>.</w:t>
      </w:r>
    </w:p>
    <w:p w14:paraId="5C339043" w14:textId="2004CC6F" w:rsidR="000E1363" w:rsidRPr="00E248D3" w:rsidRDefault="00791E3E" w:rsidP="000E1363">
      <w:pPr>
        <w:pStyle w:val="Style1"/>
        <w:rPr>
          <w:color w:val="auto"/>
        </w:rPr>
      </w:pPr>
      <w:r w:rsidRPr="00E248D3">
        <w:rPr>
          <w:color w:val="auto"/>
        </w:rPr>
        <w:t>Germany</w:t>
      </w:r>
      <w:r w:rsidR="000E1363" w:rsidRPr="00E248D3">
        <w:rPr>
          <w:color w:val="auto"/>
        </w:rPr>
        <w:t xml:space="preserve"> accounted for 4</w:t>
      </w:r>
      <w:r w:rsidRPr="00E248D3">
        <w:rPr>
          <w:color w:val="auto"/>
        </w:rPr>
        <w:t>0</w:t>
      </w:r>
      <w:r w:rsidR="000E1363" w:rsidRPr="00E248D3">
        <w:rPr>
          <w:color w:val="auto"/>
        </w:rPr>
        <w:t>% of the value of Western</w:t>
      </w:r>
      <w:r w:rsidR="004B2088">
        <w:rPr>
          <w:color w:val="auto"/>
        </w:rPr>
        <w:t> </w:t>
      </w:r>
      <w:r w:rsidR="000E1363" w:rsidRPr="00E248D3">
        <w:rPr>
          <w:color w:val="auto"/>
        </w:rPr>
        <w:t xml:space="preserve">Australia’s exports to </w:t>
      </w:r>
      <w:r w:rsidRPr="00E248D3">
        <w:rPr>
          <w:color w:val="auto"/>
        </w:rPr>
        <w:t>EU</w:t>
      </w:r>
      <w:r w:rsidR="00ED1559" w:rsidRPr="00E248D3">
        <w:rPr>
          <w:color w:val="auto"/>
        </w:rPr>
        <w:t xml:space="preserve"> countries in 2025</w:t>
      </w:r>
      <w:r w:rsidR="000E1363" w:rsidRPr="00E248D3">
        <w:rPr>
          <w:color w:val="auto"/>
        </w:rPr>
        <w:t>, followed by B</w:t>
      </w:r>
      <w:r w:rsidRPr="00E248D3">
        <w:rPr>
          <w:color w:val="auto"/>
        </w:rPr>
        <w:t>elgium</w:t>
      </w:r>
      <w:r w:rsidR="000E1363" w:rsidRPr="00E248D3">
        <w:rPr>
          <w:color w:val="auto"/>
        </w:rPr>
        <w:t xml:space="preserve"> (</w:t>
      </w:r>
      <w:r w:rsidR="00F549EE" w:rsidRPr="00E248D3">
        <w:rPr>
          <w:color w:val="auto"/>
        </w:rPr>
        <w:t>22</w:t>
      </w:r>
      <w:r w:rsidR="000E1363" w:rsidRPr="00E248D3">
        <w:rPr>
          <w:color w:val="auto"/>
        </w:rPr>
        <w:t xml:space="preserve">%), </w:t>
      </w:r>
      <w:r w:rsidR="000966F7" w:rsidRPr="00E248D3">
        <w:rPr>
          <w:color w:val="auto"/>
        </w:rPr>
        <w:t xml:space="preserve">the Netherlands </w:t>
      </w:r>
      <w:r w:rsidR="000E1363" w:rsidRPr="00E248D3">
        <w:rPr>
          <w:color w:val="auto"/>
        </w:rPr>
        <w:t>(1</w:t>
      </w:r>
      <w:r w:rsidR="00F549EE" w:rsidRPr="00E248D3">
        <w:rPr>
          <w:color w:val="auto"/>
        </w:rPr>
        <w:t>3</w:t>
      </w:r>
      <w:r w:rsidR="000E1363" w:rsidRPr="00E248D3">
        <w:rPr>
          <w:color w:val="auto"/>
        </w:rPr>
        <w:t xml:space="preserve">%), </w:t>
      </w:r>
      <w:r w:rsidR="000966F7" w:rsidRPr="00E248D3">
        <w:rPr>
          <w:color w:val="auto"/>
        </w:rPr>
        <w:t>France</w:t>
      </w:r>
      <w:r w:rsidR="000E1363" w:rsidRPr="00E248D3">
        <w:rPr>
          <w:color w:val="auto"/>
        </w:rPr>
        <w:t xml:space="preserve"> (1</w:t>
      </w:r>
      <w:r w:rsidR="00F549EE" w:rsidRPr="00E248D3">
        <w:rPr>
          <w:color w:val="auto"/>
        </w:rPr>
        <w:t>2</w:t>
      </w:r>
      <w:r w:rsidR="000E1363" w:rsidRPr="00E248D3">
        <w:rPr>
          <w:color w:val="auto"/>
        </w:rPr>
        <w:t>%)</w:t>
      </w:r>
      <w:r w:rsidR="00793C0F" w:rsidRPr="00E248D3">
        <w:rPr>
          <w:color w:val="auto"/>
        </w:rPr>
        <w:t xml:space="preserve"> and Greece</w:t>
      </w:r>
      <w:r w:rsidR="000E1363" w:rsidRPr="00E248D3">
        <w:rPr>
          <w:color w:val="auto"/>
        </w:rPr>
        <w:t xml:space="preserve"> (</w:t>
      </w:r>
      <w:r w:rsidR="00F549EE" w:rsidRPr="00E248D3">
        <w:rPr>
          <w:color w:val="auto"/>
        </w:rPr>
        <w:t>4</w:t>
      </w:r>
      <w:r w:rsidR="000E1363" w:rsidRPr="00E248D3">
        <w:rPr>
          <w:color w:val="auto"/>
        </w:rPr>
        <w:t>%).</w:t>
      </w:r>
    </w:p>
    <w:p w14:paraId="425E2877" w14:textId="32950E5A" w:rsidR="000E1363" w:rsidRPr="00E248D3" w:rsidRDefault="00231FA2" w:rsidP="000E1363">
      <w:pPr>
        <w:pStyle w:val="Style1"/>
        <w:rPr>
          <w:color w:val="auto"/>
        </w:rPr>
      </w:pPr>
      <w:r w:rsidRPr="00E248D3">
        <w:rPr>
          <w:color w:val="auto"/>
        </w:rPr>
        <w:t xml:space="preserve">Western Australia's exports to the EU over the past decade have been concentrated in key commodities including canola seeds, </w:t>
      </w:r>
      <w:r w:rsidR="00DF76A3" w:rsidRPr="00E248D3">
        <w:rPr>
          <w:color w:val="auto"/>
        </w:rPr>
        <w:t xml:space="preserve">gold, </w:t>
      </w:r>
      <w:r w:rsidRPr="00E248D3">
        <w:rPr>
          <w:color w:val="auto"/>
        </w:rPr>
        <w:t>mineral</w:t>
      </w:r>
      <w:r w:rsidR="00533E66" w:rsidRPr="00E248D3">
        <w:rPr>
          <w:color w:val="auto"/>
        </w:rPr>
        <w:t xml:space="preserve">s </w:t>
      </w:r>
      <w:r w:rsidRPr="00E248D3">
        <w:rPr>
          <w:color w:val="auto"/>
        </w:rPr>
        <w:t>and agri</w:t>
      </w:r>
      <w:r w:rsidR="00595D3F" w:rsidRPr="00E248D3">
        <w:rPr>
          <w:color w:val="auto"/>
        </w:rPr>
        <w:t>-food</w:t>
      </w:r>
      <w:r w:rsidRPr="00E248D3">
        <w:rPr>
          <w:color w:val="auto"/>
        </w:rPr>
        <w:t xml:space="preserve"> products. Demand has been driven by the EU’s need for sustainable energy inputs, </w:t>
      </w:r>
      <w:r w:rsidR="00ED146E" w:rsidRPr="00E248D3">
        <w:rPr>
          <w:color w:val="auto"/>
        </w:rPr>
        <w:t xml:space="preserve">gold primarily for monetary reserves, investment and jewellery fabrication, </w:t>
      </w:r>
      <w:r w:rsidRPr="00E248D3">
        <w:rPr>
          <w:color w:val="auto"/>
        </w:rPr>
        <w:t>raw materials for refining and re</w:t>
      </w:r>
      <w:r w:rsidR="004B2088">
        <w:rPr>
          <w:color w:val="auto"/>
        </w:rPr>
        <w:noBreakHyphen/>
      </w:r>
      <w:r w:rsidRPr="00E248D3">
        <w:rPr>
          <w:color w:val="auto"/>
        </w:rPr>
        <w:t>export</w:t>
      </w:r>
      <w:r w:rsidR="007F3412" w:rsidRPr="00E248D3">
        <w:rPr>
          <w:color w:val="auto"/>
        </w:rPr>
        <w:t xml:space="preserve">, </w:t>
      </w:r>
      <w:r w:rsidR="004174B9" w:rsidRPr="00E248D3">
        <w:rPr>
          <w:color w:val="auto"/>
        </w:rPr>
        <w:t>and food products</w:t>
      </w:r>
      <w:r w:rsidR="000E1363" w:rsidRPr="00E248D3">
        <w:rPr>
          <w:color w:val="auto"/>
        </w:rPr>
        <w:t>.</w:t>
      </w:r>
    </w:p>
    <w:p w14:paraId="314324CA" w14:textId="77777777" w:rsidR="000E1363" w:rsidRPr="00E248D3" w:rsidRDefault="000E1363" w:rsidP="000E1363">
      <w:pPr>
        <w:spacing w:after="0"/>
        <w:jc w:val="both"/>
        <w:rPr>
          <w:sz w:val="16"/>
        </w:rPr>
        <w:sectPr w:rsidR="000E1363" w:rsidRPr="00E248D3" w:rsidSect="000E1363">
          <w:pgSz w:w="11907" w:h="16840" w:code="9"/>
          <w:pgMar w:top="1701" w:right="720" w:bottom="720" w:left="720" w:header="709" w:footer="709" w:gutter="0"/>
          <w:cols w:num="2" w:space="285" w:equalWidth="0">
            <w:col w:w="5647" w:space="285"/>
            <w:col w:w="4535"/>
          </w:cols>
          <w:docGrid w:linePitch="360"/>
        </w:sectPr>
      </w:pPr>
    </w:p>
    <w:p w14:paraId="77E71EC3" w14:textId="77777777" w:rsidR="000E1363" w:rsidRPr="008901DF" w:rsidRDefault="000E1363" w:rsidP="000E1363">
      <w:pPr>
        <w:spacing w:after="0"/>
        <w:rPr>
          <w:sz w:val="16"/>
          <w:szCs w:val="16"/>
        </w:rPr>
      </w:pPr>
    </w:p>
    <w:p w14:paraId="789426AF" w14:textId="7CEC9C71" w:rsidR="000E1363" w:rsidRPr="001A7923" w:rsidRDefault="000E1363" w:rsidP="000E1363">
      <w:pPr>
        <w:pStyle w:val="Myheading2"/>
        <w:spacing w:before="0"/>
        <w:rPr>
          <w:b/>
          <w:bCs/>
        </w:rPr>
      </w:pPr>
      <w:r>
        <w:rPr>
          <w:b/>
          <w:bCs/>
        </w:rPr>
        <w:t>Western Australia</w:t>
      </w:r>
      <w:r w:rsidRPr="001A7923">
        <w:rPr>
          <w:b/>
          <w:bCs/>
        </w:rPr>
        <w:t xml:space="preserve">’s </w:t>
      </w:r>
      <w:r w:rsidR="00E560C2">
        <w:rPr>
          <w:b/>
          <w:bCs/>
        </w:rPr>
        <w:t>canola seed</w:t>
      </w:r>
      <w:r>
        <w:rPr>
          <w:b/>
          <w:bCs/>
        </w:rPr>
        <w:t xml:space="preserve"> exports to </w:t>
      </w:r>
      <w:r w:rsidR="00F24AFF">
        <w:rPr>
          <w:b/>
          <w:bCs/>
        </w:rPr>
        <w:t>EU</w:t>
      </w:r>
      <w:r>
        <w:rPr>
          <w:b/>
          <w:bCs/>
        </w:rPr>
        <w:t xml:space="preserve"> </w:t>
      </w:r>
      <w:r w:rsidR="00A442E8">
        <w:rPr>
          <w:b/>
          <w:bCs/>
        </w:rPr>
        <w:t>countries</w:t>
      </w:r>
    </w:p>
    <w:p w14:paraId="669CED8D" w14:textId="6F8E5330" w:rsidR="000E1363" w:rsidRDefault="005D4A14" w:rsidP="000E1363">
      <w:pPr>
        <w:pStyle w:val="BodyText"/>
        <w:spacing w:after="0"/>
        <w:rPr>
          <w:sz w:val="16"/>
        </w:rPr>
      </w:pPr>
      <w:r>
        <w:rPr>
          <w:noProof/>
          <w:sz w:val="16"/>
        </w:rPr>
        <w:drawing>
          <wp:inline distT="0" distB="0" distL="0" distR="0" wp14:anchorId="037875BB" wp14:editId="6FCCEBD8">
            <wp:extent cx="3420000" cy="2112121"/>
            <wp:effectExtent l="0" t="0" r="9525" b="2540"/>
            <wp:docPr id="18273489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24CA39DA" w14:textId="1166A196" w:rsidR="009E59CB" w:rsidRPr="009E59CB" w:rsidRDefault="009E59CB" w:rsidP="009E59CB">
      <w:pPr>
        <w:spacing w:after="0"/>
        <w:ind w:right="402"/>
        <w:jc w:val="both"/>
        <w:rPr>
          <w:rFonts w:ascii="Arial" w:hAnsi="Arial" w:cs="Arial"/>
          <w:sz w:val="10"/>
          <w:szCs w:val="10"/>
        </w:rPr>
      </w:pPr>
      <w:r w:rsidRPr="009E59CB">
        <w:rPr>
          <w:rFonts w:ascii="Arial" w:hAnsi="Arial" w:cs="Arial"/>
          <w:sz w:val="10"/>
          <w:szCs w:val="10"/>
        </w:rPr>
        <w:t>(a</w:t>
      </w:r>
      <w:r>
        <w:rPr>
          <w:rFonts w:ascii="Arial" w:hAnsi="Arial" w:cs="Arial"/>
          <w:sz w:val="10"/>
          <w:szCs w:val="10"/>
        </w:rPr>
        <w:t xml:space="preserve">) </w:t>
      </w:r>
      <w:r w:rsidR="00AA2E44" w:rsidRPr="009E59CB">
        <w:rPr>
          <w:rFonts w:ascii="Arial" w:hAnsi="Arial" w:cs="Arial"/>
          <w:sz w:val="10"/>
          <w:szCs w:val="10"/>
        </w:rPr>
        <w:t xml:space="preserve">Greece, </w:t>
      </w:r>
      <w:r w:rsidR="008F3ACC" w:rsidRPr="009E59CB">
        <w:rPr>
          <w:rFonts w:ascii="Arial" w:hAnsi="Arial" w:cs="Arial"/>
          <w:sz w:val="10"/>
          <w:szCs w:val="10"/>
        </w:rPr>
        <w:t>Spain</w:t>
      </w:r>
      <w:r w:rsidR="0088583A" w:rsidRPr="009E59CB">
        <w:rPr>
          <w:rFonts w:ascii="Arial" w:hAnsi="Arial" w:cs="Arial"/>
          <w:sz w:val="10"/>
          <w:szCs w:val="10"/>
        </w:rPr>
        <w:t xml:space="preserve"> and </w:t>
      </w:r>
      <w:r w:rsidR="008F3ACC" w:rsidRPr="009E59CB">
        <w:rPr>
          <w:rFonts w:ascii="Arial" w:hAnsi="Arial" w:cs="Arial"/>
          <w:sz w:val="10"/>
          <w:szCs w:val="10"/>
        </w:rPr>
        <w:t>Portugal</w:t>
      </w:r>
      <w:r w:rsidR="0088583A" w:rsidRPr="009E59CB">
        <w:rPr>
          <w:rFonts w:ascii="Arial" w:hAnsi="Arial" w:cs="Arial"/>
          <w:sz w:val="10"/>
          <w:szCs w:val="10"/>
        </w:rPr>
        <w:t xml:space="preserve"> in 2025</w:t>
      </w:r>
      <w:r w:rsidRPr="009E59CB">
        <w:rPr>
          <w:rFonts w:ascii="Arial" w:hAnsi="Arial" w:cs="Arial"/>
          <w:sz w:val="10"/>
          <w:szCs w:val="10"/>
        </w:rPr>
        <w:t>.</w:t>
      </w:r>
    </w:p>
    <w:p w14:paraId="2D521C4E" w14:textId="287ED551" w:rsidR="000E1363" w:rsidRPr="009E59CB" w:rsidRDefault="000E1363" w:rsidP="009E59CB">
      <w:pPr>
        <w:rPr>
          <w:rFonts w:ascii="Arial" w:hAnsi="Arial" w:cs="Arial"/>
          <w:sz w:val="10"/>
          <w:szCs w:val="10"/>
        </w:rPr>
      </w:pPr>
      <w:r w:rsidRPr="009E59CB">
        <w:rPr>
          <w:rFonts w:ascii="Arial" w:hAnsi="Arial" w:cs="Arial"/>
          <w:sz w:val="10"/>
          <w:szCs w:val="10"/>
        </w:rPr>
        <w:t>Source: Based on. data from ABS International Trade in Goods and Services, Australia.</w:t>
      </w:r>
    </w:p>
    <w:p w14:paraId="4214AD42" w14:textId="77777777" w:rsidR="000E1363" w:rsidRDefault="000E1363" w:rsidP="000E1363">
      <w:pPr>
        <w:spacing w:after="0"/>
        <w:jc w:val="both"/>
        <w:rPr>
          <w:sz w:val="16"/>
        </w:rPr>
      </w:pPr>
      <w:r>
        <w:rPr>
          <w:sz w:val="16"/>
        </w:rPr>
        <w:br w:type="column"/>
      </w:r>
    </w:p>
    <w:p w14:paraId="0F08AA23" w14:textId="77777777" w:rsidR="004B2088" w:rsidRDefault="004B2088" w:rsidP="000E1363">
      <w:pPr>
        <w:spacing w:after="0"/>
        <w:jc w:val="both"/>
        <w:rPr>
          <w:sz w:val="16"/>
        </w:rPr>
      </w:pPr>
    </w:p>
    <w:p w14:paraId="434A9B1A" w14:textId="0E29C836" w:rsidR="00251030" w:rsidRPr="00CB0692" w:rsidRDefault="000133F2" w:rsidP="000E1363">
      <w:pPr>
        <w:pStyle w:val="BodyText"/>
        <w:numPr>
          <w:ilvl w:val="0"/>
          <w:numId w:val="9"/>
        </w:numPr>
        <w:spacing w:before="40" w:after="40"/>
        <w:jc w:val="both"/>
        <w:rPr>
          <w:sz w:val="16"/>
        </w:rPr>
      </w:pPr>
      <w:r w:rsidRPr="00CB0692">
        <w:rPr>
          <w:sz w:val="16"/>
        </w:rPr>
        <w:t xml:space="preserve">Western Australia has grown </w:t>
      </w:r>
      <w:r w:rsidR="00C821AE">
        <w:rPr>
          <w:sz w:val="16"/>
        </w:rPr>
        <w:t xml:space="preserve">the value of </w:t>
      </w:r>
      <w:r w:rsidRPr="00CB0692">
        <w:rPr>
          <w:sz w:val="16"/>
        </w:rPr>
        <w:t xml:space="preserve">its </w:t>
      </w:r>
      <w:r w:rsidR="0069536B" w:rsidRPr="00CB0692">
        <w:rPr>
          <w:sz w:val="16"/>
        </w:rPr>
        <w:t xml:space="preserve">exports of </w:t>
      </w:r>
      <w:r w:rsidRPr="00CB0692">
        <w:rPr>
          <w:sz w:val="16"/>
        </w:rPr>
        <w:t>canola seed</w:t>
      </w:r>
      <w:r w:rsidR="0069536B" w:rsidRPr="00CB0692">
        <w:rPr>
          <w:sz w:val="16"/>
        </w:rPr>
        <w:t>s</w:t>
      </w:r>
      <w:r w:rsidRPr="00CB0692">
        <w:rPr>
          <w:sz w:val="16"/>
        </w:rPr>
        <w:t xml:space="preserve"> to EU </w:t>
      </w:r>
      <w:r w:rsidR="00CB0692" w:rsidRPr="00CB0692">
        <w:rPr>
          <w:sz w:val="16"/>
        </w:rPr>
        <w:t xml:space="preserve">countries </w:t>
      </w:r>
      <w:r w:rsidRPr="00CB0692">
        <w:rPr>
          <w:sz w:val="16"/>
        </w:rPr>
        <w:t>over the past decade</w:t>
      </w:r>
      <w:r w:rsidR="00CB0692" w:rsidRPr="00CB0692">
        <w:rPr>
          <w:sz w:val="16"/>
        </w:rPr>
        <w:t>. This has been</w:t>
      </w:r>
      <w:r w:rsidRPr="00CB0692">
        <w:rPr>
          <w:sz w:val="16"/>
        </w:rPr>
        <w:t xml:space="preserve"> driven by strong European demand for </w:t>
      </w:r>
      <w:r w:rsidR="00251030" w:rsidRPr="00CB0692">
        <w:rPr>
          <w:sz w:val="16"/>
        </w:rPr>
        <w:t xml:space="preserve">non-genetically modified </w:t>
      </w:r>
      <w:r w:rsidRPr="00CB0692">
        <w:rPr>
          <w:sz w:val="16"/>
        </w:rPr>
        <w:t>biodiesel feedstocks and supported by W</w:t>
      </w:r>
      <w:r w:rsidR="00DC3CCB" w:rsidRPr="00CB0692">
        <w:rPr>
          <w:sz w:val="16"/>
        </w:rPr>
        <w:t xml:space="preserve">estern </w:t>
      </w:r>
      <w:r w:rsidR="003B4CBB" w:rsidRPr="00CB0692">
        <w:rPr>
          <w:sz w:val="16"/>
        </w:rPr>
        <w:t>Australia’s</w:t>
      </w:r>
      <w:r w:rsidRPr="00CB0692">
        <w:rPr>
          <w:sz w:val="16"/>
        </w:rPr>
        <w:t xml:space="preserve"> low emissions, </w:t>
      </w:r>
      <w:r w:rsidR="00DC3CCB" w:rsidRPr="00CB0692">
        <w:rPr>
          <w:sz w:val="16"/>
        </w:rPr>
        <w:t>International Sustainability and Carbon Certification</w:t>
      </w:r>
      <w:r w:rsidRPr="00CB0692">
        <w:rPr>
          <w:sz w:val="16"/>
        </w:rPr>
        <w:t xml:space="preserve"> </w:t>
      </w:r>
      <w:r w:rsidR="000E0A5E" w:rsidRPr="00CB0692">
        <w:rPr>
          <w:sz w:val="16"/>
        </w:rPr>
        <w:t>assurance</w:t>
      </w:r>
      <w:r w:rsidR="0072644A" w:rsidRPr="00CB0692">
        <w:rPr>
          <w:sz w:val="16"/>
        </w:rPr>
        <w:t xml:space="preserve"> </w:t>
      </w:r>
      <w:r w:rsidRPr="00CB0692">
        <w:rPr>
          <w:sz w:val="16"/>
        </w:rPr>
        <w:t>and rain-fed farming that meet EU sustainability standards.</w:t>
      </w:r>
    </w:p>
    <w:p w14:paraId="34FA2184" w14:textId="03F45369" w:rsidR="00196FDF" w:rsidRDefault="00196FDF" w:rsidP="000E1363">
      <w:pPr>
        <w:pStyle w:val="BodyText"/>
        <w:numPr>
          <w:ilvl w:val="0"/>
          <w:numId w:val="9"/>
        </w:numPr>
        <w:spacing w:before="40" w:after="40"/>
        <w:jc w:val="both"/>
        <w:rPr>
          <w:sz w:val="16"/>
        </w:rPr>
      </w:pPr>
      <w:r>
        <w:rPr>
          <w:sz w:val="16"/>
        </w:rPr>
        <w:t xml:space="preserve">The value of Western Australia’s canola seeds exports to EU countries in 2025 was </w:t>
      </w:r>
      <w:r w:rsidR="00F7030F">
        <w:rPr>
          <w:sz w:val="16"/>
        </w:rPr>
        <w:t>$1.7 billion.</w:t>
      </w:r>
    </w:p>
    <w:p w14:paraId="151ACE6E" w14:textId="6910562B" w:rsidR="00F7030F" w:rsidRDefault="00F7030F" w:rsidP="00F7030F">
      <w:pPr>
        <w:pStyle w:val="BodyText"/>
        <w:numPr>
          <w:ilvl w:val="1"/>
          <w:numId w:val="29"/>
        </w:numPr>
        <w:spacing w:before="40" w:after="40"/>
        <w:ind w:left="709"/>
        <w:jc w:val="both"/>
        <w:rPr>
          <w:sz w:val="16"/>
        </w:rPr>
      </w:pPr>
      <w:r>
        <w:rPr>
          <w:sz w:val="16"/>
        </w:rPr>
        <w:t xml:space="preserve">The </w:t>
      </w:r>
      <w:r w:rsidR="000009EE">
        <w:rPr>
          <w:sz w:val="16"/>
        </w:rPr>
        <w:t xml:space="preserve">highest value of Western Australia’s canola seeds exports to EU countries in a calendar year was </w:t>
      </w:r>
      <w:r w:rsidR="00416292">
        <w:rPr>
          <w:sz w:val="16"/>
        </w:rPr>
        <w:t xml:space="preserve">$2.6 billion in 2022, when many EU countries were </w:t>
      </w:r>
      <w:r w:rsidR="00A31935">
        <w:rPr>
          <w:sz w:val="16"/>
        </w:rPr>
        <w:t>seeking alternative fuels amid much higher prices for oil and gas.</w:t>
      </w:r>
    </w:p>
    <w:p w14:paraId="0C6E9638" w14:textId="6474A1CF" w:rsidR="000E1363" w:rsidRPr="004122FB" w:rsidRDefault="000E1363" w:rsidP="000E1363">
      <w:pPr>
        <w:pStyle w:val="BodyText"/>
        <w:numPr>
          <w:ilvl w:val="0"/>
          <w:numId w:val="9"/>
        </w:numPr>
        <w:spacing w:before="40" w:after="40"/>
        <w:jc w:val="both"/>
        <w:rPr>
          <w:sz w:val="16"/>
        </w:rPr>
      </w:pPr>
      <w:r w:rsidRPr="004122FB">
        <w:rPr>
          <w:sz w:val="16"/>
        </w:rPr>
        <w:t xml:space="preserve">In 2025, </w:t>
      </w:r>
      <w:r w:rsidR="009F18B4" w:rsidRPr="004122FB">
        <w:rPr>
          <w:sz w:val="16"/>
        </w:rPr>
        <w:t xml:space="preserve">EU </w:t>
      </w:r>
      <w:r w:rsidR="00CB0692" w:rsidRPr="004122FB">
        <w:rPr>
          <w:sz w:val="16"/>
        </w:rPr>
        <w:t xml:space="preserve">countries </w:t>
      </w:r>
      <w:r w:rsidRPr="004122FB">
        <w:rPr>
          <w:sz w:val="16"/>
        </w:rPr>
        <w:t xml:space="preserve">accounted for </w:t>
      </w:r>
      <w:r w:rsidR="008D50C9" w:rsidRPr="004122FB">
        <w:rPr>
          <w:sz w:val="16"/>
        </w:rPr>
        <w:t>62</w:t>
      </w:r>
      <w:r w:rsidRPr="004122FB">
        <w:rPr>
          <w:sz w:val="16"/>
        </w:rPr>
        <w:t xml:space="preserve">% of the value of Western Australia’s </w:t>
      </w:r>
      <w:r w:rsidR="009F18B4" w:rsidRPr="004122FB">
        <w:rPr>
          <w:sz w:val="16"/>
        </w:rPr>
        <w:t>canola seeds</w:t>
      </w:r>
      <w:r w:rsidRPr="004122FB">
        <w:rPr>
          <w:sz w:val="16"/>
        </w:rPr>
        <w:t xml:space="preserve"> exports</w:t>
      </w:r>
      <w:r w:rsidR="006F207A" w:rsidRPr="004122FB">
        <w:rPr>
          <w:sz w:val="16"/>
        </w:rPr>
        <w:t>.</w:t>
      </w:r>
      <w:r w:rsidRPr="004122FB">
        <w:rPr>
          <w:sz w:val="16"/>
        </w:rPr>
        <w:t xml:space="preserve"> </w:t>
      </w:r>
      <w:r w:rsidR="006F207A" w:rsidRPr="004122FB">
        <w:rPr>
          <w:sz w:val="16"/>
        </w:rPr>
        <w:t>Within the EU,</w:t>
      </w:r>
      <w:r w:rsidRPr="004122FB">
        <w:rPr>
          <w:sz w:val="16"/>
        </w:rPr>
        <w:t xml:space="preserve"> the largest markets </w:t>
      </w:r>
      <w:r w:rsidR="006F207A" w:rsidRPr="004122FB">
        <w:rPr>
          <w:sz w:val="16"/>
        </w:rPr>
        <w:t>in 2025 were</w:t>
      </w:r>
      <w:r w:rsidR="00E75286" w:rsidRPr="004122FB">
        <w:rPr>
          <w:sz w:val="16"/>
        </w:rPr>
        <w:t xml:space="preserve"> </w:t>
      </w:r>
      <w:r w:rsidRPr="004122FB">
        <w:rPr>
          <w:sz w:val="16"/>
        </w:rPr>
        <w:t>B</w:t>
      </w:r>
      <w:r w:rsidR="003F2F4C" w:rsidRPr="004122FB">
        <w:rPr>
          <w:sz w:val="16"/>
        </w:rPr>
        <w:t>elgium</w:t>
      </w:r>
      <w:r w:rsidRPr="004122FB">
        <w:rPr>
          <w:sz w:val="16"/>
        </w:rPr>
        <w:t xml:space="preserve"> (</w:t>
      </w:r>
      <w:r w:rsidR="003F2F4C" w:rsidRPr="004122FB">
        <w:rPr>
          <w:sz w:val="16"/>
        </w:rPr>
        <w:t>3</w:t>
      </w:r>
      <w:r w:rsidR="00650956" w:rsidRPr="004122FB">
        <w:rPr>
          <w:sz w:val="16"/>
        </w:rPr>
        <w:t>4</w:t>
      </w:r>
      <w:r w:rsidRPr="004122FB">
        <w:rPr>
          <w:sz w:val="16"/>
        </w:rPr>
        <w:t xml:space="preserve">%), </w:t>
      </w:r>
      <w:r w:rsidR="00650956" w:rsidRPr="004122FB">
        <w:rPr>
          <w:sz w:val="16"/>
        </w:rPr>
        <w:t xml:space="preserve">the Netherlands (19%) and Germany </w:t>
      </w:r>
      <w:r w:rsidRPr="004122FB">
        <w:rPr>
          <w:sz w:val="16"/>
        </w:rPr>
        <w:t>(1</w:t>
      </w:r>
      <w:r w:rsidR="004122FB" w:rsidRPr="004122FB">
        <w:rPr>
          <w:sz w:val="16"/>
        </w:rPr>
        <w:t>6</w:t>
      </w:r>
      <w:r w:rsidRPr="004122FB">
        <w:rPr>
          <w:sz w:val="16"/>
        </w:rPr>
        <w:t>%).</w:t>
      </w:r>
    </w:p>
    <w:p w14:paraId="2B9296EE" w14:textId="66298802" w:rsidR="007D3D5D" w:rsidRPr="00426E88" w:rsidRDefault="007D3D5D" w:rsidP="00EE1A5F">
      <w:pPr>
        <w:pStyle w:val="BodyText"/>
        <w:numPr>
          <w:ilvl w:val="1"/>
          <w:numId w:val="29"/>
        </w:numPr>
        <w:spacing w:before="40" w:after="40"/>
        <w:ind w:left="709"/>
        <w:jc w:val="both"/>
        <w:rPr>
          <w:sz w:val="16"/>
        </w:rPr>
        <w:sectPr w:rsidR="007D3D5D" w:rsidRPr="00426E88" w:rsidSect="000E1363">
          <w:type w:val="continuous"/>
          <w:pgSz w:w="11907" w:h="16840" w:code="9"/>
          <w:pgMar w:top="1701" w:right="720" w:bottom="720" w:left="720" w:header="709" w:footer="709" w:gutter="0"/>
          <w:cols w:num="2" w:space="284" w:equalWidth="0">
            <w:col w:w="5647" w:space="284"/>
            <w:col w:w="4536"/>
          </w:cols>
          <w:docGrid w:linePitch="360"/>
        </w:sectPr>
      </w:pPr>
    </w:p>
    <w:p w14:paraId="753C5159" w14:textId="77777777" w:rsidR="007D3D5D" w:rsidRPr="008901DF" w:rsidRDefault="007D3D5D" w:rsidP="007D3D5D">
      <w:pPr>
        <w:pStyle w:val="BodyText"/>
        <w:spacing w:after="0"/>
        <w:rPr>
          <w:sz w:val="16"/>
          <w:szCs w:val="16"/>
        </w:rPr>
      </w:pPr>
    </w:p>
    <w:p w14:paraId="2609B73F" w14:textId="1F53EFB3" w:rsidR="007D3D5D" w:rsidRDefault="007D3D5D" w:rsidP="007D3D5D">
      <w:pPr>
        <w:pStyle w:val="BodyText"/>
        <w:spacing w:after="0"/>
        <w:jc w:val="both"/>
        <w:rPr>
          <w:sz w:val="16"/>
        </w:rPr>
      </w:pPr>
      <w:r w:rsidRPr="00827788">
        <w:rPr>
          <w:rFonts w:asciiTheme="majorHAnsi" w:eastAsiaTheme="majorEastAsia" w:hAnsiTheme="majorHAnsi" w:cstheme="majorBidi"/>
          <w:b/>
          <w:bCs/>
          <w:color w:val="00997A"/>
          <w:sz w:val="20"/>
          <w:szCs w:val="20"/>
        </w:rPr>
        <w:t xml:space="preserve">Western Australia’s </w:t>
      </w:r>
      <w:r>
        <w:rPr>
          <w:rFonts w:asciiTheme="majorHAnsi" w:eastAsiaTheme="majorEastAsia" w:hAnsiTheme="majorHAnsi" w:cstheme="majorBidi"/>
          <w:b/>
          <w:bCs/>
          <w:color w:val="00997A"/>
          <w:sz w:val="20"/>
          <w:szCs w:val="20"/>
        </w:rPr>
        <w:t>im</w:t>
      </w:r>
      <w:r w:rsidRPr="00827788">
        <w:rPr>
          <w:rFonts w:asciiTheme="majorHAnsi" w:eastAsiaTheme="majorEastAsia" w:hAnsiTheme="majorHAnsi" w:cstheme="majorBidi"/>
          <w:b/>
          <w:bCs/>
          <w:color w:val="00997A"/>
          <w:sz w:val="20"/>
          <w:szCs w:val="20"/>
        </w:rPr>
        <w:t>port</w:t>
      </w:r>
      <w:r w:rsidR="000127BE">
        <w:rPr>
          <w:rFonts w:asciiTheme="majorHAnsi" w:eastAsiaTheme="majorEastAsia" w:hAnsiTheme="majorHAnsi" w:cstheme="majorBidi"/>
          <w:b/>
          <w:bCs/>
          <w:color w:val="00997A"/>
          <w:sz w:val="20"/>
          <w:szCs w:val="20"/>
        </w:rPr>
        <w:t>s</w:t>
      </w:r>
      <w:r w:rsidRPr="00827788">
        <w:rPr>
          <w:rFonts w:asciiTheme="majorHAnsi" w:eastAsiaTheme="majorEastAsia" w:hAnsiTheme="majorHAnsi" w:cstheme="majorBidi"/>
          <w:b/>
          <w:bCs/>
          <w:color w:val="00997A"/>
          <w:sz w:val="20"/>
          <w:szCs w:val="20"/>
        </w:rPr>
        <w:t xml:space="preserve"> of goods </w:t>
      </w:r>
      <w:r>
        <w:rPr>
          <w:rFonts w:asciiTheme="majorHAnsi" w:eastAsiaTheme="majorEastAsia" w:hAnsiTheme="majorHAnsi" w:cstheme="majorBidi"/>
          <w:b/>
          <w:bCs/>
          <w:color w:val="00997A"/>
          <w:sz w:val="20"/>
          <w:szCs w:val="20"/>
        </w:rPr>
        <w:t>from</w:t>
      </w:r>
      <w:r w:rsidRPr="00827788">
        <w:rPr>
          <w:rFonts w:asciiTheme="majorHAnsi" w:eastAsiaTheme="majorEastAsia" w:hAnsiTheme="majorHAnsi" w:cstheme="majorBidi"/>
          <w:b/>
          <w:bCs/>
          <w:color w:val="00997A"/>
          <w:sz w:val="20"/>
          <w:szCs w:val="20"/>
        </w:rPr>
        <w:t xml:space="preserve"> </w:t>
      </w:r>
      <w:r w:rsidR="00F24AFF">
        <w:rPr>
          <w:rFonts w:asciiTheme="majorHAnsi" w:eastAsiaTheme="majorEastAsia" w:hAnsiTheme="majorHAnsi" w:cstheme="majorBidi"/>
          <w:b/>
          <w:bCs/>
          <w:color w:val="00997A"/>
          <w:sz w:val="20"/>
          <w:szCs w:val="20"/>
        </w:rPr>
        <w:t>EU</w:t>
      </w:r>
      <w:r w:rsidRPr="00827788">
        <w:rPr>
          <w:rFonts w:asciiTheme="majorHAnsi" w:eastAsiaTheme="majorEastAsia" w:hAnsiTheme="majorHAnsi" w:cstheme="majorBidi"/>
          <w:b/>
          <w:bCs/>
          <w:color w:val="00997A"/>
          <w:sz w:val="20"/>
          <w:szCs w:val="20"/>
        </w:rPr>
        <w:t xml:space="preserve"> </w:t>
      </w:r>
      <w:r w:rsidR="00D20532">
        <w:rPr>
          <w:rFonts w:asciiTheme="majorHAnsi" w:eastAsiaTheme="majorEastAsia" w:hAnsiTheme="majorHAnsi" w:cstheme="majorBidi"/>
          <w:b/>
          <w:bCs/>
          <w:color w:val="00997A"/>
          <w:sz w:val="20"/>
          <w:szCs w:val="20"/>
        </w:rPr>
        <w:t>countries</w:t>
      </w:r>
    </w:p>
    <w:p w14:paraId="5DC7C5B9" w14:textId="50D20374" w:rsidR="007D3D5D" w:rsidRPr="00605FC4" w:rsidRDefault="00605FC4" w:rsidP="00605FC4">
      <w:pPr>
        <w:pStyle w:val="BodyText"/>
        <w:spacing w:after="0"/>
        <w:rPr>
          <w:sz w:val="16"/>
        </w:rPr>
      </w:pPr>
      <w:r>
        <w:rPr>
          <w:noProof/>
          <w:sz w:val="16"/>
        </w:rPr>
        <w:drawing>
          <wp:inline distT="0" distB="0" distL="0" distR="0" wp14:anchorId="17625E89" wp14:editId="7628316F">
            <wp:extent cx="3420000" cy="2112121"/>
            <wp:effectExtent l="0" t="0" r="9525" b="2540"/>
            <wp:docPr id="13670843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2B79321B" w14:textId="7D7A3DDD" w:rsidR="00B12331" w:rsidRPr="00B12331" w:rsidRDefault="00B12331" w:rsidP="003E3D4A">
      <w:pPr>
        <w:spacing w:after="0"/>
        <w:ind w:right="402"/>
        <w:jc w:val="both"/>
        <w:rPr>
          <w:rFonts w:ascii="Arial" w:hAnsi="Arial" w:cs="Arial"/>
          <w:sz w:val="10"/>
          <w:szCs w:val="10"/>
        </w:rPr>
      </w:pPr>
      <w:r w:rsidRPr="00B12331">
        <w:rPr>
          <w:rFonts w:ascii="Arial" w:hAnsi="Arial" w:cs="Arial"/>
          <w:sz w:val="10"/>
          <w:szCs w:val="10"/>
        </w:rPr>
        <w:t>(a</w:t>
      </w:r>
      <w:r>
        <w:rPr>
          <w:rFonts w:ascii="Arial" w:hAnsi="Arial" w:cs="Arial"/>
          <w:sz w:val="10"/>
          <w:szCs w:val="10"/>
        </w:rPr>
        <w:t xml:space="preserve">) </w:t>
      </w:r>
      <w:r w:rsidR="003E3D4A" w:rsidRPr="003E3D4A">
        <w:rPr>
          <w:rFonts w:ascii="Arial" w:hAnsi="Arial" w:cs="Arial"/>
          <w:sz w:val="10"/>
          <w:szCs w:val="10"/>
        </w:rPr>
        <w:t>Spain</w:t>
      </w:r>
      <w:r w:rsidR="003E3D4A">
        <w:rPr>
          <w:rFonts w:ascii="Arial" w:hAnsi="Arial" w:cs="Arial"/>
          <w:sz w:val="10"/>
          <w:szCs w:val="10"/>
        </w:rPr>
        <w:t xml:space="preserve">, </w:t>
      </w:r>
      <w:r w:rsidR="003E3D4A" w:rsidRPr="003E3D4A">
        <w:rPr>
          <w:rFonts w:ascii="Arial" w:hAnsi="Arial" w:cs="Arial"/>
          <w:sz w:val="10"/>
          <w:szCs w:val="10"/>
        </w:rPr>
        <w:t>Netherlands</w:t>
      </w:r>
      <w:r w:rsidR="003E3D4A">
        <w:rPr>
          <w:rFonts w:ascii="Arial" w:hAnsi="Arial" w:cs="Arial"/>
          <w:sz w:val="10"/>
          <w:szCs w:val="10"/>
        </w:rPr>
        <w:t xml:space="preserve">, </w:t>
      </w:r>
      <w:r w:rsidR="003E3D4A" w:rsidRPr="003E3D4A">
        <w:rPr>
          <w:rFonts w:ascii="Arial" w:hAnsi="Arial" w:cs="Arial"/>
          <w:sz w:val="10"/>
          <w:szCs w:val="10"/>
        </w:rPr>
        <w:t>Poland</w:t>
      </w:r>
      <w:r w:rsidR="003E3D4A">
        <w:rPr>
          <w:rFonts w:ascii="Arial" w:hAnsi="Arial" w:cs="Arial"/>
          <w:sz w:val="10"/>
          <w:szCs w:val="10"/>
        </w:rPr>
        <w:t xml:space="preserve">, </w:t>
      </w:r>
      <w:r w:rsidR="003E3D4A" w:rsidRPr="003E3D4A">
        <w:rPr>
          <w:rFonts w:ascii="Arial" w:hAnsi="Arial" w:cs="Arial"/>
          <w:sz w:val="10"/>
          <w:szCs w:val="10"/>
        </w:rPr>
        <w:t>Denmark</w:t>
      </w:r>
      <w:r w:rsidR="003E3D4A">
        <w:rPr>
          <w:rFonts w:ascii="Arial" w:hAnsi="Arial" w:cs="Arial"/>
          <w:sz w:val="10"/>
          <w:szCs w:val="10"/>
        </w:rPr>
        <w:t xml:space="preserve">, </w:t>
      </w:r>
      <w:r w:rsidR="003E3D4A" w:rsidRPr="003E3D4A">
        <w:rPr>
          <w:rFonts w:ascii="Arial" w:hAnsi="Arial" w:cs="Arial"/>
          <w:sz w:val="10"/>
          <w:szCs w:val="10"/>
        </w:rPr>
        <w:t>Belgium</w:t>
      </w:r>
      <w:r w:rsidR="003E3D4A">
        <w:rPr>
          <w:rFonts w:ascii="Arial" w:hAnsi="Arial" w:cs="Arial"/>
          <w:sz w:val="10"/>
          <w:szCs w:val="10"/>
        </w:rPr>
        <w:t xml:space="preserve">, </w:t>
      </w:r>
      <w:r w:rsidR="003E3D4A" w:rsidRPr="003E3D4A">
        <w:rPr>
          <w:rFonts w:ascii="Arial" w:hAnsi="Arial" w:cs="Arial"/>
          <w:sz w:val="10"/>
          <w:szCs w:val="10"/>
        </w:rPr>
        <w:t>Czechia</w:t>
      </w:r>
      <w:r w:rsidR="003E3D4A">
        <w:rPr>
          <w:rFonts w:ascii="Arial" w:hAnsi="Arial" w:cs="Arial"/>
          <w:sz w:val="10"/>
          <w:szCs w:val="10"/>
        </w:rPr>
        <w:t xml:space="preserve">, </w:t>
      </w:r>
      <w:r w:rsidR="003E3D4A" w:rsidRPr="003E3D4A">
        <w:rPr>
          <w:rFonts w:ascii="Arial" w:hAnsi="Arial" w:cs="Arial"/>
          <w:sz w:val="10"/>
          <w:szCs w:val="10"/>
        </w:rPr>
        <w:t>Austria</w:t>
      </w:r>
      <w:r w:rsidR="003E3D4A">
        <w:rPr>
          <w:rFonts w:ascii="Arial" w:hAnsi="Arial" w:cs="Arial"/>
          <w:sz w:val="10"/>
          <w:szCs w:val="10"/>
        </w:rPr>
        <w:t xml:space="preserve">, </w:t>
      </w:r>
      <w:r w:rsidR="003E3D4A" w:rsidRPr="003E3D4A">
        <w:rPr>
          <w:rFonts w:ascii="Arial" w:hAnsi="Arial" w:cs="Arial"/>
          <w:sz w:val="10"/>
          <w:szCs w:val="10"/>
        </w:rPr>
        <w:t>Slovakia</w:t>
      </w:r>
      <w:r w:rsidR="003E3D4A">
        <w:rPr>
          <w:rFonts w:ascii="Arial" w:hAnsi="Arial" w:cs="Arial"/>
          <w:sz w:val="10"/>
          <w:szCs w:val="10"/>
        </w:rPr>
        <w:t xml:space="preserve">, </w:t>
      </w:r>
      <w:r w:rsidR="003E3D4A" w:rsidRPr="003E3D4A">
        <w:rPr>
          <w:rFonts w:ascii="Arial" w:hAnsi="Arial" w:cs="Arial"/>
          <w:sz w:val="10"/>
          <w:szCs w:val="10"/>
        </w:rPr>
        <w:t>Hungary</w:t>
      </w:r>
      <w:r w:rsidR="003E3D4A">
        <w:rPr>
          <w:rFonts w:ascii="Arial" w:hAnsi="Arial" w:cs="Arial"/>
          <w:sz w:val="10"/>
          <w:szCs w:val="10"/>
        </w:rPr>
        <w:t xml:space="preserve">, </w:t>
      </w:r>
      <w:r w:rsidR="003E3D4A" w:rsidRPr="003E3D4A">
        <w:rPr>
          <w:rFonts w:ascii="Arial" w:hAnsi="Arial" w:cs="Arial"/>
          <w:sz w:val="10"/>
          <w:szCs w:val="10"/>
        </w:rPr>
        <w:t>Ireland</w:t>
      </w:r>
      <w:r w:rsidR="003E3D4A">
        <w:rPr>
          <w:rFonts w:ascii="Arial" w:hAnsi="Arial" w:cs="Arial"/>
          <w:sz w:val="10"/>
          <w:szCs w:val="10"/>
        </w:rPr>
        <w:t xml:space="preserve">, </w:t>
      </w:r>
      <w:r w:rsidR="003E3D4A" w:rsidRPr="003E3D4A">
        <w:rPr>
          <w:rFonts w:ascii="Arial" w:hAnsi="Arial" w:cs="Arial"/>
          <w:sz w:val="10"/>
          <w:szCs w:val="10"/>
        </w:rPr>
        <w:t>Portugal</w:t>
      </w:r>
      <w:r w:rsidR="003E3D4A">
        <w:rPr>
          <w:rFonts w:ascii="Arial" w:hAnsi="Arial" w:cs="Arial"/>
          <w:sz w:val="10"/>
          <w:szCs w:val="10"/>
        </w:rPr>
        <w:t xml:space="preserve">, </w:t>
      </w:r>
      <w:r w:rsidR="003E3D4A" w:rsidRPr="003E3D4A">
        <w:rPr>
          <w:rFonts w:ascii="Arial" w:hAnsi="Arial" w:cs="Arial"/>
          <w:sz w:val="10"/>
          <w:szCs w:val="10"/>
        </w:rPr>
        <w:t>Romania</w:t>
      </w:r>
      <w:r w:rsidR="003E3D4A">
        <w:rPr>
          <w:rFonts w:ascii="Arial" w:hAnsi="Arial" w:cs="Arial"/>
          <w:sz w:val="10"/>
          <w:szCs w:val="10"/>
        </w:rPr>
        <w:t xml:space="preserve">, </w:t>
      </w:r>
      <w:r w:rsidR="003E3D4A" w:rsidRPr="003E3D4A">
        <w:rPr>
          <w:rFonts w:ascii="Arial" w:hAnsi="Arial" w:cs="Arial"/>
          <w:sz w:val="10"/>
          <w:szCs w:val="10"/>
        </w:rPr>
        <w:t>Lithuania</w:t>
      </w:r>
      <w:r w:rsidR="003E3D4A">
        <w:rPr>
          <w:rFonts w:ascii="Arial" w:hAnsi="Arial" w:cs="Arial"/>
          <w:sz w:val="10"/>
          <w:szCs w:val="10"/>
        </w:rPr>
        <w:t xml:space="preserve">, </w:t>
      </w:r>
      <w:r w:rsidR="003E3D4A" w:rsidRPr="003E3D4A">
        <w:rPr>
          <w:rFonts w:ascii="Arial" w:hAnsi="Arial" w:cs="Arial"/>
          <w:sz w:val="10"/>
          <w:szCs w:val="10"/>
        </w:rPr>
        <w:t>Greece</w:t>
      </w:r>
      <w:r w:rsidR="003E3D4A">
        <w:rPr>
          <w:rFonts w:ascii="Arial" w:hAnsi="Arial" w:cs="Arial"/>
          <w:sz w:val="10"/>
          <w:szCs w:val="10"/>
        </w:rPr>
        <w:t xml:space="preserve">, </w:t>
      </w:r>
      <w:r w:rsidR="003E3D4A" w:rsidRPr="003E3D4A">
        <w:rPr>
          <w:rFonts w:ascii="Arial" w:hAnsi="Arial" w:cs="Arial"/>
          <w:sz w:val="10"/>
          <w:szCs w:val="10"/>
        </w:rPr>
        <w:t>Slovenia</w:t>
      </w:r>
      <w:r w:rsidR="003E3D4A">
        <w:rPr>
          <w:rFonts w:ascii="Arial" w:hAnsi="Arial" w:cs="Arial"/>
          <w:sz w:val="10"/>
          <w:szCs w:val="10"/>
        </w:rPr>
        <w:t xml:space="preserve">, </w:t>
      </w:r>
      <w:r w:rsidR="003E3D4A" w:rsidRPr="003E3D4A">
        <w:rPr>
          <w:rFonts w:ascii="Arial" w:hAnsi="Arial" w:cs="Arial"/>
          <w:sz w:val="10"/>
          <w:szCs w:val="10"/>
        </w:rPr>
        <w:t>Estonia</w:t>
      </w:r>
      <w:r w:rsidR="003E3D4A">
        <w:rPr>
          <w:rFonts w:ascii="Arial" w:hAnsi="Arial" w:cs="Arial"/>
          <w:sz w:val="10"/>
          <w:szCs w:val="10"/>
        </w:rPr>
        <w:t xml:space="preserve">, </w:t>
      </w:r>
      <w:r w:rsidR="003E3D4A" w:rsidRPr="003E3D4A">
        <w:rPr>
          <w:rFonts w:ascii="Arial" w:hAnsi="Arial" w:cs="Arial"/>
          <w:sz w:val="10"/>
          <w:szCs w:val="10"/>
        </w:rPr>
        <w:t>Bulgaria</w:t>
      </w:r>
      <w:r w:rsidR="003E3D4A">
        <w:rPr>
          <w:rFonts w:ascii="Arial" w:hAnsi="Arial" w:cs="Arial"/>
          <w:sz w:val="10"/>
          <w:szCs w:val="10"/>
        </w:rPr>
        <w:t xml:space="preserve">, </w:t>
      </w:r>
      <w:r w:rsidR="003E3D4A" w:rsidRPr="003E3D4A">
        <w:rPr>
          <w:rFonts w:ascii="Arial" w:hAnsi="Arial" w:cs="Arial"/>
          <w:sz w:val="10"/>
          <w:szCs w:val="10"/>
        </w:rPr>
        <w:t>Croatia</w:t>
      </w:r>
      <w:r w:rsidR="003E3D4A">
        <w:rPr>
          <w:rFonts w:ascii="Arial" w:hAnsi="Arial" w:cs="Arial"/>
          <w:sz w:val="10"/>
          <w:szCs w:val="10"/>
        </w:rPr>
        <w:t xml:space="preserve">, </w:t>
      </w:r>
      <w:r w:rsidR="003E3D4A" w:rsidRPr="003E3D4A">
        <w:rPr>
          <w:rFonts w:ascii="Arial" w:hAnsi="Arial" w:cs="Arial"/>
          <w:sz w:val="10"/>
          <w:szCs w:val="10"/>
        </w:rPr>
        <w:t>Latvia</w:t>
      </w:r>
      <w:r w:rsidR="003E3D4A">
        <w:rPr>
          <w:rFonts w:ascii="Arial" w:hAnsi="Arial" w:cs="Arial"/>
          <w:sz w:val="10"/>
          <w:szCs w:val="10"/>
        </w:rPr>
        <w:t xml:space="preserve">, </w:t>
      </w:r>
      <w:r w:rsidR="003E3D4A" w:rsidRPr="003E3D4A">
        <w:rPr>
          <w:rFonts w:ascii="Arial" w:hAnsi="Arial" w:cs="Arial"/>
          <w:sz w:val="10"/>
          <w:szCs w:val="10"/>
        </w:rPr>
        <w:t>Luxembourg</w:t>
      </w:r>
      <w:r w:rsidR="003E3D4A">
        <w:rPr>
          <w:rFonts w:ascii="Arial" w:hAnsi="Arial" w:cs="Arial"/>
          <w:sz w:val="10"/>
          <w:szCs w:val="10"/>
        </w:rPr>
        <w:t xml:space="preserve">, </w:t>
      </w:r>
      <w:r w:rsidR="003E3D4A" w:rsidRPr="003E3D4A">
        <w:rPr>
          <w:rFonts w:ascii="Arial" w:hAnsi="Arial" w:cs="Arial"/>
          <w:sz w:val="10"/>
          <w:szCs w:val="10"/>
        </w:rPr>
        <w:t>Cyprus</w:t>
      </w:r>
      <w:r w:rsidR="003E3D4A">
        <w:rPr>
          <w:rFonts w:ascii="Arial" w:hAnsi="Arial" w:cs="Arial"/>
          <w:sz w:val="10"/>
          <w:szCs w:val="10"/>
        </w:rPr>
        <w:t xml:space="preserve"> and </w:t>
      </w:r>
      <w:r w:rsidR="003E3D4A" w:rsidRPr="003E3D4A">
        <w:rPr>
          <w:rFonts w:ascii="Arial" w:hAnsi="Arial" w:cs="Arial"/>
          <w:sz w:val="10"/>
          <w:szCs w:val="10"/>
        </w:rPr>
        <w:t>Malta</w:t>
      </w:r>
      <w:r w:rsidR="003E3D4A">
        <w:rPr>
          <w:rFonts w:ascii="Arial" w:hAnsi="Arial" w:cs="Arial"/>
          <w:sz w:val="10"/>
          <w:szCs w:val="10"/>
        </w:rPr>
        <w:t>.</w:t>
      </w:r>
    </w:p>
    <w:p w14:paraId="53F9423E" w14:textId="39F5F307" w:rsidR="007D3D5D" w:rsidRPr="00B12331" w:rsidRDefault="007D3D5D" w:rsidP="00B12331">
      <w:pPr>
        <w:rPr>
          <w:rFonts w:ascii="Arial" w:hAnsi="Arial" w:cs="Arial"/>
          <w:sz w:val="10"/>
          <w:szCs w:val="10"/>
        </w:rPr>
      </w:pPr>
      <w:r w:rsidRPr="00B12331">
        <w:rPr>
          <w:rFonts w:ascii="Arial" w:hAnsi="Arial" w:cs="Arial"/>
          <w:sz w:val="10"/>
          <w:szCs w:val="10"/>
        </w:rPr>
        <w:t>Source: Based on. data from ABS International Trade in Goods and Services, Australia.</w:t>
      </w:r>
    </w:p>
    <w:p w14:paraId="1C6F1DEA" w14:textId="77777777" w:rsidR="007D3D5D" w:rsidRDefault="007D3D5D" w:rsidP="007D3D5D">
      <w:pPr>
        <w:spacing w:after="0"/>
        <w:ind w:right="402"/>
        <w:jc w:val="both"/>
        <w:rPr>
          <w:rFonts w:eastAsia="Aptos"/>
          <w:sz w:val="16"/>
        </w:rPr>
      </w:pPr>
      <w:r w:rsidRPr="00BA6040">
        <w:rPr>
          <w:sz w:val="16"/>
        </w:rPr>
        <w:br w:type="column"/>
      </w:r>
    </w:p>
    <w:p w14:paraId="06505477" w14:textId="77777777" w:rsidR="00897D54" w:rsidRPr="007825FA" w:rsidRDefault="00897D54" w:rsidP="007D3D5D">
      <w:pPr>
        <w:spacing w:after="0"/>
        <w:ind w:right="402"/>
        <w:jc w:val="both"/>
        <w:rPr>
          <w:rFonts w:eastAsia="Aptos" w:cstheme="minorHAnsi"/>
          <w:kern w:val="2"/>
          <w:sz w:val="16"/>
          <w:szCs w:val="16"/>
          <w14:ligatures w14:val="standardContextual"/>
        </w:rPr>
      </w:pPr>
    </w:p>
    <w:p w14:paraId="6DDB683B" w14:textId="3214DE9C" w:rsidR="007D3D5D" w:rsidRPr="00AC3125" w:rsidRDefault="007D3D5D" w:rsidP="007D3D5D">
      <w:pPr>
        <w:pStyle w:val="BodyText"/>
        <w:numPr>
          <w:ilvl w:val="0"/>
          <w:numId w:val="29"/>
        </w:numPr>
        <w:spacing w:before="40" w:after="40"/>
        <w:jc w:val="both"/>
        <w:rPr>
          <w:sz w:val="16"/>
        </w:rPr>
      </w:pPr>
      <w:r w:rsidRPr="00AC3125">
        <w:rPr>
          <w:sz w:val="16"/>
        </w:rPr>
        <w:t xml:space="preserve">The value of Western Australia’s imports from </w:t>
      </w:r>
      <w:r w:rsidR="0087646C" w:rsidRPr="00AC3125">
        <w:rPr>
          <w:sz w:val="16"/>
        </w:rPr>
        <w:t xml:space="preserve">EU </w:t>
      </w:r>
      <w:r w:rsidR="00411C86" w:rsidRPr="00AC3125">
        <w:rPr>
          <w:sz w:val="16"/>
        </w:rPr>
        <w:t xml:space="preserve">countries </w:t>
      </w:r>
      <w:r w:rsidR="002216F1" w:rsidRPr="00AC3125">
        <w:rPr>
          <w:sz w:val="16"/>
        </w:rPr>
        <w:t>increased</w:t>
      </w:r>
      <w:r w:rsidR="0087646C" w:rsidRPr="00AC3125">
        <w:rPr>
          <w:sz w:val="16"/>
        </w:rPr>
        <w:t xml:space="preserve"> </w:t>
      </w:r>
      <w:r w:rsidRPr="00AC3125">
        <w:rPr>
          <w:sz w:val="16"/>
        </w:rPr>
        <w:t xml:space="preserve">by </w:t>
      </w:r>
      <w:r w:rsidR="002216F1" w:rsidRPr="00AC3125">
        <w:rPr>
          <w:sz w:val="16"/>
        </w:rPr>
        <w:t>6</w:t>
      </w:r>
      <w:r w:rsidR="0087646C" w:rsidRPr="00AC3125">
        <w:rPr>
          <w:sz w:val="16"/>
        </w:rPr>
        <w:t>7</w:t>
      </w:r>
      <w:r w:rsidRPr="00AC3125">
        <w:rPr>
          <w:sz w:val="16"/>
        </w:rPr>
        <w:t xml:space="preserve">% </w:t>
      </w:r>
      <w:r w:rsidR="00971A14" w:rsidRPr="00AC3125">
        <w:rPr>
          <w:sz w:val="16"/>
        </w:rPr>
        <w:t>between 2015 and 2025</w:t>
      </w:r>
      <w:r w:rsidR="000911AC" w:rsidRPr="00AC3125">
        <w:rPr>
          <w:sz w:val="16"/>
        </w:rPr>
        <w:t>.</w:t>
      </w:r>
    </w:p>
    <w:p w14:paraId="4928BC1D" w14:textId="72F482C6" w:rsidR="00AF22FA" w:rsidRPr="00226CBE" w:rsidRDefault="00AF22FA" w:rsidP="00AF22FA">
      <w:pPr>
        <w:pStyle w:val="Style1"/>
        <w:numPr>
          <w:ilvl w:val="0"/>
          <w:numId w:val="29"/>
        </w:numPr>
        <w:rPr>
          <w:color w:val="auto"/>
        </w:rPr>
      </w:pPr>
      <w:r w:rsidRPr="00226CBE">
        <w:rPr>
          <w:color w:val="auto"/>
        </w:rPr>
        <w:t>Germany accounted for 2</w:t>
      </w:r>
      <w:r w:rsidR="004B24B5">
        <w:rPr>
          <w:color w:val="auto"/>
        </w:rPr>
        <w:t>4</w:t>
      </w:r>
      <w:r w:rsidRPr="00226CBE">
        <w:rPr>
          <w:color w:val="auto"/>
        </w:rPr>
        <w:t>% of the value of Western</w:t>
      </w:r>
      <w:r w:rsidR="002A7933">
        <w:rPr>
          <w:color w:val="auto"/>
        </w:rPr>
        <w:t> </w:t>
      </w:r>
      <w:r w:rsidRPr="00226CBE">
        <w:rPr>
          <w:color w:val="auto"/>
        </w:rPr>
        <w:t xml:space="preserve">Australia’s </w:t>
      </w:r>
      <w:r w:rsidR="00DC7C0B" w:rsidRPr="00226CBE">
        <w:rPr>
          <w:color w:val="auto"/>
        </w:rPr>
        <w:t>im</w:t>
      </w:r>
      <w:r w:rsidRPr="00226CBE">
        <w:rPr>
          <w:color w:val="auto"/>
        </w:rPr>
        <w:t xml:space="preserve">ports </w:t>
      </w:r>
      <w:r w:rsidR="00DC7C0B" w:rsidRPr="00226CBE">
        <w:rPr>
          <w:color w:val="auto"/>
        </w:rPr>
        <w:t>from</w:t>
      </w:r>
      <w:r w:rsidRPr="00226CBE">
        <w:rPr>
          <w:color w:val="auto"/>
        </w:rPr>
        <w:t xml:space="preserve"> EU</w:t>
      </w:r>
      <w:r w:rsidR="00E82C35" w:rsidRPr="00226CBE">
        <w:rPr>
          <w:color w:val="auto"/>
        </w:rPr>
        <w:t xml:space="preserve"> countries</w:t>
      </w:r>
      <w:r w:rsidR="005576ED">
        <w:rPr>
          <w:color w:val="auto"/>
        </w:rPr>
        <w:t xml:space="preserve"> in 2025</w:t>
      </w:r>
      <w:r w:rsidRPr="00226CBE">
        <w:rPr>
          <w:color w:val="auto"/>
        </w:rPr>
        <w:t>, followed by Italy</w:t>
      </w:r>
      <w:r w:rsidR="00E82C35" w:rsidRPr="00226CBE">
        <w:rPr>
          <w:color w:val="auto"/>
        </w:rPr>
        <w:t> </w:t>
      </w:r>
      <w:r w:rsidRPr="00226CBE">
        <w:rPr>
          <w:color w:val="auto"/>
        </w:rPr>
        <w:t>(1</w:t>
      </w:r>
      <w:r w:rsidR="004B24B5">
        <w:rPr>
          <w:color w:val="auto"/>
        </w:rPr>
        <w:t>4</w:t>
      </w:r>
      <w:r w:rsidRPr="00226CBE">
        <w:rPr>
          <w:color w:val="auto"/>
        </w:rPr>
        <w:t xml:space="preserve">%), </w:t>
      </w:r>
      <w:r w:rsidR="00E82C35" w:rsidRPr="00226CBE">
        <w:rPr>
          <w:color w:val="auto"/>
        </w:rPr>
        <w:t>Finland</w:t>
      </w:r>
      <w:r w:rsidRPr="00226CBE">
        <w:rPr>
          <w:color w:val="auto"/>
        </w:rPr>
        <w:t xml:space="preserve"> (1</w:t>
      </w:r>
      <w:r w:rsidR="00131D0F">
        <w:rPr>
          <w:color w:val="auto"/>
        </w:rPr>
        <w:t>1</w:t>
      </w:r>
      <w:r w:rsidRPr="00226CBE">
        <w:rPr>
          <w:color w:val="auto"/>
        </w:rPr>
        <w:t xml:space="preserve">%), </w:t>
      </w:r>
      <w:r w:rsidR="00E82C35" w:rsidRPr="00226CBE">
        <w:rPr>
          <w:color w:val="auto"/>
        </w:rPr>
        <w:t>France</w:t>
      </w:r>
      <w:r w:rsidRPr="00226CBE">
        <w:rPr>
          <w:color w:val="auto"/>
        </w:rPr>
        <w:t xml:space="preserve"> (1</w:t>
      </w:r>
      <w:r w:rsidR="00131D0F">
        <w:rPr>
          <w:color w:val="auto"/>
        </w:rPr>
        <w:t>1</w:t>
      </w:r>
      <w:r w:rsidRPr="00226CBE">
        <w:rPr>
          <w:color w:val="auto"/>
        </w:rPr>
        <w:t xml:space="preserve">%) and </w:t>
      </w:r>
      <w:r w:rsidR="00686CB0" w:rsidRPr="00226CBE">
        <w:rPr>
          <w:color w:val="auto"/>
        </w:rPr>
        <w:t>Sweden</w:t>
      </w:r>
      <w:r w:rsidR="005576ED">
        <w:rPr>
          <w:color w:val="auto"/>
        </w:rPr>
        <w:t> </w:t>
      </w:r>
      <w:r w:rsidR="00131D0F">
        <w:rPr>
          <w:color w:val="auto"/>
        </w:rPr>
        <w:t>(10</w:t>
      </w:r>
      <w:r w:rsidRPr="00226CBE">
        <w:rPr>
          <w:color w:val="auto"/>
        </w:rPr>
        <w:t>%).</w:t>
      </w:r>
    </w:p>
    <w:p w14:paraId="1FF59645" w14:textId="4D833F2B" w:rsidR="007D3D5D" w:rsidRPr="00B51985" w:rsidRDefault="00254C10" w:rsidP="0097674D">
      <w:pPr>
        <w:pStyle w:val="BodyText"/>
        <w:numPr>
          <w:ilvl w:val="0"/>
          <w:numId w:val="29"/>
        </w:numPr>
        <w:spacing w:before="40" w:after="40"/>
        <w:jc w:val="both"/>
        <w:rPr>
          <w:sz w:val="16"/>
        </w:rPr>
      </w:pPr>
      <w:r w:rsidRPr="00B51985">
        <w:rPr>
          <w:sz w:val="16"/>
        </w:rPr>
        <w:t xml:space="preserve">The value of </w:t>
      </w:r>
      <w:r w:rsidR="001C68C8" w:rsidRPr="00B51985">
        <w:rPr>
          <w:sz w:val="16"/>
        </w:rPr>
        <w:t>Western Australia's imports from Finland</w:t>
      </w:r>
      <w:r w:rsidR="00530B06" w:rsidRPr="00B51985">
        <w:rPr>
          <w:sz w:val="16"/>
        </w:rPr>
        <w:t>,</w:t>
      </w:r>
      <w:r w:rsidR="001C68C8" w:rsidRPr="00B51985">
        <w:rPr>
          <w:sz w:val="16"/>
        </w:rPr>
        <w:t xml:space="preserve"> France</w:t>
      </w:r>
      <w:r w:rsidR="00530B06" w:rsidRPr="00B51985">
        <w:rPr>
          <w:sz w:val="16"/>
        </w:rPr>
        <w:t xml:space="preserve"> and Sweden</w:t>
      </w:r>
      <w:r w:rsidR="001C68C8" w:rsidRPr="00B51985">
        <w:rPr>
          <w:sz w:val="16"/>
        </w:rPr>
        <w:t xml:space="preserve"> have </w:t>
      </w:r>
      <w:r w:rsidR="00530B06" w:rsidRPr="00B51985">
        <w:rPr>
          <w:sz w:val="16"/>
        </w:rPr>
        <w:t>increased</w:t>
      </w:r>
      <w:r w:rsidR="00424EF0" w:rsidRPr="00B51985">
        <w:rPr>
          <w:sz w:val="16"/>
        </w:rPr>
        <w:t xml:space="preserve"> substantially</w:t>
      </w:r>
      <w:r w:rsidR="00530B06" w:rsidRPr="00B51985">
        <w:rPr>
          <w:sz w:val="16"/>
        </w:rPr>
        <w:t xml:space="preserve"> over the past decade</w:t>
      </w:r>
      <w:r w:rsidR="001C68C8" w:rsidRPr="00B51985">
        <w:rPr>
          <w:sz w:val="16"/>
        </w:rPr>
        <w:t xml:space="preserve">, driven by demand for specialised machinery, </w:t>
      </w:r>
      <w:r w:rsidR="006477C5" w:rsidRPr="00B51985">
        <w:rPr>
          <w:sz w:val="16"/>
        </w:rPr>
        <w:t xml:space="preserve">motor </w:t>
      </w:r>
      <w:r w:rsidR="001C68C8" w:rsidRPr="00B51985">
        <w:rPr>
          <w:sz w:val="16"/>
        </w:rPr>
        <w:t xml:space="preserve">vehicles and equipment </w:t>
      </w:r>
      <w:r w:rsidRPr="00B51985">
        <w:rPr>
          <w:sz w:val="16"/>
        </w:rPr>
        <w:t xml:space="preserve">to </w:t>
      </w:r>
      <w:r w:rsidR="001C68C8" w:rsidRPr="00B51985">
        <w:rPr>
          <w:sz w:val="16"/>
        </w:rPr>
        <w:t>support the State’s mining</w:t>
      </w:r>
      <w:r w:rsidRPr="00B51985">
        <w:rPr>
          <w:sz w:val="16"/>
        </w:rPr>
        <w:t xml:space="preserve"> industry</w:t>
      </w:r>
      <w:r w:rsidR="001C68C8" w:rsidRPr="00B51985">
        <w:rPr>
          <w:sz w:val="16"/>
        </w:rPr>
        <w:t xml:space="preserve"> and infrastructure </w:t>
      </w:r>
      <w:r w:rsidRPr="00B51985">
        <w:rPr>
          <w:sz w:val="16"/>
        </w:rPr>
        <w:t>projects</w:t>
      </w:r>
      <w:r w:rsidR="001C68C8" w:rsidRPr="00B51985">
        <w:rPr>
          <w:sz w:val="16"/>
        </w:rPr>
        <w:t>. France also contributed luxury goods and advanced technologies, with growing collaboration in aerospace</w:t>
      </w:r>
      <w:r w:rsidR="00FA48B9" w:rsidRPr="00B51985">
        <w:rPr>
          <w:sz w:val="16"/>
        </w:rPr>
        <w:t xml:space="preserve"> (Airbus products)</w:t>
      </w:r>
      <w:r w:rsidR="001C68C8" w:rsidRPr="00B51985">
        <w:rPr>
          <w:sz w:val="16"/>
        </w:rPr>
        <w:t xml:space="preserve">, renewables and critical </w:t>
      </w:r>
      <w:r w:rsidR="007C5737" w:rsidRPr="00B51985">
        <w:rPr>
          <w:sz w:val="16"/>
        </w:rPr>
        <w:t>minerals.</w:t>
      </w:r>
    </w:p>
    <w:p w14:paraId="34772EA0" w14:textId="77777777" w:rsidR="00C135C0" w:rsidRPr="00391B91" w:rsidRDefault="00C135C0" w:rsidP="00C135C0">
      <w:pPr>
        <w:pStyle w:val="BodyText"/>
        <w:spacing w:before="40" w:after="40"/>
        <w:jc w:val="both"/>
        <w:rPr>
          <w:sz w:val="16"/>
        </w:rPr>
      </w:pPr>
    </w:p>
    <w:p w14:paraId="6C3D7CC8" w14:textId="77777777" w:rsidR="000E1363" w:rsidRDefault="000E1363" w:rsidP="000E1363">
      <w:pPr>
        <w:pStyle w:val="BodyText"/>
        <w:numPr>
          <w:ilvl w:val="1"/>
          <w:numId w:val="29"/>
        </w:numPr>
        <w:spacing w:before="40" w:after="40"/>
        <w:ind w:left="709"/>
        <w:jc w:val="both"/>
        <w:rPr>
          <w:sz w:val="16"/>
        </w:rPr>
        <w:sectPr w:rsidR="000E1363" w:rsidSect="000E1363">
          <w:type w:val="continuous"/>
          <w:pgSz w:w="11907" w:h="16840" w:code="9"/>
          <w:pgMar w:top="1701" w:right="720" w:bottom="720" w:left="720" w:header="709" w:footer="709" w:gutter="0"/>
          <w:cols w:num="2" w:space="284" w:equalWidth="0">
            <w:col w:w="5647" w:space="284"/>
            <w:col w:w="4536"/>
          </w:cols>
          <w:docGrid w:linePitch="360"/>
        </w:sectPr>
      </w:pPr>
    </w:p>
    <w:p w14:paraId="5182CBCE" w14:textId="2A18FA4D" w:rsidR="0072792D" w:rsidRPr="00432E31" w:rsidRDefault="00947D25" w:rsidP="00092C2C">
      <w:pPr>
        <w:pStyle w:val="Myheading2"/>
        <w:spacing w:before="0"/>
        <w:rPr>
          <w:b/>
          <w:bCs/>
        </w:rPr>
      </w:pPr>
      <w:r>
        <w:rPr>
          <w:b/>
          <w:bCs/>
        </w:rPr>
        <w:lastRenderedPageBreak/>
        <w:t>V</w:t>
      </w:r>
      <w:r w:rsidR="0072792D">
        <w:rPr>
          <w:b/>
          <w:bCs/>
        </w:rPr>
        <w:t xml:space="preserve">isits from </w:t>
      </w:r>
      <w:r w:rsidR="00AD198B">
        <w:rPr>
          <w:b/>
          <w:bCs/>
        </w:rPr>
        <w:t>EU</w:t>
      </w:r>
      <w:r>
        <w:rPr>
          <w:b/>
          <w:bCs/>
        </w:rPr>
        <w:t xml:space="preserve"> countries to Western Australia</w:t>
      </w:r>
    </w:p>
    <w:p w14:paraId="21D18637" w14:textId="3457FA61" w:rsidR="0072792D" w:rsidRDefault="00AB3D0F" w:rsidP="0072792D">
      <w:pPr>
        <w:spacing w:after="0"/>
        <w:jc w:val="both"/>
        <w:rPr>
          <w:sz w:val="16"/>
        </w:rPr>
      </w:pPr>
      <w:r>
        <w:rPr>
          <w:noProof/>
          <w:sz w:val="16"/>
        </w:rPr>
        <w:drawing>
          <wp:inline distT="0" distB="0" distL="0" distR="0" wp14:anchorId="2E2D2E2F" wp14:editId="5BC6F8BD">
            <wp:extent cx="3420000" cy="2107254"/>
            <wp:effectExtent l="0" t="0" r="0" b="7620"/>
            <wp:docPr id="13902399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420000" cy="2107254"/>
                    </a:xfrm>
                    <a:prstGeom prst="rect">
                      <a:avLst/>
                    </a:prstGeom>
                    <a:noFill/>
                    <a:ln>
                      <a:noFill/>
                    </a:ln>
                  </pic:spPr>
                </pic:pic>
              </a:graphicData>
            </a:graphic>
          </wp:inline>
        </w:drawing>
      </w:r>
    </w:p>
    <w:p w14:paraId="0A76B5FB" w14:textId="0738F617" w:rsidR="00151A24" w:rsidRDefault="00151A24" w:rsidP="0072792D">
      <w:pPr>
        <w:spacing w:after="0"/>
        <w:jc w:val="both"/>
        <w:rPr>
          <w:sz w:val="10"/>
        </w:rPr>
      </w:pPr>
      <w:r>
        <w:rPr>
          <w:sz w:val="10"/>
        </w:rPr>
        <w:t>Note: Visitor spend is not shown as data is not available for all EU countries.</w:t>
      </w:r>
    </w:p>
    <w:p w14:paraId="7E16A06D" w14:textId="3EE24B7C" w:rsidR="0072792D" w:rsidRPr="00903A23" w:rsidRDefault="0072792D" w:rsidP="0072792D">
      <w:pPr>
        <w:spacing w:after="0"/>
        <w:jc w:val="both"/>
        <w:rPr>
          <w:sz w:val="10"/>
        </w:rPr>
      </w:pPr>
      <w:r w:rsidRPr="00EC1A33">
        <w:rPr>
          <w:sz w:val="10"/>
        </w:rPr>
        <w:t>Source: Tourism Research Australia, International Visitor Survey</w:t>
      </w:r>
      <w:r w:rsidRPr="00903A23">
        <w:rPr>
          <w:sz w:val="10"/>
        </w:rPr>
        <w:t>.</w:t>
      </w:r>
    </w:p>
    <w:p w14:paraId="45157B7F" w14:textId="77777777" w:rsidR="0072792D" w:rsidRDefault="0072792D" w:rsidP="0072792D">
      <w:pPr>
        <w:spacing w:after="0"/>
        <w:jc w:val="both"/>
        <w:rPr>
          <w:sz w:val="16"/>
        </w:rPr>
      </w:pPr>
      <w:r>
        <w:rPr>
          <w:sz w:val="16"/>
        </w:rPr>
        <w:br w:type="column"/>
      </w:r>
    </w:p>
    <w:p w14:paraId="6047CB24" w14:textId="7B7DA357" w:rsidR="0078287A" w:rsidRPr="00053A89" w:rsidRDefault="0078287A" w:rsidP="0078287A">
      <w:pPr>
        <w:pStyle w:val="BodyText"/>
        <w:numPr>
          <w:ilvl w:val="0"/>
          <w:numId w:val="9"/>
        </w:numPr>
        <w:spacing w:before="40" w:after="40"/>
        <w:jc w:val="both"/>
        <w:rPr>
          <w:sz w:val="16"/>
        </w:rPr>
      </w:pPr>
      <w:r w:rsidRPr="00053A89">
        <w:rPr>
          <w:sz w:val="16"/>
        </w:rPr>
        <w:t xml:space="preserve">International visitors to Western Australia declined sharply from early 2020 due to COVID-19 </w:t>
      </w:r>
      <w:r w:rsidR="0093583B" w:rsidRPr="00053A89">
        <w:rPr>
          <w:sz w:val="16"/>
        </w:rPr>
        <w:t>travel restrictions</w:t>
      </w:r>
      <w:r w:rsidRPr="00053A89">
        <w:rPr>
          <w:sz w:val="16"/>
        </w:rPr>
        <w:t>, with the recovery beginning in 2022 at varying rates across markets.</w:t>
      </w:r>
    </w:p>
    <w:p w14:paraId="3D492016" w14:textId="1BD7B925" w:rsidR="0078287A" w:rsidRPr="00773D7C" w:rsidRDefault="0078287A" w:rsidP="0078287A">
      <w:pPr>
        <w:pStyle w:val="BodyText"/>
        <w:numPr>
          <w:ilvl w:val="1"/>
          <w:numId w:val="29"/>
        </w:numPr>
        <w:spacing w:before="40" w:after="40"/>
        <w:ind w:left="709"/>
        <w:jc w:val="both"/>
        <w:rPr>
          <w:sz w:val="16"/>
        </w:rPr>
      </w:pPr>
      <w:r w:rsidRPr="00773D7C">
        <w:rPr>
          <w:sz w:val="16"/>
        </w:rPr>
        <w:t xml:space="preserve">In </w:t>
      </w:r>
      <w:r w:rsidR="006A45EE" w:rsidRPr="00773D7C">
        <w:rPr>
          <w:sz w:val="16"/>
        </w:rPr>
        <w:t>2025</w:t>
      </w:r>
      <w:r w:rsidRPr="00773D7C">
        <w:rPr>
          <w:sz w:val="16"/>
        </w:rPr>
        <w:t xml:space="preserve">, visitor numbers from </w:t>
      </w:r>
      <w:r w:rsidR="00FC1145" w:rsidRPr="00773D7C">
        <w:rPr>
          <w:sz w:val="16"/>
        </w:rPr>
        <w:t>EU</w:t>
      </w:r>
      <w:r w:rsidRPr="00773D7C">
        <w:rPr>
          <w:sz w:val="16"/>
        </w:rPr>
        <w:t xml:space="preserve"> </w:t>
      </w:r>
      <w:r w:rsidR="006161CD" w:rsidRPr="00773D7C">
        <w:rPr>
          <w:sz w:val="16"/>
        </w:rPr>
        <w:t>countries</w:t>
      </w:r>
      <w:r w:rsidRPr="00773D7C">
        <w:rPr>
          <w:sz w:val="16"/>
        </w:rPr>
        <w:t xml:space="preserve"> were </w:t>
      </w:r>
      <w:r w:rsidR="006B48B7" w:rsidRPr="00773D7C">
        <w:rPr>
          <w:sz w:val="16"/>
        </w:rPr>
        <w:t>1</w:t>
      </w:r>
      <w:r w:rsidR="00132266" w:rsidRPr="00773D7C">
        <w:rPr>
          <w:sz w:val="16"/>
        </w:rPr>
        <w:t>8</w:t>
      </w:r>
      <w:r w:rsidR="006161CD" w:rsidRPr="00773D7C">
        <w:rPr>
          <w:sz w:val="16"/>
        </w:rPr>
        <w:t>.0</w:t>
      </w:r>
      <w:r w:rsidRPr="00773D7C">
        <w:rPr>
          <w:sz w:val="16"/>
        </w:rPr>
        <w:t xml:space="preserve">% </w:t>
      </w:r>
      <w:r w:rsidR="00132266" w:rsidRPr="00773D7C">
        <w:rPr>
          <w:sz w:val="16"/>
        </w:rPr>
        <w:t>above</w:t>
      </w:r>
      <w:r w:rsidRPr="00773D7C">
        <w:rPr>
          <w:sz w:val="16"/>
        </w:rPr>
        <w:t xml:space="preserve"> pre-pandemic levels in 2019.</w:t>
      </w:r>
    </w:p>
    <w:p w14:paraId="3960B712" w14:textId="327E657F" w:rsidR="0078287A" w:rsidRPr="00773D7C" w:rsidRDefault="001943A4" w:rsidP="0078287A">
      <w:pPr>
        <w:pStyle w:val="BodyText"/>
        <w:numPr>
          <w:ilvl w:val="0"/>
          <w:numId w:val="9"/>
        </w:numPr>
        <w:spacing w:before="40" w:after="40"/>
        <w:jc w:val="both"/>
        <w:rPr>
          <w:sz w:val="16"/>
        </w:rPr>
      </w:pPr>
      <w:r w:rsidRPr="00773D7C">
        <w:rPr>
          <w:sz w:val="16"/>
        </w:rPr>
        <w:t>The EU</w:t>
      </w:r>
      <w:r w:rsidR="0078287A" w:rsidRPr="00773D7C">
        <w:rPr>
          <w:sz w:val="16"/>
        </w:rPr>
        <w:t xml:space="preserve"> is </w:t>
      </w:r>
      <w:r w:rsidR="002B3F26" w:rsidRPr="00773D7C">
        <w:rPr>
          <w:sz w:val="16"/>
        </w:rPr>
        <w:t xml:space="preserve">a large international visitor market for </w:t>
      </w:r>
      <w:r w:rsidR="0078287A" w:rsidRPr="00773D7C">
        <w:rPr>
          <w:sz w:val="16"/>
        </w:rPr>
        <w:t xml:space="preserve">Western Australia’s, with </w:t>
      </w:r>
      <w:r w:rsidR="006B48B7" w:rsidRPr="00773D7C">
        <w:rPr>
          <w:sz w:val="16"/>
        </w:rPr>
        <w:t>1</w:t>
      </w:r>
      <w:r w:rsidR="00892639" w:rsidRPr="00773D7C">
        <w:rPr>
          <w:sz w:val="16"/>
        </w:rPr>
        <w:t>54,9</w:t>
      </w:r>
      <w:r w:rsidR="002C2E42" w:rsidRPr="00773D7C">
        <w:rPr>
          <w:sz w:val="16"/>
        </w:rPr>
        <w:t xml:space="preserve">72 </w:t>
      </w:r>
      <w:r w:rsidR="0078287A" w:rsidRPr="00773D7C">
        <w:rPr>
          <w:sz w:val="16"/>
        </w:rPr>
        <w:t xml:space="preserve">visits in </w:t>
      </w:r>
      <w:r w:rsidR="006A45EE" w:rsidRPr="00773D7C">
        <w:rPr>
          <w:sz w:val="16"/>
        </w:rPr>
        <w:t>2025</w:t>
      </w:r>
      <w:r w:rsidR="0078287A" w:rsidRPr="00773D7C">
        <w:rPr>
          <w:sz w:val="16"/>
        </w:rPr>
        <w:t xml:space="preserve"> (</w:t>
      </w:r>
      <w:r w:rsidR="002C2E42" w:rsidRPr="00773D7C">
        <w:rPr>
          <w:sz w:val="16"/>
        </w:rPr>
        <w:t>14</w:t>
      </w:r>
      <w:r w:rsidR="00704374" w:rsidRPr="00773D7C">
        <w:rPr>
          <w:sz w:val="16"/>
        </w:rPr>
        <w:t>.5</w:t>
      </w:r>
      <w:r w:rsidR="0078287A" w:rsidRPr="00773D7C">
        <w:rPr>
          <w:sz w:val="16"/>
        </w:rPr>
        <w:t>% of the State’s total international visits).</w:t>
      </w:r>
    </w:p>
    <w:p w14:paraId="4E5C0787" w14:textId="725B6CA1" w:rsidR="0078287A" w:rsidRPr="00773D7C" w:rsidRDefault="0078287A" w:rsidP="0078287A">
      <w:pPr>
        <w:pStyle w:val="BodyText"/>
        <w:numPr>
          <w:ilvl w:val="1"/>
          <w:numId w:val="29"/>
        </w:numPr>
        <w:spacing w:before="40" w:after="40"/>
        <w:ind w:left="709"/>
        <w:jc w:val="both"/>
        <w:rPr>
          <w:sz w:val="16"/>
        </w:rPr>
      </w:pPr>
      <w:r w:rsidRPr="00773D7C">
        <w:rPr>
          <w:sz w:val="16"/>
        </w:rPr>
        <w:t xml:space="preserve">Visitor numbers from </w:t>
      </w:r>
      <w:r w:rsidR="001943A4" w:rsidRPr="00773D7C">
        <w:rPr>
          <w:sz w:val="16"/>
        </w:rPr>
        <w:t>EU</w:t>
      </w:r>
      <w:r w:rsidRPr="00773D7C">
        <w:rPr>
          <w:sz w:val="16"/>
        </w:rPr>
        <w:t xml:space="preserve"> </w:t>
      </w:r>
      <w:r w:rsidR="00704374" w:rsidRPr="00773D7C">
        <w:rPr>
          <w:sz w:val="16"/>
        </w:rPr>
        <w:t>countries to Western </w:t>
      </w:r>
      <w:r w:rsidR="008B1E1F" w:rsidRPr="00773D7C">
        <w:rPr>
          <w:sz w:val="16"/>
        </w:rPr>
        <w:t>Australia</w:t>
      </w:r>
      <w:r w:rsidR="00704374" w:rsidRPr="00773D7C">
        <w:rPr>
          <w:sz w:val="16"/>
        </w:rPr>
        <w:t xml:space="preserve"> increased</w:t>
      </w:r>
      <w:r w:rsidR="009863C9" w:rsidRPr="00773D7C">
        <w:rPr>
          <w:sz w:val="16"/>
        </w:rPr>
        <w:t xml:space="preserve"> </w:t>
      </w:r>
      <w:r w:rsidR="002C2E42" w:rsidRPr="00773D7C">
        <w:rPr>
          <w:sz w:val="16"/>
        </w:rPr>
        <w:t>61</w:t>
      </w:r>
      <w:r w:rsidRPr="00773D7C">
        <w:rPr>
          <w:sz w:val="16"/>
        </w:rPr>
        <w:t xml:space="preserve">% in </w:t>
      </w:r>
      <w:r w:rsidR="006A45EE" w:rsidRPr="00773D7C">
        <w:rPr>
          <w:sz w:val="16"/>
        </w:rPr>
        <w:t>2025</w:t>
      </w:r>
      <w:r w:rsidRPr="00773D7C">
        <w:rPr>
          <w:sz w:val="16"/>
        </w:rPr>
        <w:t>.</w:t>
      </w:r>
    </w:p>
    <w:p w14:paraId="3CB267FC" w14:textId="77777777" w:rsidR="0072792D" w:rsidRPr="00773D7C" w:rsidRDefault="0072792D" w:rsidP="0072792D">
      <w:pPr>
        <w:spacing w:after="0"/>
        <w:jc w:val="both"/>
        <w:rPr>
          <w:sz w:val="16"/>
        </w:rPr>
        <w:sectPr w:rsidR="0072792D" w:rsidRPr="00773D7C" w:rsidSect="0072792D">
          <w:pgSz w:w="11907" w:h="16840" w:code="9"/>
          <w:pgMar w:top="1701" w:right="720" w:bottom="720" w:left="720" w:header="709" w:footer="709" w:gutter="0"/>
          <w:cols w:num="2" w:space="285" w:equalWidth="0">
            <w:col w:w="5647" w:space="285"/>
            <w:col w:w="4535"/>
          </w:cols>
          <w:docGrid w:linePitch="360"/>
        </w:sectPr>
      </w:pPr>
    </w:p>
    <w:p w14:paraId="234C1068" w14:textId="77777777" w:rsidR="0072792D" w:rsidRPr="008901DF" w:rsidRDefault="0072792D" w:rsidP="0072792D">
      <w:pPr>
        <w:spacing w:after="0"/>
        <w:rPr>
          <w:sz w:val="16"/>
          <w:szCs w:val="16"/>
        </w:rPr>
      </w:pPr>
    </w:p>
    <w:p w14:paraId="381E21CD" w14:textId="0D5203F4" w:rsidR="0072792D" w:rsidRPr="00432E31" w:rsidRDefault="006E2DBA" w:rsidP="00092C2C">
      <w:pPr>
        <w:pStyle w:val="Myheading2"/>
        <w:spacing w:before="0"/>
        <w:rPr>
          <w:b/>
          <w:bCs/>
        </w:rPr>
      </w:pPr>
      <w:r>
        <w:rPr>
          <w:b/>
          <w:bCs/>
        </w:rPr>
        <w:t>S</w:t>
      </w:r>
      <w:r w:rsidR="0072792D">
        <w:rPr>
          <w:b/>
          <w:bCs/>
        </w:rPr>
        <w:t>tudent</w:t>
      </w:r>
      <w:r>
        <w:rPr>
          <w:b/>
          <w:bCs/>
        </w:rPr>
        <w:t xml:space="preserve"> enrolment</w:t>
      </w:r>
      <w:r w:rsidR="0072792D">
        <w:rPr>
          <w:b/>
          <w:bCs/>
        </w:rPr>
        <w:t xml:space="preserve">s from </w:t>
      </w:r>
      <w:r w:rsidR="00AD198B">
        <w:rPr>
          <w:b/>
          <w:bCs/>
        </w:rPr>
        <w:t>EU</w:t>
      </w:r>
      <w:r>
        <w:rPr>
          <w:b/>
          <w:bCs/>
        </w:rPr>
        <w:t xml:space="preserve"> countries in Western Australia</w:t>
      </w:r>
    </w:p>
    <w:p w14:paraId="77037BE7" w14:textId="21200EE5" w:rsidR="0072792D" w:rsidRPr="006B5876" w:rsidRDefault="00752BF6" w:rsidP="0072792D">
      <w:pPr>
        <w:pStyle w:val="BodyText"/>
        <w:spacing w:after="0"/>
        <w:rPr>
          <w:sz w:val="16"/>
        </w:rPr>
      </w:pPr>
      <w:r>
        <w:rPr>
          <w:noProof/>
          <w:sz w:val="16"/>
        </w:rPr>
        <w:drawing>
          <wp:inline distT="0" distB="0" distL="0" distR="0" wp14:anchorId="5C1138E4" wp14:editId="6CBC5DBD">
            <wp:extent cx="3420000" cy="2116213"/>
            <wp:effectExtent l="0" t="0" r="0" b="0"/>
            <wp:docPr id="17761590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20000" cy="2116213"/>
                    </a:xfrm>
                    <a:prstGeom prst="rect">
                      <a:avLst/>
                    </a:prstGeom>
                    <a:noFill/>
                    <a:ln>
                      <a:noFill/>
                    </a:ln>
                  </pic:spPr>
                </pic:pic>
              </a:graphicData>
            </a:graphic>
          </wp:inline>
        </w:drawing>
      </w:r>
    </w:p>
    <w:p w14:paraId="5BB5433A" w14:textId="3C464372" w:rsidR="0072792D" w:rsidRPr="00EC1A33" w:rsidRDefault="00DE2559" w:rsidP="0072792D">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72792D"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EE14AB">
        <w:rPr>
          <w:rFonts w:eastAsia="Aptos" w:cstheme="minorHAnsi"/>
          <w:kern w:val="2"/>
          <w:sz w:val="10"/>
          <w:szCs w:val="10"/>
          <w14:ligatures w14:val="standardContextual"/>
        </w:rPr>
        <w:t>a</w:t>
      </w:r>
      <w:r w:rsidR="0072792D" w:rsidRPr="00EC1A33">
        <w:rPr>
          <w:rFonts w:eastAsia="Aptos" w:cstheme="minorHAnsi"/>
          <w:kern w:val="2"/>
          <w:sz w:val="10"/>
          <w:szCs w:val="10"/>
          <w14:ligatures w14:val="standardContextual"/>
        </w:rPr>
        <w:t>ward = Foundation courses or study abroad and exchange programs.</w:t>
      </w:r>
    </w:p>
    <w:p w14:paraId="53E10114" w14:textId="77777777" w:rsidR="0072792D" w:rsidRPr="00EC1A33" w:rsidRDefault="0072792D" w:rsidP="0072792D">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79F34383" w14:textId="77777777" w:rsidR="0072792D" w:rsidRDefault="0072792D" w:rsidP="0072792D">
      <w:pPr>
        <w:spacing w:after="0"/>
        <w:jc w:val="both"/>
        <w:rPr>
          <w:sz w:val="16"/>
        </w:rPr>
      </w:pPr>
      <w:r>
        <w:rPr>
          <w:sz w:val="16"/>
        </w:rPr>
        <w:br w:type="column"/>
      </w:r>
    </w:p>
    <w:p w14:paraId="46058385" w14:textId="77777777" w:rsidR="009A2903" w:rsidRDefault="009A2903" w:rsidP="0072792D">
      <w:pPr>
        <w:spacing w:after="0"/>
        <w:jc w:val="both"/>
        <w:rPr>
          <w:sz w:val="16"/>
        </w:rPr>
      </w:pPr>
    </w:p>
    <w:p w14:paraId="3D22DDF0" w14:textId="77777777" w:rsidR="000558B3" w:rsidRDefault="000558B3" w:rsidP="0072792D">
      <w:pPr>
        <w:spacing w:after="0"/>
        <w:jc w:val="both"/>
        <w:rPr>
          <w:sz w:val="16"/>
        </w:rPr>
      </w:pPr>
    </w:p>
    <w:p w14:paraId="7C371736" w14:textId="21A29B83" w:rsidR="00437D2B" w:rsidRPr="00EE14AB" w:rsidRDefault="00437D2B" w:rsidP="00437D2B">
      <w:pPr>
        <w:pStyle w:val="BodyText"/>
        <w:numPr>
          <w:ilvl w:val="0"/>
          <w:numId w:val="29"/>
        </w:numPr>
        <w:spacing w:before="40" w:after="40"/>
        <w:jc w:val="both"/>
        <w:rPr>
          <w:sz w:val="16"/>
        </w:rPr>
      </w:pPr>
      <w:r w:rsidRPr="00EE14AB">
        <w:rPr>
          <w:sz w:val="16"/>
        </w:rPr>
        <w:t>International student enrolments in Western Australia dropped sharply in 2020 and 2021 due to COVID-19 travel restrictions but began recovering in 2022 and climbed to record highs in 202</w:t>
      </w:r>
      <w:r w:rsidR="00264E2E" w:rsidRPr="00EE14AB">
        <w:rPr>
          <w:sz w:val="16"/>
        </w:rPr>
        <w:t>4</w:t>
      </w:r>
      <w:r w:rsidRPr="00EE14AB">
        <w:rPr>
          <w:sz w:val="16"/>
        </w:rPr>
        <w:t xml:space="preserve"> and 202</w:t>
      </w:r>
      <w:r w:rsidR="00264E2E" w:rsidRPr="00EE14AB">
        <w:rPr>
          <w:sz w:val="16"/>
        </w:rPr>
        <w:t>5</w:t>
      </w:r>
      <w:r w:rsidRPr="00EE14AB">
        <w:rPr>
          <w:sz w:val="16"/>
        </w:rPr>
        <w:t>, with growth varying across markets.</w:t>
      </w:r>
    </w:p>
    <w:p w14:paraId="23A150D0" w14:textId="0A91B97D" w:rsidR="00EC5B29" w:rsidRPr="00773D7C" w:rsidRDefault="00EC5B29" w:rsidP="00EC5B29">
      <w:pPr>
        <w:pStyle w:val="BodyText"/>
        <w:numPr>
          <w:ilvl w:val="1"/>
          <w:numId w:val="29"/>
        </w:numPr>
        <w:spacing w:before="40" w:after="40"/>
        <w:ind w:left="709"/>
        <w:jc w:val="both"/>
        <w:rPr>
          <w:sz w:val="16"/>
        </w:rPr>
      </w:pPr>
      <w:r w:rsidRPr="00773D7C">
        <w:rPr>
          <w:sz w:val="16"/>
        </w:rPr>
        <w:t>In 202</w:t>
      </w:r>
      <w:r w:rsidR="00264E2E" w:rsidRPr="00773D7C">
        <w:rPr>
          <w:sz w:val="16"/>
        </w:rPr>
        <w:t>5</w:t>
      </w:r>
      <w:r w:rsidRPr="00773D7C">
        <w:rPr>
          <w:sz w:val="16"/>
        </w:rPr>
        <w:t xml:space="preserve">, student enrolments from </w:t>
      </w:r>
      <w:r w:rsidR="003A5834" w:rsidRPr="00773D7C">
        <w:rPr>
          <w:sz w:val="16"/>
        </w:rPr>
        <w:t>EU</w:t>
      </w:r>
      <w:r w:rsidRPr="00773D7C">
        <w:rPr>
          <w:sz w:val="16"/>
        </w:rPr>
        <w:t xml:space="preserve"> </w:t>
      </w:r>
      <w:r w:rsidR="00EE14AB" w:rsidRPr="00773D7C">
        <w:rPr>
          <w:sz w:val="16"/>
        </w:rPr>
        <w:t>countries</w:t>
      </w:r>
      <w:r w:rsidRPr="00773D7C">
        <w:rPr>
          <w:sz w:val="16"/>
        </w:rPr>
        <w:t xml:space="preserve"> were </w:t>
      </w:r>
      <w:r w:rsidR="008F7272" w:rsidRPr="00773D7C">
        <w:rPr>
          <w:sz w:val="16"/>
        </w:rPr>
        <w:t>0.1</w:t>
      </w:r>
      <w:r w:rsidRPr="00773D7C">
        <w:rPr>
          <w:sz w:val="16"/>
        </w:rPr>
        <w:t xml:space="preserve">% </w:t>
      </w:r>
      <w:r w:rsidR="00D046AA" w:rsidRPr="00773D7C">
        <w:rPr>
          <w:sz w:val="16"/>
        </w:rPr>
        <w:t>below</w:t>
      </w:r>
      <w:r w:rsidRPr="00773D7C">
        <w:rPr>
          <w:sz w:val="16"/>
        </w:rPr>
        <w:t xml:space="preserve"> pre-pandemic levels in 2019.</w:t>
      </w:r>
    </w:p>
    <w:p w14:paraId="7EA5F3E8" w14:textId="3FE0E1F0" w:rsidR="00EC5B29" w:rsidRPr="00773D7C" w:rsidRDefault="003A5834" w:rsidP="00EC5B29">
      <w:pPr>
        <w:pStyle w:val="BodyText"/>
        <w:numPr>
          <w:ilvl w:val="0"/>
          <w:numId w:val="9"/>
        </w:numPr>
        <w:spacing w:before="40" w:after="40"/>
        <w:jc w:val="both"/>
        <w:rPr>
          <w:sz w:val="16"/>
        </w:rPr>
      </w:pPr>
      <w:r w:rsidRPr="00773D7C">
        <w:rPr>
          <w:sz w:val="16"/>
        </w:rPr>
        <w:t>The EU</w:t>
      </w:r>
      <w:r w:rsidR="00EC5B29" w:rsidRPr="00773D7C">
        <w:rPr>
          <w:sz w:val="16"/>
        </w:rPr>
        <w:t xml:space="preserve"> is </w:t>
      </w:r>
      <w:r w:rsidR="00C05DEF" w:rsidRPr="00773D7C">
        <w:rPr>
          <w:sz w:val="16"/>
        </w:rPr>
        <w:t>a</w:t>
      </w:r>
      <w:r w:rsidR="00EC5B29" w:rsidRPr="00773D7C">
        <w:rPr>
          <w:sz w:val="16"/>
        </w:rPr>
        <w:t xml:space="preserve"> </w:t>
      </w:r>
      <w:r w:rsidR="003B7F4F" w:rsidRPr="00773D7C">
        <w:rPr>
          <w:sz w:val="16"/>
        </w:rPr>
        <w:t xml:space="preserve">relatively small </w:t>
      </w:r>
      <w:r w:rsidR="00EC5B29" w:rsidRPr="00773D7C">
        <w:rPr>
          <w:sz w:val="16"/>
        </w:rPr>
        <w:t xml:space="preserve">international student market for Western Australia, with </w:t>
      </w:r>
      <w:r w:rsidR="00264E2E" w:rsidRPr="00773D7C">
        <w:rPr>
          <w:sz w:val="16"/>
        </w:rPr>
        <w:t>3,027</w:t>
      </w:r>
      <w:r w:rsidR="00EC5B29" w:rsidRPr="00773D7C">
        <w:rPr>
          <w:sz w:val="16"/>
        </w:rPr>
        <w:t xml:space="preserve"> enrolments in 202</w:t>
      </w:r>
      <w:r w:rsidR="00264E2E" w:rsidRPr="00773D7C">
        <w:rPr>
          <w:sz w:val="16"/>
        </w:rPr>
        <w:t>5</w:t>
      </w:r>
      <w:r w:rsidR="00EC5B29" w:rsidRPr="00773D7C">
        <w:rPr>
          <w:sz w:val="16"/>
        </w:rPr>
        <w:t xml:space="preserve"> (</w:t>
      </w:r>
      <w:r w:rsidR="00C05DEF" w:rsidRPr="00773D7C">
        <w:rPr>
          <w:sz w:val="16"/>
        </w:rPr>
        <w:t>3</w:t>
      </w:r>
      <w:r w:rsidR="00F836DE" w:rsidRPr="00773D7C">
        <w:rPr>
          <w:sz w:val="16"/>
        </w:rPr>
        <w:t>.4</w:t>
      </w:r>
      <w:r w:rsidR="00EC5B29" w:rsidRPr="00773D7C">
        <w:rPr>
          <w:sz w:val="16"/>
        </w:rPr>
        <w:t>% of the State’s total international student enrolments).</w:t>
      </w:r>
    </w:p>
    <w:p w14:paraId="3F8AFBE6" w14:textId="79FC1A74" w:rsidR="00EC5B29" w:rsidRPr="00773D7C" w:rsidRDefault="00EC5B29" w:rsidP="00EC5B29">
      <w:pPr>
        <w:pStyle w:val="BodyText"/>
        <w:numPr>
          <w:ilvl w:val="1"/>
          <w:numId w:val="29"/>
        </w:numPr>
        <w:spacing w:before="40" w:after="40"/>
        <w:ind w:left="709"/>
        <w:jc w:val="both"/>
        <w:rPr>
          <w:sz w:val="16"/>
        </w:rPr>
      </w:pPr>
      <w:r w:rsidRPr="00773D7C">
        <w:rPr>
          <w:sz w:val="16"/>
        </w:rPr>
        <w:t xml:space="preserve">Student enrolments from </w:t>
      </w:r>
      <w:r w:rsidR="00F217C9" w:rsidRPr="00773D7C">
        <w:rPr>
          <w:sz w:val="16"/>
        </w:rPr>
        <w:t>EU</w:t>
      </w:r>
      <w:r w:rsidRPr="00773D7C">
        <w:rPr>
          <w:sz w:val="16"/>
        </w:rPr>
        <w:t xml:space="preserve"> </w:t>
      </w:r>
      <w:r w:rsidR="001125D9" w:rsidRPr="00773D7C">
        <w:rPr>
          <w:sz w:val="16"/>
        </w:rPr>
        <w:t xml:space="preserve">countries in Western Australia increased </w:t>
      </w:r>
      <w:r w:rsidR="008F7272" w:rsidRPr="00773D7C">
        <w:rPr>
          <w:sz w:val="16"/>
        </w:rPr>
        <w:t>1</w:t>
      </w:r>
      <w:r w:rsidR="001125D9" w:rsidRPr="00773D7C">
        <w:rPr>
          <w:sz w:val="16"/>
        </w:rPr>
        <w:t>1.7</w:t>
      </w:r>
      <w:r w:rsidRPr="00773D7C">
        <w:rPr>
          <w:sz w:val="16"/>
        </w:rPr>
        <w:t>% in 202</w:t>
      </w:r>
      <w:r w:rsidR="008F7272" w:rsidRPr="00773D7C">
        <w:rPr>
          <w:sz w:val="16"/>
        </w:rPr>
        <w:t>5</w:t>
      </w:r>
      <w:r w:rsidRPr="00773D7C">
        <w:rPr>
          <w:sz w:val="16"/>
        </w:rPr>
        <w:t>.</w:t>
      </w:r>
    </w:p>
    <w:p w14:paraId="6D386A0D" w14:textId="284973CE" w:rsidR="00DB6E7C" w:rsidRPr="00773D7C" w:rsidRDefault="00B5366D" w:rsidP="00EC5B29">
      <w:pPr>
        <w:pStyle w:val="BodyText"/>
        <w:numPr>
          <w:ilvl w:val="0"/>
          <w:numId w:val="9"/>
        </w:numPr>
        <w:spacing w:before="40" w:after="40"/>
        <w:jc w:val="both"/>
        <w:rPr>
          <w:sz w:val="16"/>
        </w:rPr>
      </w:pPr>
      <w:r w:rsidRPr="00773D7C">
        <w:rPr>
          <w:sz w:val="16"/>
        </w:rPr>
        <w:t>Most</w:t>
      </w:r>
      <w:r w:rsidR="00EC5B29" w:rsidRPr="00773D7C">
        <w:rPr>
          <w:sz w:val="16"/>
        </w:rPr>
        <w:t xml:space="preserve"> students from </w:t>
      </w:r>
      <w:r w:rsidR="00F217C9" w:rsidRPr="00773D7C">
        <w:rPr>
          <w:sz w:val="16"/>
        </w:rPr>
        <w:t>EU</w:t>
      </w:r>
      <w:r w:rsidR="00EC5B29" w:rsidRPr="00773D7C">
        <w:rPr>
          <w:sz w:val="16"/>
        </w:rPr>
        <w:t xml:space="preserve"> </w:t>
      </w:r>
      <w:r w:rsidRPr="00773D7C">
        <w:rPr>
          <w:sz w:val="16"/>
        </w:rPr>
        <w:t xml:space="preserve">countries in </w:t>
      </w:r>
      <w:r w:rsidR="00EC5B29" w:rsidRPr="00773D7C">
        <w:rPr>
          <w:sz w:val="16"/>
        </w:rPr>
        <w:t>Western</w:t>
      </w:r>
      <w:r w:rsidRPr="00773D7C">
        <w:rPr>
          <w:sz w:val="16"/>
        </w:rPr>
        <w:t> </w:t>
      </w:r>
      <w:r w:rsidR="00EC5B29" w:rsidRPr="00773D7C">
        <w:rPr>
          <w:sz w:val="16"/>
        </w:rPr>
        <w:t xml:space="preserve">Australia </w:t>
      </w:r>
      <w:r w:rsidR="00A00D17" w:rsidRPr="00773D7C">
        <w:rPr>
          <w:sz w:val="16"/>
        </w:rPr>
        <w:t>in 202</w:t>
      </w:r>
      <w:r w:rsidR="001556C6" w:rsidRPr="00773D7C">
        <w:rPr>
          <w:sz w:val="16"/>
        </w:rPr>
        <w:t>5</w:t>
      </w:r>
      <w:r w:rsidR="00A00D17" w:rsidRPr="00773D7C">
        <w:rPr>
          <w:sz w:val="16"/>
        </w:rPr>
        <w:t xml:space="preserve"> </w:t>
      </w:r>
      <w:r w:rsidR="00EC5B29" w:rsidRPr="00773D7C">
        <w:rPr>
          <w:sz w:val="16"/>
        </w:rPr>
        <w:t xml:space="preserve">were enrolled in </w:t>
      </w:r>
      <w:r w:rsidRPr="00773D7C">
        <w:rPr>
          <w:sz w:val="16"/>
        </w:rPr>
        <w:t xml:space="preserve">either </w:t>
      </w:r>
      <w:r w:rsidR="00EC5B29" w:rsidRPr="00773D7C">
        <w:rPr>
          <w:sz w:val="16"/>
        </w:rPr>
        <w:t>vocational education and training (</w:t>
      </w:r>
      <w:r w:rsidR="00A7530A" w:rsidRPr="00773D7C">
        <w:rPr>
          <w:sz w:val="16"/>
        </w:rPr>
        <w:t>50</w:t>
      </w:r>
      <w:r w:rsidR="00EC5B29" w:rsidRPr="00773D7C">
        <w:rPr>
          <w:sz w:val="16"/>
        </w:rPr>
        <w:t>%)</w:t>
      </w:r>
      <w:r w:rsidRPr="00773D7C">
        <w:rPr>
          <w:sz w:val="16"/>
        </w:rPr>
        <w:t xml:space="preserve"> or</w:t>
      </w:r>
      <w:r w:rsidR="00EC5B29" w:rsidRPr="00773D7C">
        <w:rPr>
          <w:sz w:val="16"/>
        </w:rPr>
        <w:t xml:space="preserve"> </w:t>
      </w:r>
      <w:r w:rsidR="008A2A06" w:rsidRPr="00773D7C">
        <w:rPr>
          <w:sz w:val="16"/>
        </w:rPr>
        <w:t>intensive English language courses</w:t>
      </w:r>
      <w:r w:rsidR="00EC5B29" w:rsidRPr="00773D7C">
        <w:rPr>
          <w:sz w:val="16"/>
        </w:rPr>
        <w:t xml:space="preserve"> (</w:t>
      </w:r>
      <w:r w:rsidR="00A7530A" w:rsidRPr="00773D7C">
        <w:rPr>
          <w:sz w:val="16"/>
        </w:rPr>
        <w:t>23</w:t>
      </w:r>
      <w:r w:rsidR="00EC5B29" w:rsidRPr="00773D7C">
        <w:rPr>
          <w:sz w:val="16"/>
        </w:rPr>
        <w:t>%).</w:t>
      </w:r>
    </w:p>
    <w:p w14:paraId="45CBF3D9" w14:textId="24EC5BB6" w:rsidR="00EC5B29" w:rsidRPr="00DB6E7C" w:rsidRDefault="00EC5B29" w:rsidP="00DB6E7C">
      <w:pPr>
        <w:pStyle w:val="BodyText"/>
        <w:spacing w:before="40" w:after="40"/>
        <w:jc w:val="both"/>
        <w:rPr>
          <w:sz w:val="16"/>
        </w:rPr>
      </w:pPr>
    </w:p>
    <w:p w14:paraId="0D933EE5" w14:textId="77777777" w:rsidR="00F97F7F" w:rsidRPr="00DB6E7C" w:rsidRDefault="00F97F7F" w:rsidP="00DB6E7C">
      <w:pPr>
        <w:pStyle w:val="BodyText"/>
        <w:spacing w:before="40" w:after="40"/>
        <w:jc w:val="both"/>
        <w:rPr>
          <w:color w:val="FF0000"/>
          <w:sz w:val="16"/>
        </w:rPr>
        <w:sectPr w:rsidR="00F97F7F" w:rsidRPr="00DB6E7C" w:rsidSect="0072792D">
          <w:type w:val="continuous"/>
          <w:pgSz w:w="11907" w:h="16840" w:code="9"/>
          <w:pgMar w:top="1701" w:right="720" w:bottom="720" w:left="720" w:header="709" w:footer="709" w:gutter="0"/>
          <w:cols w:num="2" w:space="284" w:equalWidth="0">
            <w:col w:w="5647" w:space="284"/>
            <w:col w:w="4536"/>
          </w:cols>
          <w:docGrid w:linePitch="360"/>
        </w:sectPr>
      </w:pPr>
    </w:p>
    <w:p w14:paraId="6C8E0E1A" w14:textId="77777777" w:rsidR="00F97F7F" w:rsidRPr="008901DF" w:rsidRDefault="00F97F7F" w:rsidP="00F97F7F">
      <w:pPr>
        <w:pStyle w:val="BodyText"/>
        <w:spacing w:after="0"/>
        <w:rPr>
          <w:sz w:val="16"/>
          <w:szCs w:val="16"/>
        </w:rPr>
      </w:pPr>
    </w:p>
    <w:p w14:paraId="20BFF4C2" w14:textId="1FA8100B" w:rsidR="00F97F7F" w:rsidRPr="001A7923" w:rsidRDefault="008864B8" w:rsidP="00092C2C">
      <w:pPr>
        <w:pStyle w:val="Myheading2"/>
        <w:spacing w:before="0"/>
        <w:rPr>
          <w:b/>
          <w:bCs/>
        </w:rPr>
      </w:pPr>
      <w:r>
        <w:rPr>
          <w:b/>
          <w:bCs/>
        </w:rPr>
        <w:t>Western Australia</w:t>
      </w:r>
      <w:r w:rsidR="006E2DBA">
        <w:rPr>
          <w:b/>
          <w:bCs/>
        </w:rPr>
        <w:t>n</w:t>
      </w:r>
      <w:r w:rsidR="00F97F7F" w:rsidRPr="001A7923">
        <w:rPr>
          <w:b/>
          <w:bCs/>
        </w:rPr>
        <w:t xml:space="preserve"> </w:t>
      </w:r>
      <w:r w:rsidR="00F97F7F">
        <w:rPr>
          <w:b/>
          <w:bCs/>
        </w:rPr>
        <w:t xml:space="preserve">residents born in </w:t>
      </w:r>
      <w:r w:rsidR="00AD198B">
        <w:rPr>
          <w:b/>
          <w:bCs/>
        </w:rPr>
        <w:t>EU</w:t>
      </w:r>
      <w:r w:rsidR="00531FA7">
        <w:rPr>
          <w:b/>
          <w:bCs/>
        </w:rPr>
        <w:t xml:space="preserve"> countries</w:t>
      </w:r>
    </w:p>
    <w:p w14:paraId="7F1D6CF2" w14:textId="01A1918E" w:rsidR="00F97F7F" w:rsidRDefault="00AB6825" w:rsidP="00F97F7F">
      <w:pPr>
        <w:pStyle w:val="BodyText"/>
        <w:spacing w:after="0"/>
        <w:jc w:val="both"/>
        <w:rPr>
          <w:sz w:val="16"/>
        </w:rPr>
      </w:pPr>
      <w:r>
        <w:rPr>
          <w:noProof/>
          <w:sz w:val="16"/>
        </w:rPr>
        <w:drawing>
          <wp:inline distT="0" distB="0" distL="0" distR="0" wp14:anchorId="4AA229A5" wp14:editId="3EC3A3EC">
            <wp:extent cx="3420000" cy="2112121"/>
            <wp:effectExtent l="0" t="0" r="9525" b="2540"/>
            <wp:docPr id="76051382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26E98224" w14:textId="05168A67" w:rsidR="00F97F7F" w:rsidRPr="007825FA" w:rsidRDefault="00DE2559" w:rsidP="00F97F7F">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F97F7F" w:rsidRPr="007825FA">
        <w:rPr>
          <w:rFonts w:eastAsia="Aptos" w:cstheme="minorHAnsi"/>
          <w:kern w:val="2"/>
          <w:sz w:val="10"/>
          <w:szCs w:val="10"/>
          <w14:ligatures w14:val="standardContextual"/>
        </w:rPr>
        <w:t>Population counts as of June.</w:t>
      </w:r>
    </w:p>
    <w:p w14:paraId="67326D3A" w14:textId="77777777" w:rsidR="00F97F7F" w:rsidRDefault="00F97F7F" w:rsidP="00F97F7F">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14953539" w14:textId="77777777" w:rsidR="00F97F7F" w:rsidRDefault="00F97F7F" w:rsidP="00F97F7F">
      <w:pPr>
        <w:spacing w:after="0"/>
        <w:ind w:right="402"/>
        <w:jc w:val="both"/>
        <w:rPr>
          <w:rFonts w:eastAsia="Aptos"/>
          <w:sz w:val="16"/>
        </w:rPr>
      </w:pPr>
      <w:r w:rsidRPr="00BA6040">
        <w:rPr>
          <w:sz w:val="16"/>
        </w:rPr>
        <w:br w:type="column"/>
      </w:r>
    </w:p>
    <w:p w14:paraId="2991DCA9" w14:textId="77777777" w:rsidR="00531FA7" w:rsidRPr="007825FA" w:rsidRDefault="00531FA7" w:rsidP="00F97F7F">
      <w:pPr>
        <w:spacing w:after="0"/>
        <w:ind w:right="402"/>
        <w:jc w:val="both"/>
        <w:rPr>
          <w:rFonts w:eastAsia="Aptos" w:cstheme="minorHAnsi"/>
          <w:kern w:val="2"/>
          <w:sz w:val="16"/>
          <w:szCs w:val="16"/>
          <w14:ligatures w14:val="standardContextual"/>
        </w:rPr>
      </w:pPr>
    </w:p>
    <w:p w14:paraId="5C0894E7" w14:textId="4A2E916E" w:rsidR="00370986" w:rsidRPr="00C541B7" w:rsidRDefault="00370986" w:rsidP="00370986">
      <w:pPr>
        <w:pStyle w:val="BodyText"/>
        <w:numPr>
          <w:ilvl w:val="0"/>
          <w:numId w:val="9"/>
        </w:numPr>
        <w:spacing w:before="40" w:after="40"/>
        <w:jc w:val="both"/>
        <w:rPr>
          <w:sz w:val="16"/>
        </w:rPr>
      </w:pPr>
      <w:r w:rsidRPr="00C541B7">
        <w:rPr>
          <w:sz w:val="16"/>
        </w:rPr>
        <w:t xml:space="preserve">Western Australia had </w:t>
      </w:r>
      <w:r w:rsidR="003A5834" w:rsidRPr="00C541B7">
        <w:rPr>
          <w:sz w:val="16"/>
        </w:rPr>
        <w:t>99,680</w:t>
      </w:r>
      <w:r w:rsidRPr="00C541B7">
        <w:rPr>
          <w:sz w:val="16"/>
        </w:rPr>
        <w:t xml:space="preserve"> residents in 2021 who were born in </w:t>
      </w:r>
      <w:r w:rsidR="003A5834" w:rsidRPr="00C541B7">
        <w:rPr>
          <w:sz w:val="16"/>
        </w:rPr>
        <w:t>EU</w:t>
      </w:r>
      <w:r w:rsidR="00531FA7">
        <w:rPr>
          <w:sz w:val="16"/>
        </w:rPr>
        <w:t xml:space="preserve"> countries</w:t>
      </w:r>
      <w:r w:rsidRPr="00C541B7">
        <w:rPr>
          <w:sz w:val="16"/>
        </w:rPr>
        <w:t xml:space="preserve">, </w:t>
      </w:r>
      <w:r w:rsidR="00623121">
        <w:rPr>
          <w:sz w:val="16"/>
        </w:rPr>
        <w:t>6.6</w:t>
      </w:r>
      <w:r w:rsidRPr="00C541B7">
        <w:rPr>
          <w:sz w:val="16"/>
        </w:rPr>
        <w:t xml:space="preserve">% </w:t>
      </w:r>
      <w:r w:rsidR="00F217C9" w:rsidRPr="00C541B7">
        <w:rPr>
          <w:sz w:val="16"/>
        </w:rPr>
        <w:t>less</w:t>
      </w:r>
      <w:r w:rsidRPr="00C541B7">
        <w:rPr>
          <w:sz w:val="16"/>
        </w:rPr>
        <w:t xml:space="preserve"> than in 2016.</w:t>
      </w:r>
    </w:p>
    <w:p w14:paraId="50454CC4" w14:textId="2604D7E4" w:rsidR="00370986" w:rsidRPr="00C541B7" w:rsidRDefault="00370986" w:rsidP="00370986">
      <w:pPr>
        <w:pStyle w:val="BodyText"/>
        <w:numPr>
          <w:ilvl w:val="0"/>
          <w:numId w:val="9"/>
        </w:numPr>
        <w:spacing w:before="40" w:after="40"/>
        <w:jc w:val="both"/>
        <w:rPr>
          <w:sz w:val="16"/>
        </w:rPr>
      </w:pPr>
      <w:r w:rsidRPr="00C541B7">
        <w:rPr>
          <w:sz w:val="16"/>
        </w:rPr>
        <w:t xml:space="preserve">People born in </w:t>
      </w:r>
      <w:r w:rsidR="003A5834" w:rsidRPr="00C541B7">
        <w:rPr>
          <w:sz w:val="16"/>
        </w:rPr>
        <w:t>EU</w:t>
      </w:r>
      <w:r w:rsidRPr="00C541B7">
        <w:rPr>
          <w:sz w:val="16"/>
        </w:rPr>
        <w:t xml:space="preserve"> </w:t>
      </w:r>
      <w:r w:rsidR="00CC6200">
        <w:rPr>
          <w:sz w:val="16"/>
        </w:rPr>
        <w:t xml:space="preserve">countries </w:t>
      </w:r>
      <w:r w:rsidRPr="00C541B7">
        <w:rPr>
          <w:sz w:val="16"/>
        </w:rPr>
        <w:t>accounted for 1</w:t>
      </w:r>
      <w:r w:rsidR="00F217C9" w:rsidRPr="00C541B7">
        <w:rPr>
          <w:sz w:val="16"/>
        </w:rPr>
        <w:t>0.6</w:t>
      </w:r>
      <w:r w:rsidRPr="00C541B7">
        <w:rPr>
          <w:sz w:val="16"/>
        </w:rPr>
        <w:t>% of Western Australia’s overseas</w:t>
      </w:r>
      <w:r w:rsidRPr="00C541B7">
        <w:rPr>
          <w:sz w:val="16"/>
        </w:rPr>
        <w:noBreakHyphen/>
        <w:t xml:space="preserve">born resident population in 2021, </w:t>
      </w:r>
      <w:r w:rsidR="00C541B7" w:rsidRPr="00C541B7">
        <w:rPr>
          <w:sz w:val="16"/>
        </w:rPr>
        <w:t>below</w:t>
      </w:r>
      <w:r w:rsidRPr="00C541B7">
        <w:rPr>
          <w:sz w:val="16"/>
        </w:rPr>
        <w:t xml:space="preserve"> the 1</w:t>
      </w:r>
      <w:r w:rsidR="00C541B7" w:rsidRPr="00C541B7">
        <w:rPr>
          <w:sz w:val="16"/>
        </w:rPr>
        <w:t>1.9</w:t>
      </w:r>
      <w:r w:rsidRPr="00C541B7">
        <w:rPr>
          <w:sz w:val="16"/>
        </w:rPr>
        <w:t>% share in 2016.</w:t>
      </w:r>
    </w:p>
    <w:p w14:paraId="2367F875" w14:textId="33A9D8AE" w:rsidR="0072792D" w:rsidRPr="00DB283C" w:rsidRDefault="0007163E" w:rsidP="0097674D">
      <w:pPr>
        <w:pStyle w:val="BodyText"/>
        <w:numPr>
          <w:ilvl w:val="0"/>
          <w:numId w:val="9"/>
        </w:numPr>
        <w:spacing w:before="40" w:after="40"/>
        <w:jc w:val="both"/>
        <w:rPr>
          <w:sz w:val="16"/>
        </w:rPr>
      </w:pPr>
      <w:r w:rsidRPr="00DB283C">
        <w:rPr>
          <w:sz w:val="16"/>
        </w:rPr>
        <w:t>Ireland</w:t>
      </w:r>
      <w:r w:rsidR="00370986" w:rsidRPr="00DB283C">
        <w:rPr>
          <w:sz w:val="16"/>
        </w:rPr>
        <w:t xml:space="preserve"> (</w:t>
      </w:r>
      <w:r w:rsidR="00F74456" w:rsidRPr="00DB283C">
        <w:rPr>
          <w:sz w:val="16"/>
        </w:rPr>
        <w:t>19</w:t>
      </w:r>
      <w:r w:rsidR="00370986" w:rsidRPr="00DB283C">
        <w:rPr>
          <w:sz w:val="16"/>
        </w:rPr>
        <w:t>,</w:t>
      </w:r>
      <w:r w:rsidR="00F74456" w:rsidRPr="00DB283C">
        <w:rPr>
          <w:sz w:val="16"/>
        </w:rPr>
        <w:t>91</w:t>
      </w:r>
      <w:r w:rsidR="00370986" w:rsidRPr="00DB283C">
        <w:rPr>
          <w:sz w:val="16"/>
        </w:rPr>
        <w:t xml:space="preserve">0) accounted for the largest number of </w:t>
      </w:r>
      <w:r w:rsidR="003A5834" w:rsidRPr="00DB283C">
        <w:rPr>
          <w:sz w:val="16"/>
        </w:rPr>
        <w:t>EU</w:t>
      </w:r>
      <w:r w:rsidR="00370986" w:rsidRPr="00DB283C">
        <w:rPr>
          <w:sz w:val="16"/>
        </w:rPr>
        <w:noBreakHyphen/>
        <w:t xml:space="preserve">born residents in Western Australia in 2021, followed by </w:t>
      </w:r>
      <w:r w:rsidR="00F74456" w:rsidRPr="00DB283C">
        <w:rPr>
          <w:sz w:val="16"/>
        </w:rPr>
        <w:t>Italy</w:t>
      </w:r>
      <w:r w:rsidR="00370986" w:rsidRPr="00DB283C">
        <w:rPr>
          <w:sz w:val="16"/>
        </w:rPr>
        <w:t xml:space="preserve"> (</w:t>
      </w:r>
      <w:r w:rsidR="00F74456" w:rsidRPr="00DB283C">
        <w:rPr>
          <w:sz w:val="16"/>
        </w:rPr>
        <w:t>19,280</w:t>
      </w:r>
      <w:r w:rsidR="00370986" w:rsidRPr="00DB283C">
        <w:rPr>
          <w:sz w:val="16"/>
        </w:rPr>
        <w:t xml:space="preserve">) and </w:t>
      </w:r>
      <w:r w:rsidR="00173FF8" w:rsidRPr="00DB283C">
        <w:rPr>
          <w:sz w:val="16"/>
        </w:rPr>
        <w:t>Germany</w:t>
      </w:r>
      <w:r w:rsidR="00370986" w:rsidRPr="00DB283C">
        <w:rPr>
          <w:sz w:val="16"/>
        </w:rPr>
        <w:t xml:space="preserve"> (1</w:t>
      </w:r>
      <w:r w:rsidR="00173FF8" w:rsidRPr="00DB283C">
        <w:rPr>
          <w:sz w:val="16"/>
        </w:rPr>
        <w:t>2</w:t>
      </w:r>
      <w:r w:rsidR="00370986" w:rsidRPr="00DB283C">
        <w:rPr>
          <w:sz w:val="16"/>
        </w:rPr>
        <w:t>,</w:t>
      </w:r>
      <w:r w:rsidR="00173FF8" w:rsidRPr="00DB283C">
        <w:rPr>
          <w:sz w:val="16"/>
        </w:rPr>
        <w:t>39</w:t>
      </w:r>
      <w:r w:rsidR="00370986" w:rsidRPr="00DB283C">
        <w:rPr>
          <w:sz w:val="16"/>
        </w:rPr>
        <w:t>0)</w:t>
      </w:r>
      <w:r w:rsidR="00F97F7F" w:rsidRPr="00DB283C">
        <w:rPr>
          <w:sz w:val="16"/>
        </w:rPr>
        <w:t>.</w:t>
      </w:r>
    </w:p>
    <w:p w14:paraId="7031119B" w14:textId="77777777" w:rsidR="00C135C0" w:rsidRPr="00DB283C" w:rsidRDefault="00C135C0" w:rsidP="00C135C0">
      <w:pPr>
        <w:pStyle w:val="BodyText"/>
        <w:spacing w:before="40" w:after="40"/>
        <w:jc w:val="both"/>
        <w:rPr>
          <w:sz w:val="16"/>
        </w:rPr>
      </w:pPr>
    </w:p>
    <w:p w14:paraId="66B3740C" w14:textId="77777777" w:rsidR="0072792D" w:rsidRDefault="0072792D" w:rsidP="0072792D">
      <w:pPr>
        <w:jc w:val="both"/>
        <w:rPr>
          <w:sz w:val="16"/>
        </w:rPr>
        <w:sectPr w:rsidR="0072792D" w:rsidSect="0072792D">
          <w:type w:val="continuous"/>
          <w:pgSz w:w="11907" w:h="16840" w:code="9"/>
          <w:pgMar w:top="1701" w:right="720" w:bottom="720" w:left="720" w:header="709" w:footer="709" w:gutter="0"/>
          <w:cols w:num="2" w:space="284" w:equalWidth="0">
            <w:col w:w="5647" w:space="284"/>
            <w:col w:w="4536"/>
          </w:cols>
          <w:docGrid w:linePitch="360"/>
        </w:sectPr>
      </w:pPr>
    </w:p>
    <w:tbl>
      <w:tblPr>
        <w:tblStyle w:val="TableGrid"/>
        <w:tblW w:w="0" w:type="auto"/>
        <w:tblLook w:val="04A0" w:firstRow="1" w:lastRow="0" w:firstColumn="1" w:lastColumn="0" w:noHBand="0" w:noVBand="1"/>
      </w:tblPr>
      <w:tblGrid>
        <w:gridCol w:w="8647"/>
        <w:gridCol w:w="1820"/>
      </w:tblGrid>
      <w:tr w:rsidR="0089270D" w14:paraId="0406948E" w14:textId="77777777" w:rsidTr="009179FD">
        <w:tc>
          <w:tcPr>
            <w:tcW w:w="8647" w:type="dxa"/>
            <w:vAlign w:val="center"/>
          </w:tcPr>
          <w:p w14:paraId="573C5736" w14:textId="6A07DD11" w:rsidR="0089270D" w:rsidRPr="003C3FA3" w:rsidRDefault="0089270D" w:rsidP="009179FD">
            <w:pPr>
              <w:pStyle w:val="Myheading1"/>
              <w:spacing w:after="120"/>
              <w:ind w:hanging="107"/>
              <w:rPr>
                <w:b w:val="0"/>
                <w:bCs w:val="0"/>
              </w:rPr>
            </w:pPr>
            <w:bookmarkStart w:id="18" w:name="GCC"/>
            <w:r>
              <w:lastRenderedPageBreak/>
              <w:t>GCC</w:t>
            </w:r>
            <w:r>
              <w:noBreakHyphen/>
              <w:t>Western Australia trade relationship</w:t>
            </w:r>
            <w:bookmarkEnd w:id="18"/>
          </w:p>
        </w:tc>
        <w:tc>
          <w:tcPr>
            <w:tcW w:w="1820" w:type="dxa"/>
            <w:vAlign w:val="center"/>
          </w:tcPr>
          <w:p w14:paraId="40EA9FF0" w14:textId="2D33F593" w:rsidR="0089270D" w:rsidRPr="00B062E8" w:rsidRDefault="0089270D" w:rsidP="009179FD">
            <w:pPr>
              <w:pStyle w:val="BodyText"/>
              <w:spacing w:after="120"/>
              <w:jc w:val="right"/>
              <w:rPr>
                <w:b/>
                <w:bCs/>
                <w:sz w:val="16"/>
                <w:szCs w:val="16"/>
              </w:rPr>
            </w:pPr>
            <w:hyperlink w:anchor="Contents" w:history="1">
              <w:r w:rsidRPr="00B062E8">
                <w:rPr>
                  <w:rStyle w:val="Hyperlink"/>
                  <w:b/>
                  <w:bCs/>
                  <w:sz w:val="16"/>
                  <w:szCs w:val="16"/>
                </w:rPr>
                <w:t>Back to contents</w:t>
              </w:r>
            </w:hyperlink>
          </w:p>
        </w:tc>
      </w:tr>
    </w:tbl>
    <w:p w14:paraId="169758EA" w14:textId="451921D2" w:rsidR="00570077" w:rsidRPr="00570077" w:rsidRDefault="0075723A" w:rsidP="00CB5707">
      <w:pPr>
        <w:pStyle w:val="BodyText"/>
        <w:spacing w:after="120"/>
        <w:jc w:val="both"/>
        <w:rPr>
          <w:rFonts w:cstheme="minorHAnsi"/>
          <w:sz w:val="16"/>
          <w:szCs w:val="16"/>
        </w:rPr>
      </w:pPr>
      <w:r>
        <w:rPr>
          <w:rFonts w:cstheme="minorHAnsi"/>
          <w:sz w:val="16"/>
          <w:szCs w:val="16"/>
        </w:rPr>
        <w:t>Western Australia</w:t>
      </w:r>
      <w:r w:rsidR="00570077" w:rsidRPr="00570077">
        <w:rPr>
          <w:rFonts w:cstheme="minorHAnsi"/>
          <w:sz w:val="16"/>
          <w:szCs w:val="16"/>
        </w:rPr>
        <w:t xml:space="preserve"> began exporting live sheep to </w:t>
      </w:r>
      <w:r w:rsidR="000558B3">
        <w:rPr>
          <w:rFonts w:cstheme="minorHAnsi"/>
          <w:sz w:val="16"/>
          <w:szCs w:val="16"/>
        </w:rPr>
        <w:t>Gulf Cooperation Council (</w:t>
      </w:r>
      <w:r w:rsidR="00570077" w:rsidRPr="00570077">
        <w:rPr>
          <w:rFonts w:cstheme="minorHAnsi"/>
          <w:sz w:val="16"/>
          <w:szCs w:val="16"/>
        </w:rPr>
        <w:t>GCC</w:t>
      </w:r>
      <w:r w:rsidR="000558B3">
        <w:rPr>
          <w:rFonts w:cstheme="minorHAnsi"/>
          <w:sz w:val="16"/>
          <w:szCs w:val="16"/>
        </w:rPr>
        <w:t>)</w:t>
      </w:r>
      <w:r w:rsidR="00570077" w:rsidRPr="00570077">
        <w:rPr>
          <w:rFonts w:cstheme="minorHAnsi"/>
          <w:sz w:val="16"/>
          <w:szCs w:val="16"/>
        </w:rPr>
        <w:t xml:space="preserve"> countries in the 1960s, with Kuwait receiving the first major shipment in 1960. The trade expanded significantly through the 1970s and 1980s to meet growing demand for fresh meat, becoming economically important for </w:t>
      </w:r>
      <w:r>
        <w:rPr>
          <w:rFonts w:cstheme="minorHAnsi"/>
          <w:sz w:val="16"/>
          <w:szCs w:val="16"/>
        </w:rPr>
        <w:t>Western Australia</w:t>
      </w:r>
      <w:r w:rsidR="00FA34A1">
        <w:rPr>
          <w:rFonts w:cstheme="minorHAnsi"/>
          <w:sz w:val="16"/>
          <w:szCs w:val="16"/>
        </w:rPr>
        <w:t>n</w:t>
      </w:r>
      <w:r w:rsidR="00570077" w:rsidRPr="00570077">
        <w:rPr>
          <w:rFonts w:cstheme="minorHAnsi"/>
          <w:sz w:val="16"/>
          <w:szCs w:val="16"/>
        </w:rPr>
        <w:t xml:space="preserve"> sheep farmers and supported by GCC food subsidy programs. Despite periodic suspensions due to animal welfare concerns</w:t>
      </w:r>
      <w:r w:rsidR="009E30B2">
        <w:rPr>
          <w:rFonts w:cstheme="minorHAnsi"/>
          <w:sz w:val="16"/>
          <w:szCs w:val="16"/>
        </w:rPr>
        <w:t xml:space="preserve">, </w:t>
      </w:r>
      <w:r w:rsidR="00570077" w:rsidRPr="00570077">
        <w:rPr>
          <w:rFonts w:cstheme="minorHAnsi"/>
          <w:sz w:val="16"/>
          <w:szCs w:val="16"/>
        </w:rPr>
        <w:t>the trade persisted for decades but is now in decline, with a legislated federal ban set to end live sheep exports by sea from Australia by 1</w:t>
      </w:r>
      <w:r w:rsidR="00CB5707">
        <w:rPr>
          <w:rFonts w:cstheme="minorHAnsi"/>
          <w:sz w:val="16"/>
          <w:szCs w:val="16"/>
        </w:rPr>
        <w:t> </w:t>
      </w:r>
      <w:r w:rsidR="00570077" w:rsidRPr="00570077">
        <w:rPr>
          <w:rFonts w:cstheme="minorHAnsi"/>
          <w:sz w:val="16"/>
          <w:szCs w:val="16"/>
        </w:rPr>
        <w:t>May</w:t>
      </w:r>
      <w:r w:rsidR="00CB5707">
        <w:rPr>
          <w:rFonts w:cstheme="minorHAnsi"/>
          <w:sz w:val="16"/>
          <w:szCs w:val="16"/>
        </w:rPr>
        <w:t> </w:t>
      </w:r>
      <w:r w:rsidR="00570077" w:rsidRPr="00570077">
        <w:rPr>
          <w:rFonts w:cstheme="minorHAnsi"/>
          <w:sz w:val="16"/>
          <w:szCs w:val="16"/>
        </w:rPr>
        <w:t>2028.</w:t>
      </w:r>
    </w:p>
    <w:p w14:paraId="39598B66" w14:textId="6226D5A7" w:rsidR="004E06A9" w:rsidRDefault="00F03181" w:rsidP="00CB5707">
      <w:pPr>
        <w:pStyle w:val="BodyText"/>
        <w:spacing w:after="120"/>
        <w:jc w:val="both"/>
        <w:rPr>
          <w:rFonts w:cstheme="minorHAnsi"/>
          <w:sz w:val="16"/>
          <w:szCs w:val="16"/>
        </w:rPr>
      </w:pPr>
      <w:r>
        <w:rPr>
          <w:rFonts w:cstheme="minorHAnsi"/>
          <w:sz w:val="16"/>
          <w:szCs w:val="16"/>
        </w:rPr>
        <w:t>T</w:t>
      </w:r>
      <w:r w:rsidR="00570077" w:rsidRPr="00570077">
        <w:rPr>
          <w:rFonts w:cstheme="minorHAnsi"/>
          <w:sz w:val="16"/>
          <w:szCs w:val="16"/>
        </w:rPr>
        <w:t xml:space="preserve">he establishment of the Invest and Trade </w:t>
      </w:r>
      <w:r w:rsidR="0075723A">
        <w:rPr>
          <w:rFonts w:cstheme="minorHAnsi"/>
          <w:sz w:val="16"/>
          <w:szCs w:val="16"/>
        </w:rPr>
        <w:t>WA</w:t>
      </w:r>
      <w:r w:rsidR="00570077" w:rsidRPr="00570077">
        <w:rPr>
          <w:rFonts w:cstheme="minorHAnsi"/>
          <w:sz w:val="16"/>
          <w:szCs w:val="16"/>
        </w:rPr>
        <w:t xml:space="preserve"> office in Dubai</w:t>
      </w:r>
      <w:r w:rsidR="00C63CD4">
        <w:rPr>
          <w:rFonts w:cstheme="minorHAnsi"/>
          <w:sz w:val="16"/>
          <w:szCs w:val="16"/>
        </w:rPr>
        <w:t xml:space="preserve"> in 2002</w:t>
      </w:r>
      <w:r w:rsidR="00570077" w:rsidRPr="00570077">
        <w:rPr>
          <w:rFonts w:cstheme="minorHAnsi"/>
          <w:sz w:val="16"/>
          <w:szCs w:val="16"/>
        </w:rPr>
        <w:t xml:space="preserve"> </w:t>
      </w:r>
      <w:r w:rsidR="00C63CD4">
        <w:rPr>
          <w:rFonts w:cstheme="minorHAnsi"/>
          <w:sz w:val="16"/>
          <w:szCs w:val="16"/>
        </w:rPr>
        <w:t>marked</w:t>
      </w:r>
      <w:r w:rsidR="00C63CD4" w:rsidRPr="00570077">
        <w:rPr>
          <w:rFonts w:cstheme="minorHAnsi"/>
          <w:sz w:val="16"/>
          <w:szCs w:val="16"/>
        </w:rPr>
        <w:t xml:space="preserve"> </w:t>
      </w:r>
      <w:r w:rsidR="00570077" w:rsidRPr="00570077">
        <w:rPr>
          <w:rFonts w:cstheme="minorHAnsi"/>
          <w:sz w:val="16"/>
          <w:szCs w:val="16"/>
        </w:rPr>
        <w:t xml:space="preserve">a strategic shift toward broader engagement across sectors </w:t>
      </w:r>
      <w:r w:rsidR="00C63CD4">
        <w:rPr>
          <w:rFonts w:cstheme="minorHAnsi"/>
          <w:sz w:val="16"/>
          <w:szCs w:val="16"/>
        </w:rPr>
        <w:t>and has facilitated broader trade</w:t>
      </w:r>
      <w:r w:rsidR="00AA194E">
        <w:rPr>
          <w:rFonts w:cstheme="minorHAnsi"/>
          <w:sz w:val="16"/>
          <w:szCs w:val="16"/>
        </w:rPr>
        <w:t xml:space="preserve"> between</w:t>
      </w:r>
      <w:r w:rsidR="00570077" w:rsidRPr="00570077">
        <w:rPr>
          <w:rFonts w:cstheme="minorHAnsi"/>
          <w:sz w:val="16"/>
          <w:szCs w:val="16"/>
        </w:rPr>
        <w:t xml:space="preserve"> </w:t>
      </w:r>
      <w:r w:rsidR="00FA34A1">
        <w:rPr>
          <w:rFonts w:cstheme="minorHAnsi"/>
          <w:sz w:val="16"/>
          <w:szCs w:val="16"/>
        </w:rPr>
        <w:t>Western Australia</w:t>
      </w:r>
      <w:r w:rsidR="00570077" w:rsidRPr="00570077">
        <w:rPr>
          <w:rFonts w:cstheme="minorHAnsi"/>
          <w:sz w:val="16"/>
          <w:szCs w:val="16"/>
        </w:rPr>
        <w:t xml:space="preserve"> </w:t>
      </w:r>
      <w:r w:rsidR="00AA194E">
        <w:rPr>
          <w:rFonts w:cstheme="minorHAnsi"/>
          <w:sz w:val="16"/>
          <w:szCs w:val="16"/>
        </w:rPr>
        <w:t>and</w:t>
      </w:r>
      <w:r w:rsidR="00570077" w:rsidRPr="00570077">
        <w:rPr>
          <w:rFonts w:cstheme="minorHAnsi"/>
          <w:sz w:val="16"/>
          <w:szCs w:val="16"/>
        </w:rPr>
        <w:t xml:space="preserve"> GCC </w:t>
      </w:r>
      <w:r w:rsidR="00AA194E">
        <w:rPr>
          <w:rFonts w:cstheme="minorHAnsi"/>
          <w:sz w:val="16"/>
          <w:szCs w:val="16"/>
        </w:rPr>
        <w:t>countries.</w:t>
      </w:r>
      <w:r w:rsidR="00570077" w:rsidRPr="00570077">
        <w:rPr>
          <w:rFonts w:cstheme="minorHAnsi"/>
          <w:sz w:val="16"/>
          <w:szCs w:val="16"/>
        </w:rPr>
        <w:t xml:space="preserve"> </w:t>
      </w:r>
      <w:r w:rsidR="00AA194E">
        <w:rPr>
          <w:rFonts w:cstheme="minorHAnsi"/>
          <w:sz w:val="16"/>
          <w:szCs w:val="16"/>
        </w:rPr>
        <w:t>E</w:t>
      </w:r>
      <w:r w:rsidR="00570077" w:rsidRPr="00570077">
        <w:rPr>
          <w:rFonts w:cstheme="minorHAnsi"/>
          <w:sz w:val="16"/>
          <w:szCs w:val="16"/>
        </w:rPr>
        <w:t xml:space="preserve">xports such as alumina (used in aluminium production), canola seeds, wheat, meat, and barley </w:t>
      </w:r>
      <w:r w:rsidR="00DC4B6D">
        <w:rPr>
          <w:rFonts w:cstheme="minorHAnsi"/>
          <w:sz w:val="16"/>
          <w:szCs w:val="16"/>
        </w:rPr>
        <w:t xml:space="preserve">have </w:t>
      </w:r>
      <w:r w:rsidR="00570077" w:rsidRPr="00570077">
        <w:rPr>
          <w:rFonts w:cstheme="minorHAnsi"/>
          <w:sz w:val="16"/>
          <w:szCs w:val="16"/>
        </w:rPr>
        <w:t>support</w:t>
      </w:r>
      <w:r w:rsidR="00DC4B6D">
        <w:rPr>
          <w:rFonts w:cstheme="minorHAnsi"/>
          <w:sz w:val="16"/>
          <w:szCs w:val="16"/>
        </w:rPr>
        <w:t>ed</w:t>
      </w:r>
      <w:r w:rsidR="00570077" w:rsidRPr="00570077">
        <w:rPr>
          <w:rFonts w:cstheme="minorHAnsi"/>
          <w:sz w:val="16"/>
          <w:szCs w:val="16"/>
        </w:rPr>
        <w:t xml:space="preserve"> the region’s industrial manufacturing and food security. Alumina is especially critical for smelters in Bahrain, the UAE, Oman, and Qatar, while agri-food exports meet growing demand for high-quality produce.</w:t>
      </w:r>
      <w:r w:rsidR="004E06A9">
        <w:rPr>
          <w:rFonts w:cstheme="minorHAnsi"/>
          <w:sz w:val="16"/>
          <w:szCs w:val="16"/>
        </w:rPr>
        <w:t xml:space="preserve"> </w:t>
      </w:r>
      <w:r w:rsidR="00604ECF" w:rsidRPr="00570077">
        <w:rPr>
          <w:rFonts w:cstheme="minorHAnsi"/>
          <w:sz w:val="16"/>
          <w:szCs w:val="16"/>
        </w:rPr>
        <w:t>Saudi Arabia and the UAE emerged as key alternative markets</w:t>
      </w:r>
      <w:r w:rsidR="00604ECF">
        <w:rPr>
          <w:rFonts w:cstheme="minorHAnsi"/>
          <w:sz w:val="16"/>
          <w:szCs w:val="16"/>
        </w:rPr>
        <w:t xml:space="preserve"> for Western Australia’s barley exports,</w:t>
      </w:r>
      <w:r w:rsidR="00604ECF" w:rsidRPr="00570077">
        <w:rPr>
          <w:rFonts w:cstheme="minorHAnsi"/>
          <w:sz w:val="16"/>
          <w:szCs w:val="16"/>
        </w:rPr>
        <w:t xml:space="preserve"> </w:t>
      </w:r>
      <w:r w:rsidR="009A0FE1">
        <w:rPr>
          <w:rFonts w:cstheme="minorHAnsi"/>
          <w:sz w:val="16"/>
          <w:szCs w:val="16"/>
        </w:rPr>
        <w:t>during the period in which China</w:t>
      </w:r>
      <w:r w:rsidR="00570077" w:rsidRPr="00570077">
        <w:rPr>
          <w:rFonts w:cstheme="minorHAnsi"/>
          <w:sz w:val="16"/>
          <w:szCs w:val="16"/>
        </w:rPr>
        <w:t xml:space="preserve"> </w:t>
      </w:r>
      <w:r w:rsidR="009A0FE1">
        <w:rPr>
          <w:rFonts w:cstheme="minorHAnsi"/>
          <w:sz w:val="16"/>
          <w:szCs w:val="16"/>
        </w:rPr>
        <w:t>imposed</w:t>
      </w:r>
      <w:r w:rsidR="00570077" w:rsidRPr="00570077">
        <w:rPr>
          <w:rFonts w:cstheme="minorHAnsi"/>
          <w:sz w:val="16"/>
          <w:szCs w:val="16"/>
        </w:rPr>
        <w:t xml:space="preserve"> </w:t>
      </w:r>
      <w:r w:rsidR="009A0FE1">
        <w:rPr>
          <w:rFonts w:cstheme="minorHAnsi"/>
          <w:sz w:val="16"/>
          <w:szCs w:val="16"/>
        </w:rPr>
        <w:t>a</w:t>
      </w:r>
      <w:r w:rsidR="003E34BD">
        <w:rPr>
          <w:rFonts w:cstheme="minorHAnsi"/>
          <w:sz w:val="16"/>
          <w:szCs w:val="16"/>
        </w:rPr>
        <w:t>n</w:t>
      </w:r>
      <w:r w:rsidR="009A0FE1">
        <w:rPr>
          <w:rFonts w:cstheme="minorHAnsi"/>
          <w:sz w:val="16"/>
          <w:szCs w:val="16"/>
        </w:rPr>
        <w:t xml:space="preserve"> </w:t>
      </w:r>
      <w:r w:rsidR="00570077" w:rsidRPr="00570077">
        <w:rPr>
          <w:rFonts w:cstheme="minorHAnsi"/>
          <w:sz w:val="16"/>
          <w:szCs w:val="16"/>
        </w:rPr>
        <w:t>80.5</w:t>
      </w:r>
      <w:r w:rsidR="00F52B90">
        <w:rPr>
          <w:rFonts w:cstheme="minorHAnsi"/>
          <w:sz w:val="16"/>
          <w:szCs w:val="16"/>
        </w:rPr>
        <w:t> per cent</w:t>
      </w:r>
      <w:r w:rsidR="00570077" w:rsidRPr="00570077">
        <w:rPr>
          <w:rFonts w:cstheme="minorHAnsi"/>
          <w:sz w:val="16"/>
          <w:szCs w:val="16"/>
        </w:rPr>
        <w:t xml:space="preserve"> tariff on </w:t>
      </w:r>
      <w:r w:rsidR="009A0FE1">
        <w:rPr>
          <w:rFonts w:cstheme="minorHAnsi"/>
          <w:sz w:val="16"/>
          <w:szCs w:val="16"/>
        </w:rPr>
        <w:t xml:space="preserve">imports of </w:t>
      </w:r>
      <w:r w:rsidR="00570077" w:rsidRPr="00570077">
        <w:rPr>
          <w:rFonts w:cstheme="minorHAnsi"/>
          <w:sz w:val="16"/>
          <w:szCs w:val="16"/>
        </w:rPr>
        <w:t>Australian barley</w:t>
      </w:r>
      <w:r w:rsidR="009A0FE1">
        <w:rPr>
          <w:rFonts w:cstheme="minorHAnsi"/>
          <w:sz w:val="16"/>
          <w:szCs w:val="16"/>
        </w:rPr>
        <w:t>.</w:t>
      </w:r>
      <w:r w:rsidR="00570077" w:rsidRPr="00570077">
        <w:rPr>
          <w:rFonts w:cstheme="minorHAnsi"/>
          <w:sz w:val="16"/>
          <w:szCs w:val="16"/>
        </w:rPr>
        <w:t xml:space="preserve"> </w:t>
      </w:r>
      <w:r w:rsidR="009A0FE1">
        <w:rPr>
          <w:rFonts w:cstheme="minorHAnsi"/>
          <w:sz w:val="16"/>
          <w:szCs w:val="16"/>
        </w:rPr>
        <w:t>This helped</w:t>
      </w:r>
      <w:r w:rsidR="00570077" w:rsidRPr="00570077">
        <w:rPr>
          <w:rFonts w:cstheme="minorHAnsi"/>
          <w:sz w:val="16"/>
          <w:szCs w:val="16"/>
        </w:rPr>
        <w:t xml:space="preserve"> maintain export volumes and revenue </w:t>
      </w:r>
      <w:r w:rsidR="00FD1CC9">
        <w:rPr>
          <w:rFonts w:cstheme="minorHAnsi"/>
          <w:sz w:val="16"/>
          <w:szCs w:val="16"/>
        </w:rPr>
        <w:t xml:space="preserve">for Western Australian exporters </w:t>
      </w:r>
      <w:r w:rsidR="00570077" w:rsidRPr="00570077">
        <w:rPr>
          <w:rFonts w:cstheme="minorHAnsi"/>
          <w:sz w:val="16"/>
          <w:szCs w:val="16"/>
        </w:rPr>
        <w:t>during a period of disruption.</w:t>
      </w:r>
    </w:p>
    <w:p w14:paraId="35FB7496" w14:textId="2A25628B" w:rsidR="00570077" w:rsidRPr="00570077" w:rsidRDefault="004F5D09" w:rsidP="00CB5707">
      <w:pPr>
        <w:pStyle w:val="BodyText"/>
        <w:spacing w:after="120"/>
        <w:jc w:val="both"/>
        <w:rPr>
          <w:rFonts w:cstheme="minorHAnsi"/>
          <w:sz w:val="16"/>
          <w:szCs w:val="16"/>
        </w:rPr>
      </w:pPr>
      <w:r>
        <w:rPr>
          <w:rFonts w:cstheme="minorHAnsi"/>
          <w:sz w:val="16"/>
          <w:szCs w:val="16"/>
        </w:rPr>
        <w:t xml:space="preserve">The value of Western Australia’s imports from GCC </w:t>
      </w:r>
      <w:r w:rsidR="00EC2FC5">
        <w:rPr>
          <w:rFonts w:cstheme="minorHAnsi"/>
          <w:sz w:val="16"/>
          <w:szCs w:val="16"/>
        </w:rPr>
        <w:t xml:space="preserve">countries </w:t>
      </w:r>
      <w:r w:rsidR="002253E9">
        <w:rPr>
          <w:rFonts w:cstheme="minorHAnsi"/>
          <w:sz w:val="16"/>
          <w:szCs w:val="16"/>
        </w:rPr>
        <w:t xml:space="preserve">fell from </w:t>
      </w:r>
      <w:r w:rsidR="007A32AB">
        <w:rPr>
          <w:rFonts w:cstheme="minorHAnsi"/>
          <w:sz w:val="16"/>
          <w:szCs w:val="16"/>
        </w:rPr>
        <w:t>2020</w:t>
      </w:r>
      <w:r w:rsidR="007A2827">
        <w:rPr>
          <w:rFonts w:cstheme="minorHAnsi"/>
          <w:sz w:val="16"/>
          <w:szCs w:val="16"/>
        </w:rPr>
        <w:t xml:space="preserve">, as the closure of the Kwinana refinery led to the State </w:t>
      </w:r>
      <w:r w:rsidR="00877A1D">
        <w:rPr>
          <w:rFonts w:cstheme="minorHAnsi"/>
          <w:sz w:val="16"/>
          <w:szCs w:val="16"/>
        </w:rPr>
        <w:t xml:space="preserve">no longer importing crude oil. </w:t>
      </w:r>
      <w:r w:rsidR="005235B3">
        <w:rPr>
          <w:rFonts w:cstheme="minorHAnsi"/>
          <w:sz w:val="16"/>
          <w:szCs w:val="16"/>
        </w:rPr>
        <w:t xml:space="preserve">Western Australia </w:t>
      </w:r>
      <w:r w:rsidR="006E56D8">
        <w:rPr>
          <w:rFonts w:cstheme="minorHAnsi"/>
          <w:sz w:val="16"/>
          <w:szCs w:val="16"/>
        </w:rPr>
        <w:t>does</w:t>
      </w:r>
      <w:r w:rsidR="005235B3">
        <w:rPr>
          <w:rFonts w:cstheme="minorHAnsi"/>
          <w:sz w:val="16"/>
          <w:szCs w:val="16"/>
        </w:rPr>
        <w:t xml:space="preserve"> import refined petroleum </w:t>
      </w:r>
      <w:r w:rsidR="002E1A84">
        <w:rPr>
          <w:rFonts w:cstheme="minorHAnsi"/>
          <w:sz w:val="16"/>
          <w:szCs w:val="16"/>
        </w:rPr>
        <w:t xml:space="preserve">from </w:t>
      </w:r>
      <w:r w:rsidR="00570077" w:rsidRPr="00570077">
        <w:rPr>
          <w:rFonts w:cstheme="minorHAnsi"/>
          <w:sz w:val="16"/>
          <w:szCs w:val="16"/>
        </w:rPr>
        <w:t xml:space="preserve">GCC </w:t>
      </w:r>
      <w:r w:rsidR="00EC2FC5">
        <w:rPr>
          <w:rFonts w:cstheme="minorHAnsi"/>
          <w:sz w:val="16"/>
          <w:szCs w:val="16"/>
        </w:rPr>
        <w:t>countries</w:t>
      </w:r>
      <w:r w:rsidR="0091556A">
        <w:rPr>
          <w:rFonts w:cstheme="minorHAnsi"/>
          <w:sz w:val="16"/>
          <w:szCs w:val="16"/>
        </w:rPr>
        <w:t xml:space="preserve">, </w:t>
      </w:r>
      <w:r w:rsidR="00D768EF">
        <w:rPr>
          <w:rFonts w:cstheme="minorHAnsi"/>
          <w:sz w:val="16"/>
          <w:szCs w:val="16"/>
        </w:rPr>
        <w:t>mostly the UAE,</w:t>
      </w:r>
      <w:r w:rsidR="0067195D">
        <w:rPr>
          <w:rFonts w:cstheme="minorHAnsi"/>
          <w:sz w:val="16"/>
          <w:szCs w:val="16"/>
        </w:rPr>
        <w:t xml:space="preserve"> but the </w:t>
      </w:r>
      <w:r w:rsidR="00EA59B1">
        <w:rPr>
          <w:rFonts w:cstheme="minorHAnsi"/>
          <w:sz w:val="16"/>
          <w:szCs w:val="16"/>
        </w:rPr>
        <w:t>bulk of Western Australia’s petroleum imports are now from Asia</w:t>
      </w:r>
      <w:r w:rsidR="002234FE">
        <w:rPr>
          <w:rFonts w:cstheme="minorHAnsi"/>
          <w:sz w:val="16"/>
          <w:szCs w:val="16"/>
        </w:rPr>
        <w:t>.</w:t>
      </w:r>
      <w:r w:rsidR="00EC2FC5">
        <w:rPr>
          <w:rFonts w:cstheme="minorHAnsi"/>
          <w:sz w:val="16"/>
          <w:szCs w:val="16"/>
        </w:rPr>
        <w:t xml:space="preserve"> </w:t>
      </w:r>
      <w:r w:rsidR="00170EF1">
        <w:rPr>
          <w:rFonts w:cstheme="minorHAnsi"/>
          <w:sz w:val="16"/>
          <w:szCs w:val="16"/>
        </w:rPr>
        <w:t>F</w:t>
      </w:r>
      <w:r w:rsidR="00570077" w:rsidRPr="00570077">
        <w:rPr>
          <w:rFonts w:cstheme="minorHAnsi"/>
          <w:sz w:val="16"/>
          <w:szCs w:val="16"/>
        </w:rPr>
        <w:t>ertiliser</w:t>
      </w:r>
      <w:r w:rsidR="00BD1272">
        <w:rPr>
          <w:rFonts w:cstheme="minorHAnsi"/>
          <w:sz w:val="16"/>
          <w:szCs w:val="16"/>
        </w:rPr>
        <w:t xml:space="preserve"> </w:t>
      </w:r>
      <w:r w:rsidR="00170EF1">
        <w:rPr>
          <w:rFonts w:cstheme="minorHAnsi"/>
          <w:sz w:val="16"/>
          <w:szCs w:val="16"/>
        </w:rPr>
        <w:t xml:space="preserve">has emerged as Western Australia’s highest value import </w:t>
      </w:r>
      <w:r w:rsidR="00720533">
        <w:rPr>
          <w:rFonts w:cstheme="minorHAnsi"/>
          <w:sz w:val="16"/>
          <w:szCs w:val="16"/>
        </w:rPr>
        <w:t>from the GC</w:t>
      </w:r>
      <w:r w:rsidR="00145AFA">
        <w:rPr>
          <w:rFonts w:cstheme="minorHAnsi"/>
          <w:sz w:val="16"/>
          <w:szCs w:val="16"/>
        </w:rPr>
        <w:t xml:space="preserve">C, </w:t>
      </w:r>
      <w:r w:rsidR="00570077" w:rsidRPr="00570077">
        <w:rPr>
          <w:rFonts w:cstheme="minorHAnsi"/>
          <w:sz w:val="16"/>
          <w:szCs w:val="16"/>
        </w:rPr>
        <w:t>particularly from Saudi Arabia</w:t>
      </w:r>
      <w:r w:rsidR="00145AFA">
        <w:rPr>
          <w:rFonts w:cstheme="minorHAnsi"/>
          <w:sz w:val="16"/>
          <w:szCs w:val="16"/>
        </w:rPr>
        <w:t>,</w:t>
      </w:r>
      <w:r w:rsidR="00BD1272">
        <w:rPr>
          <w:rFonts w:cstheme="minorHAnsi"/>
          <w:sz w:val="16"/>
          <w:szCs w:val="16"/>
        </w:rPr>
        <w:t xml:space="preserve"> </w:t>
      </w:r>
      <w:r w:rsidR="00121556">
        <w:rPr>
          <w:rFonts w:cstheme="minorHAnsi"/>
          <w:sz w:val="16"/>
          <w:szCs w:val="16"/>
        </w:rPr>
        <w:t>which is</w:t>
      </w:r>
      <w:r w:rsidR="00570077" w:rsidRPr="00570077">
        <w:rPr>
          <w:rFonts w:cstheme="minorHAnsi"/>
          <w:sz w:val="16"/>
          <w:szCs w:val="16"/>
        </w:rPr>
        <w:t xml:space="preserve"> increasingly important to </w:t>
      </w:r>
      <w:r w:rsidR="00FA34A1">
        <w:rPr>
          <w:rFonts w:cstheme="minorHAnsi"/>
          <w:sz w:val="16"/>
          <w:szCs w:val="16"/>
        </w:rPr>
        <w:t xml:space="preserve">Western Australian </w:t>
      </w:r>
      <w:r w:rsidR="00570077" w:rsidRPr="00570077">
        <w:rPr>
          <w:rFonts w:cstheme="minorHAnsi"/>
          <w:sz w:val="16"/>
          <w:szCs w:val="16"/>
        </w:rPr>
        <w:t>agriculture.</w:t>
      </w:r>
    </w:p>
    <w:p w14:paraId="3A799286" w14:textId="77777777" w:rsidR="00C30142" w:rsidRPr="00E2567C" w:rsidRDefault="00C30142" w:rsidP="00C27250">
      <w:pPr>
        <w:pStyle w:val="BodyText"/>
        <w:spacing w:after="0"/>
        <w:jc w:val="both"/>
        <w:rPr>
          <w:rFonts w:eastAsiaTheme="majorEastAsia"/>
          <w:sz w:val="16"/>
          <w:szCs w:val="16"/>
        </w:rPr>
      </w:pPr>
    </w:p>
    <w:p w14:paraId="2198F4BA" w14:textId="77777777" w:rsidR="00C27250" w:rsidRDefault="00C27250" w:rsidP="00C27250">
      <w:pPr>
        <w:pStyle w:val="BodyText"/>
        <w:spacing w:after="0"/>
        <w:rPr>
          <w:rFonts w:asciiTheme="majorHAnsi" w:eastAsiaTheme="majorEastAsia" w:hAnsiTheme="majorHAnsi" w:cstheme="majorBidi"/>
          <w:b/>
          <w:bCs/>
          <w:sz w:val="28"/>
          <w:szCs w:val="28"/>
        </w:rPr>
        <w:sectPr w:rsidR="00C27250" w:rsidSect="00C27250">
          <w:pgSz w:w="11907" w:h="16840" w:code="9"/>
          <w:pgMar w:top="1701" w:right="720" w:bottom="720" w:left="720" w:header="709" w:footer="709" w:gutter="0"/>
          <w:cols w:space="284"/>
          <w:docGrid w:linePitch="360"/>
        </w:sectPr>
      </w:pPr>
    </w:p>
    <w:p w14:paraId="03F14AFB" w14:textId="341A4698" w:rsidR="00C27250" w:rsidRPr="004D1366" w:rsidRDefault="0075723A" w:rsidP="00092C2C">
      <w:pPr>
        <w:pStyle w:val="Myheading2"/>
        <w:spacing w:before="0"/>
        <w:rPr>
          <w:b/>
          <w:bCs/>
        </w:rPr>
      </w:pPr>
      <w:r>
        <w:rPr>
          <w:b/>
          <w:bCs/>
        </w:rPr>
        <w:t>Western Australia</w:t>
      </w:r>
      <w:r w:rsidR="00C27250" w:rsidRPr="001A7923">
        <w:rPr>
          <w:b/>
          <w:bCs/>
        </w:rPr>
        <w:t xml:space="preserve">’s </w:t>
      </w:r>
      <w:r w:rsidR="00C27250">
        <w:rPr>
          <w:b/>
          <w:bCs/>
        </w:rPr>
        <w:t xml:space="preserve">trade in goods with </w:t>
      </w:r>
      <w:r w:rsidR="0072792D">
        <w:rPr>
          <w:b/>
          <w:bCs/>
        </w:rPr>
        <w:t>GCC</w:t>
      </w:r>
      <w:r w:rsidR="006E2DBA">
        <w:rPr>
          <w:b/>
          <w:bCs/>
        </w:rPr>
        <w:t xml:space="preserve"> countries</w:t>
      </w:r>
    </w:p>
    <w:p w14:paraId="499FC246" w14:textId="1CB3AE78" w:rsidR="00F329CC" w:rsidRDefault="007A3BAB" w:rsidP="00C27250">
      <w:pPr>
        <w:spacing w:after="0"/>
        <w:rPr>
          <w:sz w:val="16"/>
        </w:rPr>
      </w:pPr>
      <w:r>
        <w:rPr>
          <w:noProof/>
          <w:sz w:val="16"/>
        </w:rPr>
        <w:drawing>
          <wp:inline distT="0" distB="0" distL="0" distR="0" wp14:anchorId="2B711EBD" wp14:editId="7E735041">
            <wp:extent cx="3420000" cy="2107010"/>
            <wp:effectExtent l="0" t="0" r="9525" b="7620"/>
            <wp:docPr id="19809187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5AD636A1" w14:textId="71CBBAF6" w:rsidR="00C27250" w:rsidRPr="00525993" w:rsidRDefault="00B165D4" w:rsidP="00C27250">
      <w:pPr>
        <w:spacing w:after="0"/>
        <w:rPr>
          <w:sz w:val="10"/>
        </w:rPr>
      </w:pPr>
      <w:r>
        <w:rPr>
          <w:sz w:val="10"/>
        </w:rPr>
        <w:t xml:space="preserve">Note: </w:t>
      </w:r>
      <w:r w:rsidR="00C27250" w:rsidRPr="00525993">
        <w:rPr>
          <w:sz w:val="10"/>
        </w:rPr>
        <w:t>Imports are shown as negative values because they are an outflow of expenditure from the economy.</w:t>
      </w:r>
    </w:p>
    <w:p w14:paraId="66FAA836" w14:textId="2B7A5FBA" w:rsidR="00C27250" w:rsidRPr="00EB7354" w:rsidRDefault="00C27250" w:rsidP="00C27250">
      <w:pPr>
        <w:spacing w:after="0"/>
        <w:jc w:val="both"/>
        <w:rPr>
          <w:sz w:val="10"/>
        </w:rPr>
      </w:pPr>
      <w:r w:rsidRPr="00525993">
        <w:rPr>
          <w:sz w:val="10"/>
        </w:rPr>
        <w:t>Source: Based on data from ABS International Trade in Goods</w:t>
      </w:r>
      <w:r>
        <w:rPr>
          <w:sz w:val="10"/>
        </w:rPr>
        <w:t>.</w:t>
      </w:r>
    </w:p>
    <w:p w14:paraId="391404C5" w14:textId="77777777" w:rsidR="00C27250" w:rsidRDefault="00C27250" w:rsidP="00C27250">
      <w:pPr>
        <w:spacing w:after="0"/>
        <w:jc w:val="both"/>
        <w:rPr>
          <w:sz w:val="16"/>
        </w:rPr>
      </w:pPr>
      <w:r>
        <w:rPr>
          <w:sz w:val="16"/>
        </w:rPr>
        <w:br w:type="column"/>
      </w:r>
    </w:p>
    <w:p w14:paraId="2D778946" w14:textId="2CFC3A31" w:rsidR="00610CEF" w:rsidRPr="00A9453F" w:rsidRDefault="00C0641B" w:rsidP="0097674D">
      <w:pPr>
        <w:pStyle w:val="Style1"/>
        <w:rPr>
          <w:color w:val="auto"/>
        </w:rPr>
      </w:pPr>
      <w:r w:rsidRPr="00A9453F">
        <w:rPr>
          <w:color w:val="auto"/>
        </w:rPr>
        <w:t xml:space="preserve">Western Australia’s trade surplus with </w:t>
      </w:r>
      <w:r w:rsidR="00E53439">
        <w:rPr>
          <w:color w:val="auto"/>
        </w:rPr>
        <w:t xml:space="preserve">the </w:t>
      </w:r>
      <w:r w:rsidRPr="00A9453F">
        <w:rPr>
          <w:color w:val="auto"/>
        </w:rPr>
        <w:t>GCC</w:t>
      </w:r>
      <w:r w:rsidR="00A97C3B">
        <w:rPr>
          <w:color w:val="auto"/>
        </w:rPr>
        <w:t xml:space="preserve"> </w:t>
      </w:r>
      <w:r w:rsidR="00371C3C">
        <w:rPr>
          <w:color w:val="auto"/>
        </w:rPr>
        <w:t>has been</w:t>
      </w:r>
      <w:r w:rsidRPr="00A9453F">
        <w:rPr>
          <w:color w:val="auto"/>
        </w:rPr>
        <w:t xml:space="preserve"> driven by rising alumina exports, alongside increased agricultural exports</w:t>
      </w:r>
      <w:r w:rsidR="00FC321D" w:rsidRPr="00A9453F">
        <w:rPr>
          <w:color w:val="auto"/>
        </w:rPr>
        <w:t xml:space="preserve"> </w:t>
      </w:r>
      <w:r w:rsidR="00FC321D" w:rsidRPr="00A9453F">
        <w:rPr>
          <w:rFonts w:cstheme="minorHAnsi"/>
          <w:color w:val="auto"/>
          <w:szCs w:val="16"/>
        </w:rPr>
        <w:t xml:space="preserve">– </w:t>
      </w:r>
      <w:r w:rsidRPr="00A9453F">
        <w:rPr>
          <w:color w:val="auto"/>
        </w:rPr>
        <w:t>particularly canola seeds, wheat, meat, and barley</w:t>
      </w:r>
      <w:r w:rsidR="00FC321D" w:rsidRPr="00A9453F">
        <w:rPr>
          <w:color w:val="auto"/>
        </w:rPr>
        <w:t xml:space="preserve"> </w:t>
      </w:r>
      <w:r w:rsidR="00FC321D" w:rsidRPr="00A9453F">
        <w:rPr>
          <w:rFonts w:cstheme="minorHAnsi"/>
          <w:color w:val="auto"/>
          <w:szCs w:val="16"/>
        </w:rPr>
        <w:t xml:space="preserve">– </w:t>
      </w:r>
      <w:r w:rsidRPr="00A9453F">
        <w:rPr>
          <w:color w:val="auto"/>
        </w:rPr>
        <w:t xml:space="preserve">that address food security needs. The 2021 closure of the Kwinana oil refinery also reduced crude oil imports from the UAE, further widening the trade </w:t>
      </w:r>
      <w:r w:rsidR="00B11B6D" w:rsidRPr="00A9453F">
        <w:rPr>
          <w:color w:val="auto"/>
        </w:rPr>
        <w:t>surplus.</w:t>
      </w:r>
    </w:p>
    <w:p w14:paraId="5882403A" w14:textId="545B2A01" w:rsidR="00C27250" w:rsidRPr="00773D7C" w:rsidRDefault="00C27250" w:rsidP="00C27250">
      <w:pPr>
        <w:pStyle w:val="BodyText"/>
        <w:numPr>
          <w:ilvl w:val="0"/>
          <w:numId w:val="9"/>
        </w:numPr>
        <w:spacing w:before="40" w:after="40"/>
        <w:jc w:val="both"/>
        <w:rPr>
          <w:sz w:val="16"/>
        </w:rPr>
      </w:pPr>
      <w:r w:rsidRPr="00773D7C">
        <w:rPr>
          <w:sz w:val="16"/>
        </w:rPr>
        <w:t xml:space="preserve">The value of </w:t>
      </w:r>
      <w:r w:rsidR="0075723A" w:rsidRPr="00773D7C">
        <w:rPr>
          <w:sz w:val="16"/>
        </w:rPr>
        <w:t>Western Australia</w:t>
      </w:r>
      <w:r w:rsidRPr="00773D7C">
        <w:rPr>
          <w:sz w:val="16"/>
        </w:rPr>
        <w:t xml:space="preserve">’s goods exports to </w:t>
      </w:r>
      <w:r w:rsidR="00E53439" w:rsidRPr="00773D7C">
        <w:rPr>
          <w:sz w:val="16"/>
        </w:rPr>
        <w:t xml:space="preserve">the </w:t>
      </w:r>
      <w:r w:rsidR="00D30B3E" w:rsidRPr="00773D7C">
        <w:rPr>
          <w:sz w:val="16"/>
        </w:rPr>
        <w:t>GCC</w:t>
      </w:r>
      <w:r w:rsidR="00472B12" w:rsidRPr="00773D7C">
        <w:rPr>
          <w:sz w:val="16"/>
        </w:rPr>
        <w:t xml:space="preserve"> </w:t>
      </w:r>
      <w:r w:rsidRPr="00773D7C">
        <w:rPr>
          <w:sz w:val="16"/>
        </w:rPr>
        <w:t>was $</w:t>
      </w:r>
      <w:r w:rsidR="00D30B3E" w:rsidRPr="00773D7C">
        <w:rPr>
          <w:sz w:val="16"/>
        </w:rPr>
        <w:t>6.</w:t>
      </w:r>
      <w:r w:rsidR="00A9453F" w:rsidRPr="00773D7C">
        <w:rPr>
          <w:sz w:val="16"/>
        </w:rPr>
        <w:t>1</w:t>
      </w:r>
      <w:r w:rsidRPr="00773D7C">
        <w:rPr>
          <w:sz w:val="16"/>
        </w:rPr>
        <w:t> billion in 20</w:t>
      </w:r>
      <w:r w:rsidR="00D30B3E" w:rsidRPr="00773D7C">
        <w:rPr>
          <w:sz w:val="16"/>
        </w:rPr>
        <w:t>25</w:t>
      </w:r>
      <w:r w:rsidRPr="00773D7C">
        <w:rPr>
          <w:sz w:val="16"/>
        </w:rPr>
        <w:t>,</w:t>
      </w:r>
      <w:r w:rsidR="00A9453F" w:rsidRPr="00773D7C">
        <w:rPr>
          <w:sz w:val="16"/>
        </w:rPr>
        <w:t xml:space="preserve"> 1</w:t>
      </w:r>
      <w:r w:rsidR="00635F76" w:rsidRPr="00773D7C">
        <w:rPr>
          <w:sz w:val="16"/>
        </w:rPr>
        <w:t>.1</w:t>
      </w:r>
      <w:r w:rsidRPr="00773D7C">
        <w:rPr>
          <w:sz w:val="16"/>
        </w:rPr>
        <w:t xml:space="preserve">% </w:t>
      </w:r>
      <w:r w:rsidR="00A9453F" w:rsidRPr="00773D7C">
        <w:rPr>
          <w:sz w:val="16"/>
        </w:rPr>
        <w:t>lower</w:t>
      </w:r>
      <w:r w:rsidRPr="00773D7C">
        <w:rPr>
          <w:sz w:val="16"/>
        </w:rPr>
        <w:t xml:space="preserve"> than in 20</w:t>
      </w:r>
      <w:r w:rsidR="00D30B3E" w:rsidRPr="00773D7C">
        <w:rPr>
          <w:sz w:val="16"/>
        </w:rPr>
        <w:t>24</w:t>
      </w:r>
      <w:r w:rsidRPr="00773D7C">
        <w:rPr>
          <w:sz w:val="16"/>
        </w:rPr>
        <w:t>.</w:t>
      </w:r>
    </w:p>
    <w:p w14:paraId="747E4718" w14:textId="18F790C2" w:rsidR="00C27250" w:rsidRPr="00773D7C" w:rsidRDefault="00C27250" w:rsidP="00C27250">
      <w:pPr>
        <w:pStyle w:val="BodyText"/>
        <w:numPr>
          <w:ilvl w:val="0"/>
          <w:numId w:val="9"/>
        </w:numPr>
        <w:spacing w:before="40" w:after="40"/>
        <w:jc w:val="both"/>
        <w:rPr>
          <w:sz w:val="16"/>
        </w:rPr>
      </w:pPr>
      <w:r w:rsidRPr="00773D7C">
        <w:rPr>
          <w:sz w:val="16"/>
        </w:rPr>
        <w:t xml:space="preserve">The value of </w:t>
      </w:r>
      <w:r w:rsidR="0075723A" w:rsidRPr="00773D7C">
        <w:rPr>
          <w:sz w:val="16"/>
        </w:rPr>
        <w:t>Western Australia</w:t>
      </w:r>
      <w:r w:rsidRPr="00773D7C">
        <w:rPr>
          <w:sz w:val="16"/>
        </w:rPr>
        <w:t>’s goods imports from</w:t>
      </w:r>
      <w:r w:rsidR="00E53439" w:rsidRPr="00773D7C">
        <w:rPr>
          <w:sz w:val="16"/>
        </w:rPr>
        <w:t xml:space="preserve"> the</w:t>
      </w:r>
      <w:r w:rsidRPr="00773D7C">
        <w:rPr>
          <w:sz w:val="16"/>
        </w:rPr>
        <w:t xml:space="preserve"> </w:t>
      </w:r>
      <w:r w:rsidR="00D30B3E" w:rsidRPr="00773D7C">
        <w:rPr>
          <w:sz w:val="16"/>
        </w:rPr>
        <w:t>GCC</w:t>
      </w:r>
      <w:r w:rsidR="00472B12" w:rsidRPr="00773D7C">
        <w:rPr>
          <w:sz w:val="16"/>
        </w:rPr>
        <w:t xml:space="preserve"> </w:t>
      </w:r>
      <w:r w:rsidRPr="00773D7C">
        <w:rPr>
          <w:sz w:val="16"/>
        </w:rPr>
        <w:t>was $</w:t>
      </w:r>
      <w:r w:rsidR="00D30B3E" w:rsidRPr="00773D7C">
        <w:rPr>
          <w:sz w:val="16"/>
        </w:rPr>
        <w:t>1.</w:t>
      </w:r>
      <w:r w:rsidR="0083617B" w:rsidRPr="00773D7C">
        <w:rPr>
          <w:sz w:val="16"/>
        </w:rPr>
        <w:t>4</w:t>
      </w:r>
      <w:r w:rsidRPr="00773D7C">
        <w:rPr>
          <w:sz w:val="16"/>
        </w:rPr>
        <w:t> billion in 20</w:t>
      </w:r>
      <w:r w:rsidR="00D30B3E" w:rsidRPr="00773D7C">
        <w:rPr>
          <w:sz w:val="16"/>
        </w:rPr>
        <w:t>25</w:t>
      </w:r>
      <w:r w:rsidRPr="00773D7C">
        <w:rPr>
          <w:sz w:val="16"/>
        </w:rPr>
        <w:t xml:space="preserve">, </w:t>
      </w:r>
      <w:r w:rsidR="0083617B" w:rsidRPr="00773D7C">
        <w:rPr>
          <w:sz w:val="16"/>
        </w:rPr>
        <w:t>32</w:t>
      </w:r>
      <w:r w:rsidRPr="00773D7C">
        <w:rPr>
          <w:sz w:val="16"/>
        </w:rPr>
        <w:t xml:space="preserve">% </w:t>
      </w:r>
      <w:r w:rsidR="00D30B3E" w:rsidRPr="00773D7C">
        <w:rPr>
          <w:sz w:val="16"/>
        </w:rPr>
        <w:t>high</w:t>
      </w:r>
      <w:r w:rsidRPr="00773D7C">
        <w:rPr>
          <w:sz w:val="16"/>
        </w:rPr>
        <w:t>er than in 20</w:t>
      </w:r>
      <w:r w:rsidR="00D30B3E" w:rsidRPr="00773D7C">
        <w:rPr>
          <w:sz w:val="16"/>
        </w:rPr>
        <w:t>24</w:t>
      </w:r>
      <w:r w:rsidRPr="00773D7C">
        <w:rPr>
          <w:sz w:val="16"/>
        </w:rPr>
        <w:t>.</w:t>
      </w:r>
    </w:p>
    <w:p w14:paraId="0D0012F0" w14:textId="14D4C5B6" w:rsidR="00BA1D2F" w:rsidRPr="00773D7C" w:rsidRDefault="00BA1D2F" w:rsidP="00C27250">
      <w:pPr>
        <w:pStyle w:val="BodyText"/>
        <w:numPr>
          <w:ilvl w:val="0"/>
          <w:numId w:val="9"/>
        </w:numPr>
        <w:spacing w:before="40" w:after="40"/>
        <w:jc w:val="both"/>
        <w:rPr>
          <w:sz w:val="16"/>
        </w:rPr>
        <w:sectPr w:rsidR="00BA1D2F" w:rsidRPr="00773D7C" w:rsidSect="00C27250">
          <w:type w:val="continuous"/>
          <w:pgSz w:w="11907" w:h="16840" w:code="9"/>
          <w:pgMar w:top="1701" w:right="720" w:bottom="720" w:left="720" w:header="709" w:footer="709" w:gutter="0"/>
          <w:cols w:num="2" w:space="284" w:equalWidth="0">
            <w:col w:w="5647" w:space="284"/>
            <w:col w:w="4536"/>
          </w:cols>
          <w:docGrid w:linePitch="360"/>
        </w:sectPr>
      </w:pPr>
    </w:p>
    <w:p w14:paraId="4BAF1722" w14:textId="77777777" w:rsidR="00A900BF" w:rsidRPr="006B1B1A" w:rsidRDefault="00A900BF" w:rsidP="006B1B1A">
      <w:pPr>
        <w:pStyle w:val="BodyText"/>
        <w:spacing w:after="0"/>
        <w:rPr>
          <w:sz w:val="20"/>
          <w:szCs w:val="20"/>
        </w:rPr>
      </w:pPr>
    </w:p>
    <w:p w14:paraId="56E34931" w14:textId="101132C6" w:rsidR="00C27250" w:rsidRDefault="0075723A" w:rsidP="00092C2C">
      <w:pPr>
        <w:pStyle w:val="Myheading2"/>
        <w:spacing w:before="0"/>
        <w:rPr>
          <w:b/>
          <w:bCs/>
        </w:rPr>
      </w:pPr>
      <w:r>
        <w:rPr>
          <w:b/>
          <w:bCs/>
        </w:rPr>
        <w:t>Western Australia</w:t>
      </w:r>
      <w:r w:rsidR="00E05A6F">
        <w:rPr>
          <w:b/>
          <w:bCs/>
        </w:rPr>
        <w:noBreakHyphen/>
        <w:t>GCC</w:t>
      </w:r>
      <w:r w:rsidR="00C27250">
        <w:rPr>
          <w:b/>
          <w:bCs/>
        </w:rPr>
        <w:t xml:space="preserve"> </w:t>
      </w:r>
      <w:r w:rsidR="00E05A6F">
        <w:rPr>
          <w:b/>
          <w:bCs/>
        </w:rPr>
        <w:t>main</w:t>
      </w:r>
      <w:r w:rsidR="00C27250">
        <w:rPr>
          <w:b/>
          <w:bCs/>
        </w:rPr>
        <w:t xml:space="preserve"> commodities trade</w:t>
      </w:r>
      <w:r w:rsidR="00E05A6F">
        <w:rPr>
          <w:b/>
          <w:bCs/>
        </w:rPr>
        <w:t>d</w:t>
      </w:r>
      <w:r w:rsidR="00C27250">
        <w:rPr>
          <w:b/>
          <w:bCs/>
        </w:rPr>
        <w:t>: 2025</w:t>
      </w:r>
    </w:p>
    <w:p w14:paraId="687BCBFE" w14:textId="107A93AF" w:rsidR="00C27250" w:rsidRPr="00432E31" w:rsidRDefault="00C27250" w:rsidP="00477AF0">
      <w:pPr>
        <w:spacing w:before="40"/>
        <w:ind w:right="-23"/>
        <w:jc w:val="both"/>
        <w:rPr>
          <w:rFonts w:ascii="Arial" w:hAnsi="Arial" w:cs="Arial"/>
          <w:sz w:val="16"/>
          <w:szCs w:val="16"/>
        </w:rPr>
      </w:pPr>
      <w:r w:rsidRPr="00432E31">
        <w:rPr>
          <w:rFonts w:ascii="Arial" w:hAnsi="Arial" w:cs="Arial"/>
          <w:sz w:val="16"/>
          <w:szCs w:val="16"/>
        </w:rPr>
        <w:t xml:space="preserve">The tables below show the values for the main commodities traded between </w:t>
      </w:r>
      <w:r w:rsidR="0075723A">
        <w:rPr>
          <w:rFonts w:ascii="Arial" w:hAnsi="Arial" w:cs="Arial"/>
          <w:sz w:val="16"/>
          <w:szCs w:val="16"/>
        </w:rPr>
        <w:t>Western Australia</w:t>
      </w:r>
      <w:r w:rsidRPr="00432E31">
        <w:rPr>
          <w:rFonts w:ascii="Arial" w:hAnsi="Arial" w:cs="Arial"/>
          <w:sz w:val="16"/>
          <w:szCs w:val="16"/>
        </w:rPr>
        <w:t xml:space="preserve"> and </w:t>
      </w:r>
      <w:r w:rsidR="00A900BF">
        <w:rPr>
          <w:rFonts w:ascii="Arial" w:hAnsi="Arial" w:cs="Arial"/>
          <w:sz w:val="16"/>
          <w:szCs w:val="16"/>
        </w:rPr>
        <w:t>GCC</w:t>
      </w:r>
      <w:r w:rsidRPr="00432E31">
        <w:rPr>
          <w:rFonts w:ascii="Arial" w:hAnsi="Arial" w:cs="Arial"/>
          <w:sz w:val="16"/>
          <w:szCs w:val="16"/>
        </w:rPr>
        <w:t xml:space="preserve"> </w:t>
      </w:r>
      <w:r w:rsidR="0008749C">
        <w:rPr>
          <w:rFonts w:ascii="Arial" w:hAnsi="Arial" w:cs="Arial"/>
          <w:sz w:val="16"/>
          <w:szCs w:val="16"/>
        </w:rPr>
        <w:t xml:space="preserve">countries </w:t>
      </w:r>
      <w:r w:rsidRPr="00432E31">
        <w:rPr>
          <w:rFonts w:ascii="Arial" w:hAnsi="Arial" w:cs="Arial"/>
          <w:sz w:val="16"/>
          <w:szCs w:val="16"/>
        </w:rPr>
        <w:t>in 2025.</w:t>
      </w:r>
    </w:p>
    <w:tbl>
      <w:tblPr>
        <w:tblStyle w:val="ListTable3-Accent1"/>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48"/>
        <w:gridCol w:w="1102"/>
        <w:gridCol w:w="1106"/>
        <w:gridCol w:w="2901"/>
        <w:gridCol w:w="1102"/>
        <w:gridCol w:w="1098"/>
      </w:tblGrid>
      <w:tr w:rsidR="00FB4C64" w:rsidRPr="00671A99" w14:paraId="1B1C8369" w14:textId="77777777" w:rsidTr="009D24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05"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704DBE64" w14:textId="77777777" w:rsidR="00FB4C64" w:rsidRPr="009C4D1F" w:rsidRDefault="00FB4C64" w:rsidP="0097674D">
            <w:pPr>
              <w:spacing w:after="0" w:line="278" w:lineRule="auto"/>
              <w:rPr>
                <w:rFonts w:cstheme="minorHAnsi"/>
                <w:sz w:val="16"/>
                <w:szCs w:val="16"/>
              </w:rPr>
            </w:pPr>
            <w:r w:rsidRPr="009C4D1F">
              <w:rPr>
                <w:rFonts w:cstheme="minorHAnsi"/>
                <w:sz w:val="16"/>
                <w:szCs w:val="16"/>
              </w:rPr>
              <w:t>Exports</w:t>
            </w:r>
          </w:p>
        </w:tc>
        <w:tc>
          <w:tcPr>
            <w:tcW w:w="527"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718DEA7A"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29"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6C6936BD"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c>
          <w:tcPr>
            <w:tcW w:w="1387" w:type="pct"/>
            <w:tcBorders>
              <w:top w:val="single" w:sz="4" w:space="0" w:color="000000" w:themeColor="text1"/>
              <w:left w:val="single" w:sz="4" w:space="0" w:color="000000" w:themeColor="text1"/>
              <w:bottom w:val="single" w:sz="6" w:space="0" w:color="000000" w:themeColor="text1"/>
              <w:right w:val="single" w:sz="6" w:space="0" w:color="000000" w:themeColor="text1"/>
            </w:tcBorders>
            <w:shd w:val="clear" w:color="auto" w:fill="004C3D"/>
            <w:vAlign w:val="center"/>
          </w:tcPr>
          <w:p w14:paraId="2FE4AAE6" w14:textId="537B7992" w:rsidR="00FB4C64" w:rsidRPr="009C4D1F" w:rsidRDefault="00FB4C64" w:rsidP="0097674D">
            <w:pPr>
              <w:spacing w:after="0" w:line="278" w:lineRule="auto"/>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Imports</w:t>
            </w:r>
            <w:r w:rsidR="004B5302">
              <w:rPr>
                <w:rFonts w:cstheme="minorHAnsi"/>
                <w:sz w:val="16"/>
                <w:szCs w:val="16"/>
                <w:vertAlign w:val="superscript"/>
              </w:rPr>
              <w:t>4</w:t>
            </w:r>
          </w:p>
        </w:tc>
        <w:tc>
          <w:tcPr>
            <w:tcW w:w="527" w:type="pct"/>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004C3D"/>
            <w:vAlign w:val="center"/>
          </w:tcPr>
          <w:p w14:paraId="727CF472"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Value ($m)</w:t>
            </w:r>
          </w:p>
        </w:tc>
        <w:tc>
          <w:tcPr>
            <w:tcW w:w="525" w:type="pct"/>
            <w:tcBorders>
              <w:top w:val="single" w:sz="4" w:space="0" w:color="000000" w:themeColor="text1"/>
              <w:left w:val="single" w:sz="6" w:space="0" w:color="000000" w:themeColor="text1"/>
              <w:bottom w:val="single" w:sz="6" w:space="0" w:color="000000" w:themeColor="text1"/>
              <w:right w:val="single" w:sz="4" w:space="0" w:color="000000" w:themeColor="text1"/>
            </w:tcBorders>
            <w:shd w:val="clear" w:color="auto" w:fill="004C3D"/>
            <w:vAlign w:val="center"/>
          </w:tcPr>
          <w:p w14:paraId="3EBAB0C6" w14:textId="77777777" w:rsidR="00FB4C64" w:rsidRPr="009C4D1F" w:rsidRDefault="00FB4C64" w:rsidP="0097674D">
            <w:pPr>
              <w:spacing w:after="0" w:line="278" w:lineRule="auto"/>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9C4D1F">
              <w:rPr>
                <w:rFonts w:cstheme="minorHAnsi"/>
                <w:sz w:val="16"/>
                <w:szCs w:val="16"/>
              </w:rPr>
              <w:t>Share (%)</w:t>
            </w:r>
          </w:p>
        </w:tc>
      </w:tr>
      <w:tr w:rsidR="00FB4C64" w:rsidRPr="00671A99" w14:paraId="1CD76C87"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FEA00B4" w14:textId="31089506" w:rsidR="00FB4C64" w:rsidRPr="00773D7C" w:rsidRDefault="00FB4C64" w:rsidP="00F37A78">
            <w:pPr>
              <w:spacing w:after="0" w:line="278" w:lineRule="auto"/>
              <w:rPr>
                <w:rFonts w:cstheme="minorHAnsi"/>
                <w:b w:val="0"/>
                <w:sz w:val="16"/>
                <w:szCs w:val="16"/>
              </w:rPr>
            </w:pPr>
            <w:r w:rsidRPr="00773D7C">
              <w:rPr>
                <w:b w:val="0"/>
                <w:sz w:val="16"/>
                <w:szCs w:val="16"/>
              </w:rPr>
              <w:t>Alumina</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29BDA7" w14:textId="5C98CC3F" w:rsidR="00FB4C64" w:rsidRPr="00773D7C" w:rsidRDefault="002B62BB"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3,924</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F5D755A" w14:textId="142072EA" w:rsidR="00FB4C64" w:rsidRPr="00773D7C" w:rsidRDefault="002B62BB"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64.4</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6CB395B" w14:textId="69AC08C8" w:rsidR="00FB4C64" w:rsidRPr="00773D7C" w:rsidRDefault="00FB4C64"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Fertilisers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643499" w14:textId="54DDBD87"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7</w:t>
            </w:r>
            <w:r w:rsidR="00CC4916" w:rsidRPr="00773D7C">
              <w:rPr>
                <w:sz w:val="16"/>
                <w:szCs w:val="16"/>
              </w:rPr>
              <w:t>82</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8429193" w14:textId="55978440" w:rsidR="00FB4C64" w:rsidRPr="00773D7C" w:rsidRDefault="00B17A77"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55</w:t>
            </w:r>
            <w:r w:rsidR="00FB4C64" w:rsidRPr="00773D7C">
              <w:rPr>
                <w:rFonts w:cstheme="minorHAnsi"/>
                <w:sz w:val="16"/>
                <w:szCs w:val="16"/>
              </w:rPr>
              <w:t>.8</w:t>
            </w:r>
          </w:p>
        </w:tc>
      </w:tr>
      <w:tr w:rsidR="00FB4C64" w:rsidRPr="00671A99" w14:paraId="13E19866"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F6B2C65" w14:textId="1DFB6070" w:rsidR="00FB4C64" w:rsidRPr="00773D7C" w:rsidRDefault="007332F4" w:rsidP="00F37A78">
            <w:pPr>
              <w:spacing w:after="0" w:line="278" w:lineRule="auto"/>
              <w:rPr>
                <w:rFonts w:cstheme="minorHAnsi"/>
                <w:b w:val="0"/>
                <w:sz w:val="16"/>
                <w:szCs w:val="16"/>
              </w:rPr>
            </w:pPr>
            <w:r w:rsidRPr="00773D7C">
              <w:rPr>
                <w:b w:val="0"/>
                <w:sz w:val="16"/>
                <w:szCs w:val="16"/>
              </w:rPr>
              <w:t>Canola seeds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92DEC2" w14:textId="4993A3C9" w:rsidR="00FB4C64" w:rsidRPr="00773D7C" w:rsidRDefault="007150A0"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610</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6787791" w14:textId="4452BB86" w:rsidR="00FB4C64" w:rsidRPr="00773D7C" w:rsidRDefault="007150A0"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10.0</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5C29082" w14:textId="3AA813F4" w:rsidR="00FB4C64" w:rsidRPr="00773D7C" w:rsidRDefault="00FB4C64"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Refined petroleum oils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2E86CC" w14:textId="6F04C3B8" w:rsidR="00FB4C64" w:rsidRPr="00773D7C" w:rsidRDefault="00B17A77"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370</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7F60318" w14:textId="1088C565" w:rsidR="00FB4C64" w:rsidRPr="00773D7C" w:rsidRDefault="00B17A77"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26.4</w:t>
            </w:r>
          </w:p>
        </w:tc>
      </w:tr>
      <w:tr w:rsidR="00FB4C64" w:rsidRPr="00671A99" w14:paraId="3683AB7B"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0A02B04" w14:textId="0F1CBDAF" w:rsidR="00FB4C64" w:rsidRPr="00773D7C" w:rsidRDefault="007332F4" w:rsidP="00F37A78">
            <w:pPr>
              <w:spacing w:after="0" w:line="278" w:lineRule="auto"/>
              <w:rPr>
                <w:rFonts w:cstheme="minorHAnsi"/>
                <w:b w:val="0"/>
                <w:sz w:val="16"/>
                <w:szCs w:val="16"/>
              </w:rPr>
            </w:pPr>
            <w:r w:rsidRPr="00773D7C">
              <w:rPr>
                <w:b w:val="0"/>
                <w:sz w:val="16"/>
                <w:szCs w:val="16"/>
              </w:rPr>
              <w:t>Petroleum</w:t>
            </w:r>
            <w:r w:rsidR="002D208F" w:rsidRPr="00773D7C">
              <w:rPr>
                <w:b w:val="0"/>
                <w:sz w:val="16"/>
                <w:szCs w:val="16"/>
                <w:vertAlign w:val="superscript"/>
              </w:rPr>
              <w:t>1</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9F0781" w14:textId="5C930165" w:rsidR="00FB4C64" w:rsidRPr="00773D7C" w:rsidRDefault="007150A0"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494</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EEFAB8B" w14:textId="71B3C3A6" w:rsidR="00FB4C64" w:rsidRPr="00773D7C" w:rsidRDefault="002D208F"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8.1</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37711DE" w14:textId="1B8484BA" w:rsidR="00FB4C64" w:rsidRPr="00773D7C" w:rsidRDefault="00FB4C64"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Inorganic chemicals</w:t>
            </w:r>
            <w:r w:rsidR="00F60777" w:rsidRPr="00773D7C">
              <w:rPr>
                <w:sz w:val="16"/>
                <w:szCs w:val="16"/>
                <w:vertAlign w:val="superscript"/>
              </w:rPr>
              <w:t>5</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F545CA" w14:textId="75B8583B" w:rsidR="00FB4C64" w:rsidRPr="00773D7C" w:rsidRDefault="00B17A77"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65</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18355E9" w14:textId="029D7666" w:rsidR="00FB4C64" w:rsidRPr="00773D7C" w:rsidRDefault="00B17A77"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w:t>
            </w:r>
            <w:r w:rsidR="00FB4C64" w:rsidRPr="00773D7C">
              <w:rPr>
                <w:rFonts w:cstheme="minorHAnsi"/>
                <w:sz w:val="16"/>
                <w:szCs w:val="16"/>
              </w:rPr>
              <w:t>7</w:t>
            </w:r>
          </w:p>
        </w:tc>
      </w:tr>
      <w:tr w:rsidR="00FB4C64" w:rsidRPr="00671A99" w14:paraId="3C008A24"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4564D5F" w14:textId="56B9AB0F" w:rsidR="00FB4C64" w:rsidRPr="00773D7C" w:rsidRDefault="002D208F" w:rsidP="00F37A78">
            <w:pPr>
              <w:spacing w:after="0" w:line="278" w:lineRule="auto"/>
              <w:rPr>
                <w:rFonts w:cstheme="minorHAnsi"/>
                <w:b w:val="0"/>
                <w:sz w:val="16"/>
                <w:szCs w:val="16"/>
              </w:rPr>
            </w:pPr>
            <w:r w:rsidRPr="00773D7C">
              <w:rPr>
                <w:b w:val="0"/>
                <w:sz w:val="16"/>
                <w:szCs w:val="16"/>
              </w:rPr>
              <w:t>Mineral sands</w:t>
            </w:r>
            <w:r w:rsidRPr="00773D7C">
              <w:rPr>
                <w:b w:val="0"/>
                <w:sz w:val="16"/>
                <w:szCs w:val="16"/>
                <w:vertAlign w:val="superscript"/>
              </w:rPr>
              <w:t>2</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E31E7D" w14:textId="26EAAC97" w:rsidR="00FB4C64" w:rsidRPr="00773D7C" w:rsidRDefault="002D208F"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181</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D156751" w14:textId="03393DA1" w:rsidR="00FB4C64" w:rsidRPr="00773D7C" w:rsidRDefault="002D208F"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3.0</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7468B36" w14:textId="6178CA06" w:rsidR="00FB4C64" w:rsidRPr="00773D7C" w:rsidRDefault="00FB4C64"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Aluminium</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574DEA" w14:textId="73A442E1"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2</w:t>
            </w:r>
            <w:r w:rsidR="00B17A77" w:rsidRPr="00773D7C">
              <w:rPr>
                <w:sz w:val="16"/>
                <w:szCs w:val="16"/>
              </w:rPr>
              <w:t>1</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854E5CC" w14:textId="37A68C13"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w:t>
            </w:r>
            <w:r w:rsidR="00B17A77" w:rsidRPr="00773D7C">
              <w:rPr>
                <w:rFonts w:cstheme="minorHAnsi"/>
                <w:sz w:val="16"/>
                <w:szCs w:val="16"/>
              </w:rPr>
              <w:t>5</w:t>
            </w:r>
          </w:p>
        </w:tc>
      </w:tr>
      <w:tr w:rsidR="00FB4C64" w:rsidRPr="00671A99" w14:paraId="42220114"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BC06868" w14:textId="0E50EF70" w:rsidR="00FB4C64" w:rsidRPr="00773D7C" w:rsidRDefault="002D208F" w:rsidP="00F37A78">
            <w:pPr>
              <w:spacing w:after="0" w:line="278" w:lineRule="auto"/>
              <w:rPr>
                <w:rFonts w:cstheme="minorHAnsi"/>
                <w:b w:val="0"/>
                <w:sz w:val="16"/>
                <w:szCs w:val="16"/>
              </w:rPr>
            </w:pPr>
            <w:r w:rsidRPr="00773D7C">
              <w:rPr>
                <w:rFonts w:cstheme="minorHAnsi"/>
                <w:b w:val="0"/>
                <w:sz w:val="16"/>
                <w:szCs w:val="16"/>
              </w:rPr>
              <w:t>Barley</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725C1D" w14:textId="57577EF4" w:rsidR="00FB4C64" w:rsidRPr="00773D7C" w:rsidRDefault="008C1A19"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178</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144819B" w14:textId="6699F482" w:rsidR="00FB4C64" w:rsidRPr="00773D7C" w:rsidRDefault="008C1A19"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2.9</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DA2F03D" w14:textId="201BA176" w:rsidR="00FB4C64" w:rsidRPr="00773D7C" w:rsidRDefault="00FB4C64"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Jewellery</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E71115" w14:textId="215AF21B"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1</w:t>
            </w:r>
            <w:r w:rsidR="00B17A77" w:rsidRPr="00773D7C">
              <w:rPr>
                <w:sz w:val="16"/>
                <w:szCs w:val="16"/>
              </w:rPr>
              <w:t>6</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186F997" w14:textId="61010E54"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w:t>
            </w:r>
            <w:r w:rsidR="00B17A77" w:rsidRPr="00773D7C">
              <w:rPr>
                <w:rFonts w:cstheme="minorHAnsi"/>
                <w:sz w:val="16"/>
                <w:szCs w:val="16"/>
              </w:rPr>
              <w:t>2</w:t>
            </w:r>
          </w:p>
        </w:tc>
      </w:tr>
      <w:tr w:rsidR="00FB4C64" w:rsidRPr="00671A99" w14:paraId="1EB2F478"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D903355" w14:textId="625B6819" w:rsidR="00FB4C64" w:rsidRPr="00773D7C" w:rsidRDefault="008C1A19" w:rsidP="00F37A78">
            <w:pPr>
              <w:spacing w:after="0" w:line="278" w:lineRule="auto"/>
              <w:rPr>
                <w:rFonts w:cstheme="minorHAnsi"/>
                <w:b w:val="0"/>
                <w:sz w:val="16"/>
                <w:szCs w:val="16"/>
              </w:rPr>
            </w:pPr>
            <w:r w:rsidRPr="00773D7C">
              <w:rPr>
                <w:rFonts w:cstheme="minorHAnsi"/>
                <w:b w:val="0"/>
                <w:sz w:val="16"/>
                <w:szCs w:val="16"/>
              </w:rPr>
              <w:t>Non</w:t>
            </w:r>
            <w:r w:rsidRPr="00773D7C">
              <w:rPr>
                <w:rFonts w:cstheme="minorHAnsi"/>
                <w:b w:val="0"/>
                <w:sz w:val="16"/>
                <w:szCs w:val="16"/>
              </w:rPr>
              <w:noBreakHyphen/>
              <w:t>monetary gold</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0E2045" w14:textId="6BD83CD7" w:rsidR="00FB4C64" w:rsidRPr="00773D7C" w:rsidRDefault="008C1A19"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176</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8F8A91F" w14:textId="46E089DD" w:rsidR="00FB4C64" w:rsidRPr="00773D7C" w:rsidRDefault="008C1A19"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2.9</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C763717" w14:textId="3576D123" w:rsidR="00FB4C64" w:rsidRPr="00773D7C" w:rsidRDefault="004E5573"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Manufactures of base metal</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2C3477" w14:textId="400D1F14" w:rsidR="00FB4C64" w:rsidRPr="00773D7C" w:rsidRDefault="004E5573"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8</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0E57B2B" w14:textId="66D9D6BA"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0.</w:t>
            </w:r>
            <w:r w:rsidR="004E5573" w:rsidRPr="00773D7C">
              <w:rPr>
                <w:rFonts w:cstheme="minorHAnsi"/>
                <w:sz w:val="16"/>
                <w:szCs w:val="16"/>
              </w:rPr>
              <w:t>6</w:t>
            </w:r>
          </w:p>
        </w:tc>
      </w:tr>
      <w:tr w:rsidR="00FB4C64" w:rsidRPr="00671A99" w14:paraId="7FEC08CE"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2595CE2" w14:textId="52C94FEC" w:rsidR="00FB4C64" w:rsidRPr="00773D7C" w:rsidRDefault="00694D07" w:rsidP="00F37A78">
            <w:pPr>
              <w:spacing w:after="0" w:line="278" w:lineRule="auto"/>
              <w:rPr>
                <w:rFonts w:cstheme="minorHAnsi"/>
                <w:b w:val="0"/>
                <w:sz w:val="16"/>
                <w:szCs w:val="16"/>
              </w:rPr>
            </w:pPr>
            <w:r w:rsidRPr="00773D7C">
              <w:rPr>
                <w:rFonts w:cstheme="minorHAnsi"/>
                <w:b w:val="0"/>
                <w:sz w:val="16"/>
                <w:szCs w:val="16"/>
              </w:rPr>
              <w:t>Meat</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4D3A45" w14:textId="3F594F3C" w:rsidR="00FB4C64" w:rsidRPr="00773D7C" w:rsidRDefault="00E37DA7"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173</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2C13FAF" w14:textId="40521E7D" w:rsidR="00FB4C64" w:rsidRPr="00773D7C" w:rsidRDefault="00E37DA7"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2.8</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B3B93BB" w14:textId="2894F0C2" w:rsidR="00FB4C64" w:rsidRPr="00773D7C" w:rsidRDefault="00FA3810"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Pumps</w:t>
            </w:r>
            <w:r w:rsidR="00A66D6E" w:rsidRPr="00773D7C">
              <w:rPr>
                <w:rFonts w:cstheme="minorHAnsi"/>
                <w:sz w:val="16"/>
                <w:szCs w:val="16"/>
              </w:rPr>
              <w:t xml:space="preserve"> for air or gas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F516A" w14:textId="74E512A6" w:rsidR="00FB4C64" w:rsidRPr="00773D7C" w:rsidRDefault="00A66D6E"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8</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603193D" w14:textId="234A1919"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0.5</w:t>
            </w:r>
          </w:p>
        </w:tc>
      </w:tr>
      <w:tr w:rsidR="00FB4C64" w:rsidRPr="00671A99" w14:paraId="315A233B"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1D1ACA43" w14:textId="6D299C27" w:rsidR="00FB4C64" w:rsidRPr="00773D7C" w:rsidRDefault="00694D07" w:rsidP="00F37A78">
            <w:pPr>
              <w:spacing w:after="0" w:line="278" w:lineRule="auto"/>
              <w:rPr>
                <w:rFonts w:cstheme="minorHAnsi"/>
                <w:b w:val="0"/>
                <w:sz w:val="16"/>
                <w:szCs w:val="16"/>
              </w:rPr>
            </w:pPr>
            <w:r w:rsidRPr="00773D7C">
              <w:rPr>
                <w:rFonts w:cstheme="minorHAnsi"/>
                <w:b w:val="0"/>
                <w:sz w:val="16"/>
                <w:szCs w:val="16"/>
              </w:rPr>
              <w:t>Wheat</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CE36E5" w14:textId="37E2F718" w:rsidR="00FB4C64" w:rsidRPr="00773D7C" w:rsidRDefault="0009255D"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124</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D1CBEC4" w14:textId="07F763AA" w:rsidR="00FB4C64" w:rsidRPr="00773D7C" w:rsidRDefault="0009255D"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2.0</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322A123" w14:textId="7A751BC6" w:rsidR="00FB4C64" w:rsidRPr="00773D7C" w:rsidRDefault="00FA3810"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Tubes, pipes and hoses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8C7CFB" w14:textId="79B78518" w:rsidR="00FB4C64" w:rsidRPr="00773D7C" w:rsidRDefault="00FA3810"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7</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2A364AD" w14:textId="6CB18AC7"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73D7C">
              <w:rPr>
                <w:rFonts w:cstheme="minorHAnsi"/>
                <w:sz w:val="16"/>
                <w:szCs w:val="16"/>
              </w:rPr>
              <w:t>0.5</w:t>
            </w:r>
          </w:p>
        </w:tc>
      </w:tr>
      <w:tr w:rsidR="00FB4C64" w:rsidRPr="00671A99" w14:paraId="7294C187"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A066BDE" w14:textId="2CC78E03" w:rsidR="00FB4C64" w:rsidRPr="00773D7C" w:rsidRDefault="00694D07" w:rsidP="00F37A78">
            <w:pPr>
              <w:spacing w:after="0" w:line="278" w:lineRule="auto"/>
              <w:rPr>
                <w:rFonts w:cstheme="minorHAnsi"/>
                <w:b w:val="0"/>
                <w:sz w:val="16"/>
                <w:szCs w:val="16"/>
              </w:rPr>
            </w:pPr>
            <w:r w:rsidRPr="00773D7C">
              <w:rPr>
                <w:b w:val="0"/>
                <w:sz w:val="16"/>
                <w:szCs w:val="16"/>
              </w:rPr>
              <w:t>Natural abrasives</w:t>
            </w:r>
            <w:r w:rsidR="0009255D" w:rsidRPr="00773D7C">
              <w:rPr>
                <w:b w:val="0"/>
                <w:sz w:val="16"/>
                <w:szCs w:val="16"/>
                <w:vertAlign w:val="superscript"/>
              </w:rPr>
              <w:t>3</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510E6" w14:textId="6599BC18" w:rsidR="00FB4C64" w:rsidRPr="00773D7C" w:rsidRDefault="0009255D"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61</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745F497" w14:textId="5CBCFBB7" w:rsidR="00FB4C64" w:rsidRPr="00773D7C" w:rsidRDefault="0009255D"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1.0</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D6BFB8F" w14:textId="2FBF581B" w:rsidR="00FB4C64" w:rsidRPr="00773D7C" w:rsidRDefault="00FA3810"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Mechanical handling equipment</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9E7151" w14:textId="644F9AF1"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6</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36E1E7F" w14:textId="7896A45D"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0.</w:t>
            </w:r>
            <w:r w:rsidR="00445259" w:rsidRPr="00773D7C">
              <w:rPr>
                <w:rFonts w:cstheme="minorHAnsi"/>
                <w:sz w:val="16"/>
                <w:szCs w:val="16"/>
              </w:rPr>
              <w:t>4</w:t>
            </w:r>
          </w:p>
        </w:tc>
      </w:tr>
      <w:tr w:rsidR="00FB4C64" w:rsidRPr="00671A99" w14:paraId="230C460B"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FD15E9D" w14:textId="6D545EA2" w:rsidR="00FB4C64" w:rsidRPr="00773D7C" w:rsidRDefault="00FB4C64" w:rsidP="00F37A78">
            <w:pPr>
              <w:spacing w:after="0" w:line="278" w:lineRule="auto"/>
              <w:rPr>
                <w:rFonts w:cstheme="minorHAnsi"/>
                <w:b w:val="0"/>
                <w:sz w:val="16"/>
                <w:szCs w:val="16"/>
              </w:rPr>
            </w:pPr>
            <w:r w:rsidRPr="00773D7C">
              <w:rPr>
                <w:b w:val="0"/>
                <w:sz w:val="16"/>
                <w:szCs w:val="16"/>
              </w:rPr>
              <w:t>Vegetables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278F91" w14:textId="0DF11AEA" w:rsidR="00FB4C64" w:rsidRPr="00773D7C" w:rsidRDefault="0009255D"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45</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3EBB820C" w14:textId="30932D13" w:rsidR="00FB4C64" w:rsidRPr="00773D7C" w:rsidRDefault="0009255D"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0.7</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786357F" w14:textId="1FD023ED" w:rsidR="00FB4C64" w:rsidRPr="00773D7C" w:rsidRDefault="00445259" w:rsidP="00F37A78">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sz w:val="16"/>
                <w:szCs w:val="16"/>
              </w:rPr>
              <w:t>Civil engineering plant and equipment</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BF2261" w14:textId="5B279CDA" w:rsidR="00FB4C64" w:rsidRPr="00773D7C" w:rsidRDefault="00D63FFB"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6</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996A386" w14:textId="32D15887" w:rsidR="00FB4C64" w:rsidRPr="00773D7C" w:rsidRDefault="00FB4C64" w:rsidP="00F37A78">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0.4</w:t>
            </w:r>
          </w:p>
        </w:tc>
      </w:tr>
      <w:tr w:rsidR="00FB4C64" w:rsidRPr="00671A99" w14:paraId="17F2D225"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28E7CFDE" w14:textId="77777777" w:rsidR="00FB4C64" w:rsidRPr="00773D7C" w:rsidRDefault="00FB4C64" w:rsidP="0097674D">
            <w:pPr>
              <w:spacing w:after="0" w:line="278" w:lineRule="auto"/>
              <w:rPr>
                <w:rFonts w:cstheme="minorHAnsi"/>
                <w:b w:val="0"/>
                <w:sz w:val="16"/>
                <w:szCs w:val="16"/>
              </w:rPr>
            </w:pPr>
            <w:r w:rsidRPr="00773D7C">
              <w:rPr>
                <w:rFonts w:cstheme="minorHAnsi"/>
                <w:b w:val="0"/>
                <w:sz w:val="16"/>
                <w:szCs w:val="16"/>
              </w:rPr>
              <w:t>All other exports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1E3025" w14:textId="5B4F3635" w:rsidR="00FB4C64" w:rsidRPr="00773D7C" w:rsidRDefault="0009255D"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123</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129D3A3" w14:textId="14416B8C" w:rsidR="00FB4C64" w:rsidRPr="00773D7C" w:rsidRDefault="0009255D"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2.0</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0CE10D0" w14:textId="77777777" w:rsidR="00FB4C64" w:rsidRPr="00773D7C"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All other imports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67CD02" w14:textId="72E55D8E" w:rsidR="00FB4C64" w:rsidRPr="00773D7C" w:rsidRDefault="00FA3810"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11</w:t>
            </w:r>
            <w:r w:rsidR="00D63FFB" w:rsidRPr="00773D7C">
              <w:rPr>
                <w:rFonts w:cstheme="minorHAnsi"/>
                <w:sz w:val="16"/>
                <w:szCs w:val="16"/>
              </w:rPr>
              <w:t>2</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530B093" w14:textId="6AB2B124"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3D7C">
              <w:rPr>
                <w:rFonts w:cstheme="minorHAnsi"/>
                <w:sz w:val="16"/>
                <w:szCs w:val="16"/>
              </w:rPr>
              <w:t>8</w:t>
            </w:r>
            <w:r w:rsidR="00D63FFB" w:rsidRPr="00773D7C">
              <w:rPr>
                <w:rFonts w:cstheme="minorHAnsi"/>
                <w:sz w:val="16"/>
                <w:szCs w:val="16"/>
              </w:rPr>
              <w:t>.0</w:t>
            </w:r>
          </w:p>
        </w:tc>
      </w:tr>
      <w:tr w:rsidR="00FB4C64" w:rsidRPr="00671A99" w14:paraId="433571FE"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597487A4" w14:textId="77777777" w:rsidR="00FB4C64" w:rsidRPr="00773D7C" w:rsidRDefault="00FB4C64" w:rsidP="0097674D">
            <w:pPr>
              <w:spacing w:after="0" w:line="278" w:lineRule="auto"/>
              <w:rPr>
                <w:rFonts w:cstheme="minorHAnsi"/>
                <w:sz w:val="16"/>
                <w:szCs w:val="16"/>
              </w:rPr>
            </w:pPr>
            <w:r w:rsidRPr="00773D7C">
              <w:rPr>
                <w:rFonts w:cstheme="minorHAnsi"/>
                <w:sz w:val="16"/>
                <w:szCs w:val="16"/>
              </w:rPr>
              <w:t>Total exports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84933D" w14:textId="659147A5"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6,</w:t>
            </w:r>
            <w:r w:rsidR="002B62BB" w:rsidRPr="00773D7C">
              <w:rPr>
                <w:rFonts w:cstheme="minorHAnsi"/>
                <w:b/>
                <w:sz w:val="16"/>
                <w:szCs w:val="16"/>
              </w:rPr>
              <w:t>088</w:t>
            </w:r>
          </w:p>
        </w:tc>
        <w:tc>
          <w:tcPr>
            <w:tcW w:w="529" w:type="pct"/>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7118440" w14:textId="054CEE43"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100</w:t>
            </w:r>
            <w:r w:rsidR="002B62BB" w:rsidRPr="00773D7C">
              <w:rPr>
                <w:rFonts w:cstheme="minorHAnsi"/>
                <w:b/>
                <w:sz w:val="16"/>
                <w:szCs w:val="16"/>
              </w:rPr>
              <w:t>.0</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5C05648" w14:textId="77777777" w:rsidR="00FB4C64" w:rsidRPr="00773D7C" w:rsidRDefault="00FB4C64" w:rsidP="0097674D">
            <w:pPr>
              <w:spacing w:after="0" w:line="278" w:lineRule="auto"/>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Total imports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BAD928" w14:textId="24074F36"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1,</w:t>
            </w:r>
            <w:r w:rsidR="00D63FFB" w:rsidRPr="00773D7C">
              <w:rPr>
                <w:rFonts w:cstheme="minorHAnsi"/>
                <w:b/>
                <w:sz w:val="16"/>
                <w:szCs w:val="16"/>
              </w:rPr>
              <w:t>401</w:t>
            </w:r>
          </w:p>
        </w:tc>
        <w:tc>
          <w:tcPr>
            <w:tcW w:w="525" w:type="pct"/>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51299491" w14:textId="2A00B72C" w:rsidR="00FB4C64" w:rsidRPr="00773D7C" w:rsidRDefault="00FB4C64" w:rsidP="0097674D">
            <w:pPr>
              <w:spacing w:after="0" w:line="278" w:lineRule="auto"/>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773D7C">
              <w:rPr>
                <w:rFonts w:cstheme="minorHAnsi"/>
                <w:b/>
                <w:sz w:val="16"/>
                <w:szCs w:val="16"/>
              </w:rPr>
              <w:t>100</w:t>
            </w:r>
            <w:r w:rsidR="00D63FFB" w:rsidRPr="00773D7C">
              <w:rPr>
                <w:rFonts w:cstheme="minorHAnsi"/>
                <w:b/>
                <w:sz w:val="16"/>
                <w:szCs w:val="16"/>
              </w:rPr>
              <w:t>.0</w:t>
            </w:r>
          </w:p>
        </w:tc>
      </w:tr>
      <w:tr w:rsidR="00FB4C64" w:rsidRPr="00671A99" w14:paraId="776B7B73"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6" w:space="0" w:color="000000" w:themeColor="text1"/>
              <w:right w:val="single" w:sz="6" w:space="0" w:color="000000" w:themeColor="text1"/>
            </w:tcBorders>
            <w:vAlign w:val="center"/>
          </w:tcPr>
          <w:p w14:paraId="71168D53" w14:textId="57FA7580" w:rsidR="00FB4C64" w:rsidRPr="00773D7C" w:rsidRDefault="00FB4C64" w:rsidP="0097674D">
            <w:pPr>
              <w:spacing w:after="0"/>
              <w:rPr>
                <w:rFonts w:cstheme="minorHAnsi"/>
                <w:b w:val="0"/>
                <w:i/>
                <w:sz w:val="16"/>
                <w:szCs w:val="16"/>
              </w:rPr>
            </w:pPr>
            <w:r w:rsidRPr="00773D7C">
              <w:rPr>
                <w:rFonts w:cstheme="minorHAnsi"/>
                <w:b w:val="0"/>
                <w:i/>
                <w:sz w:val="16"/>
                <w:szCs w:val="16"/>
              </w:rPr>
              <w:t>Share of Western Australia’s exports</w:t>
            </w:r>
          </w:p>
        </w:tc>
        <w:tc>
          <w:tcPr>
            <w:tcW w:w="1056"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vAlign w:val="center"/>
          </w:tcPr>
          <w:p w14:paraId="0938AF81" w14:textId="5157B08D" w:rsidR="00FB4C64" w:rsidRPr="00773D7C" w:rsidRDefault="004D7A39"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2.6</w:t>
            </w:r>
            <w:r w:rsidR="00FB4C64" w:rsidRPr="00773D7C">
              <w:rPr>
                <w:rFonts w:cstheme="minorHAnsi"/>
                <w:i/>
                <w:sz w:val="16"/>
                <w:szCs w:val="16"/>
              </w:rPr>
              <w:t>%</w:t>
            </w:r>
          </w:p>
        </w:tc>
        <w:tc>
          <w:tcPr>
            <w:tcW w:w="1387" w:type="pct"/>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5CCF7F3A" w14:textId="00F31DC0" w:rsidR="00FB4C64" w:rsidRPr="00773D7C"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Share of Western Australia’s imports</w:t>
            </w:r>
          </w:p>
        </w:tc>
        <w:tc>
          <w:tcPr>
            <w:tcW w:w="1052" w:type="pct"/>
            <w:gridSpan w:val="2"/>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1F50BCE6" w14:textId="3592C501" w:rsidR="00FB4C64" w:rsidRPr="00773D7C" w:rsidRDefault="00822530"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2.6</w:t>
            </w:r>
            <w:r w:rsidR="00FB4C64" w:rsidRPr="00773D7C">
              <w:rPr>
                <w:rFonts w:cstheme="minorHAnsi"/>
                <w:i/>
                <w:sz w:val="16"/>
                <w:szCs w:val="16"/>
              </w:rPr>
              <w:t>%</w:t>
            </w:r>
          </w:p>
        </w:tc>
      </w:tr>
      <w:tr w:rsidR="00FB4C64" w:rsidRPr="00671A99" w14:paraId="44E598C9" w14:textId="77777777" w:rsidTr="009D2480">
        <w:tc>
          <w:tcPr>
            <w:cnfStyle w:val="001000000000" w:firstRow="0" w:lastRow="0" w:firstColumn="1" w:lastColumn="0" w:oddVBand="0" w:evenVBand="0" w:oddHBand="0" w:evenHBand="0" w:firstRowFirstColumn="0" w:firstRowLastColumn="0" w:lastRowFirstColumn="0" w:lastRowLastColumn="0"/>
            <w:tcW w:w="1505" w:type="pct"/>
            <w:tcBorders>
              <w:top w:val="single" w:sz="6" w:space="0" w:color="000000" w:themeColor="text1"/>
              <w:left w:val="single" w:sz="4" w:space="0" w:color="000000" w:themeColor="text1"/>
              <w:bottom w:val="single" w:sz="4" w:space="0" w:color="000000" w:themeColor="text1"/>
              <w:right w:val="single" w:sz="6" w:space="0" w:color="000000" w:themeColor="text1"/>
            </w:tcBorders>
            <w:vAlign w:val="center"/>
          </w:tcPr>
          <w:p w14:paraId="716BD7F2" w14:textId="77777777" w:rsidR="00FB4C64" w:rsidRPr="00773D7C" w:rsidRDefault="00FB4C64" w:rsidP="0097674D">
            <w:pPr>
              <w:spacing w:after="0"/>
              <w:rPr>
                <w:rFonts w:cstheme="minorHAnsi"/>
                <w:b w:val="0"/>
                <w:i/>
                <w:sz w:val="16"/>
                <w:szCs w:val="16"/>
              </w:rPr>
            </w:pPr>
            <w:r w:rsidRPr="00773D7C">
              <w:rPr>
                <w:rFonts w:cstheme="minorHAnsi"/>
                <w:b w:val="0"/>
                <w:i/>
                <w:sz w:val="16"/>
                <w:szCs w:val="16"/>
              </w:rPr>
              <w:t>Ranking as an export market</w:t>
            </w:r>
          </w:p>
        </w:tc>
        <w:tc>
          <w:tcPr>
            <w:tcW w:w="1056"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vAlign w:val="center"/>
          </w:tcPr>
          <w:p w14:paraId="514851C7" w14:textId="1FBE4DC5"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n.a.</w:t>
            </w:r>
          </w:p>
        </w:tc>
        <w:tc>
          <w:tcPr>
            <w:tcW w:w="1387" w:type="pct"/>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764FA0C2" w14:textId="77777777" w:rsidR="00FB4C64" w:rsidRPr="00773D7C" w:rsidRDefault="00FB4C64" w:rsidP="0097674D">
            <w:pPr>
              <w:spacing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Ranking as an import market</w:t>
            </w:r>
          </w:p>
        </w:tc>
        <w:tc>
          <w:tcPr>
            <w:tcW w:w="1052" w:type="pct"/>
            <w:gridSpan w:val="2"/>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67D72CFB" w14:textId="1430F525" w:rsidR="00FB4C64" w:rsidRPr="00773D7C" w:rsidRDefault="00FB4C64" w:rsidP="0097674D">
            <w:pPr>
              <w:spacing w:after="0"/>
              <w:jc w:val="center"/>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773D7C">
              <w:rPr>
                <w:rFonts w:cstheme="minorHAnsi"/>
                <w:i/>
                <w:sz w:val="16"/>
                <w:szCs w:val="16"/>
              </w:rPr>
              <w:t>n.a.</w:t>
            </w:r>
          </w:p>
        </w:tc>
      </w:tr>
    </w:tbl>
    <w:p w14:paraId="685A7A2C" w14:textId="114EC9C1" w:rsidR="00125415" w:rsidRPr="00290CD5" w:rsidRDefault="00C93A17" w:rsidP="00F60777">
      <w:pPr>
        <w:spacing w:before="40" w:after="0"/>
        <w:jc w:val="both"/>
        <w:rPr>
          <w:rFonts w:ascii="Arial" w:hAnsi="Arial" w:cs="Arial"/>
          <w:sz w:val="10"/>
          <w:szCs w:val="10"/>
        </w:rPr>
      </w:pPr>
      <w:r>
        <w:rPr>
          <w:sz w:val="10"/>
          <w:szCs w:val="10"/>
        </w:rPr>
        <w:t xml:space="preserve">1. Liquefied natural gas, condensate, crude oil and liquefied petroleum gas. 2. </w:t>
      </w:r>
      <w:r w:rsidR="00125415">
        <w:rPr>
          <w:sz w:val="10"/>
          <w:szCs w:val="10"/>
        </w:rPr>
        <w:t>Titanium and zirconium ores</w:t>
      </w:r>
      <w:r w:rsidR="004B5302">
        <w:rPr>
          <w:sz w:val="10"/>
          <w:szCs w:val="10"/>
        </w:rPr>
        <w:t>.</w:t>
      </w:r>
      <w:r w:rsidR="00125415">
        <w:rPr>
          <w:sz w:val="10"/>
          <w:szCs w:val="10"/>
        </w:rPr>
        <w:t xml:space="preserve"> </w:t>
      </w:r>
      <w:r w:rsidR="004A1EF2">
        <w:rPr>
          <w:rFonts w:ascii="Arial" w:hAnsi="Arial" w:cs="Arial"/>
          <w:sz w:val="10"/>
          <w:szCs w:val="10"/>
        </w:rPr>
        <w:t xml:space="preserve">3. </w:t>
      </w:r>
      <w:r w:rsidR="00ED4783">
        <w:rPr>
          <w:rFonts w:ascii="Arial" w:hAnsi="Arial" w:cs="Arial"/>
          <w:sz w:val="10"/>
          <w:szCs w:val="10"/>
        </w:rPr>
        <w:t xml:space="preserve">Mainly garnet. </w:t>
      </w:r>
      <w:r w:rsidR="004B5302">
        <w:rPr>
          <w:rFonts w:ascii="Arial" w:hAnsi="Arial" w:cs="Arial"/>
          <w:sz w:val="10"/>
          <w:szCs w:val="10"/>
        </w:rPr>
        <w:t xml:space="preserve">4. </w:t>
      </w:r>
      <w:r w:rsidR="00C318BF">
        <w:rPr>
          <w:rFonts w:ascii="Arial" w:hAnsi="Arial" w:cs="Arial"/>
          <w:sz w:val="10"/>
          <w:szCs w:val="10"/>
        </w:rPr>
        <w:t xml:space="preserve">Excludes confidential import items </w:t>
      </w:r>
      <w:r w:rsidR="00F74286">
        <w:rPr>
          <w:rFonts w:ascii="Arial" w:hAnsi="Arial" w:cs="Arial"/>
          <w:sz w:val="10"/>
          <w:szCs w:val="10"/>
        </w:rPr>
        <w:t xml:space="preserve">of mainly articles of iron and steel, </w:t>
      </w:r>
      <w:r w:rsidR="00C318BF">
        <w:rPr>
          <w:rFonts w:ascii="Arial" w:hAnsi="Arial" w:cs="Arial"/>
          <w:sz w:val="10"/>
          <w:szCs w:val="10"/>
        </w:rPr>
        <w:t>although the value of these items is included in the total</w:t>
      </w:r>
      <w:r w:rsidR="00125415">
        <w:rPr>
          <w:rFonts w:ascii="Arial" w:hAnsi="Arial" w:cs="Arial"/>
          <w:sz w:val="10"/>
          <w:szCs w:val="10"/>
        </w:rPr>
        <w:t xml:space="preserve">. </w:t>
      </w:r>
      <w:r w:rsidR="00F60777">
        <w:rPr>
          <w:rFonts w:ascii="Arial" w:hAnsi="Arial" w:cs="Arial"/>
          <w:sz w:val="10"/>
          <w:szCs w:val="10"/>
        </w:rPr>
        <w:t xml:space="preserve">5. </w:t>
      </w:r>
      <w:r w:rsidR="00125415">
        <w:rPr>
          <w:rFonts w:ascii="Arial" w:hAnsi="Arial" w:cs="Arial"/>
          <w:sz w:val="10"/>
          <w:szCs w:val="10"/>
        </w:rPr>
        <w:t>Mainly sodium hydroxide (caustic soda) used in alumina and gold refining.</w:t>
      </w:r>
      <w:r w:rsidR="00A900BF">
        <w:rPr>
          <w:rFonts w:ascii="Arial" w:hAnsi="Arial" w:cs="Arial"/>
          <w:sz w:val="10"/>
          <w:szCs w:val="10"/>
        </w:rPr>
        <w:t xml:space="preserve"> n.a. = not applicable.</w:t>
      </w:r>
    </w:p>
    <w:p w14:paraId="720DD4E8" w14:textId="77777777" w:rsidR="00125415" w:rsidRDefault="00125415" w:rsidP="00125415">
      <w:pPr>
        <w:spacing w:before="40" w:after="0"/>
        <w:rPr>
          <w:rFonts w:ascii="Arial" w:hAnsi="Arial" w:cs="Arial"/>
          <w:sz w:val="10"/>
          <w:szCs w:val="10"/>
        </w:rPr>
        <w:sectPr w:rsidR="00125415" w:rsidSect="00125415">
          <w:type w:val="continuous"/>
          <w:pgSz w:w="11907" w:h="16840" w:code="9"/>
          <w:pgMar w:top="1701" w:right="720" w:bottom="720" w:left="720" w:header="709" w:footer="709" w:gutter="0"/>
          <w:cols w:space="284"/>
          <w:docGrid w:linePitch="360"/>
        </w:sect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 and Department of Home Affairs, Integrated Cargo System dat</w:t>
      </w:r>
      <w:r>
        <w:rPr>
          <w:rFonts w:ascii="Arial" w:hAnsi="Arial" w:cs="Arial"/>
          <w:sz w:val="10"/>
          <w:szCs w:val="10"/>
        </w:rPr>
        <w:t>a</w:t>
      </w:r>
      <w:r w:rsidRPr="00290CD5">
        <w:rPr>
          <w:rFonts w:ascii="Arial" w:hAnsi="Arial" w:cs="Arial"/>
          <w:sz w:val="10"/>
          <w:szCs w:val="10"/>
        </w:rPr>
        <w:t>.</w:t>
      </w:r>
    </w:p>
    <w:p w14:paraId="56F0CB2E" w14:textId="6D2D54D4" w:rsidR="00733DF8" w:rsidRPr="00B37D12" w:rsidRDefault="0075723A" w:rsidP="002957C6">
      <w:pPr>
        <w:pStyle w:val="Myheading2"/>
        <w:spacing w:before="0"/>
        <w:rPr>
          <w:b/>
          <w:bCs/>
        </w:rPr>
      </w:pPr>
      <w:bookmarkStart w:id="19" w:name="_Hlk208560166"/>
      <w:bookmarkStart w:id="20" w:name="_Hlk208568115"/>
      <w:r>
        <w:rPr>
          <w:b/>
          <w:bCs/>
        </w:rPr>
        <w:lastRenderedPageBreak/>
        <w:t>Western Australia</w:t>
      </w:r>
      <w:r w:rsidR="00733DF8" w:rsidRPr="00432E31">
        <w:rPr>
          <w:b/>
          <w:bCs/>
        </w:rPr>
        <w:t xml:space="preserve">’s </w:t>
      </w:r>
      <w:r w:rsidR="00AB1C2D">
        <w:rPr>
          <w:b/>
          <w:bCs/>
        </w:rPr>
        <w:t>export</w:t>
      </w:r>
      <w:r w:rsidR="00043C80">
        <w:rPr>
          <w:b/>
          <w:bCs/>
        </w:rPr>
        <w:t>s</w:t>
      </w:r>
      <w:r w:rsidR="002957C6">
        <w:rPr>
          <w:b/>
          <w:bCs/>
        </w:rPr>
        <w:t xml:space="preserve"> of goods to GCC </w:t>
      </w:r>
      <w:bookmarkEnd w:id="19"/>
      <w:r w:rsidR="009A37F7">
        <w:rPr>
          <w:b/>
          <w:bCs/>
        </w:rPr>
        <w:t>countries</w:t>
      </w:r>
    </w:p>
    <w:bookmarkEnd w:id="20"/>
    <w:p w14:paraId="438AE30B" w14:textId="02665E37" w:rsidR="00852366" w:rsidRDefault="009E4DA2" w:rsidP="00733DF8">
      <w:pPr>
        <w:spacing w:after="0"/>
        <w:jc w:val="both"/>
        <w:rPr>
          <w:sz w:val="10"/>
        </w:rPr>
      </w:pPr>
      <w:r>
        <w:rPr>
          <w:noProof/>
          <w:sz w:val="10"/>
        </w:rPr>
        <w:drawing>
          <wp:inline distT="0" distB="0" distL="0" distR="0" wp14:anchorId="29A1DDE6" wp14:editId="0FDA8687">
            <wp:extent cx="3420000" cy="2107010"/>
            <wp:effectExtent l="0" t="0" r="9525" b="7620"/>
            <wp:docPr id="7307459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6EAF8D35" w14:textId="70FD6622" w:rsidR="00733DF8" w:rsidRPr="00903A23" w:rsidRDefault="00312D28" w:rsidP="00733DF8">
      <w:pPr>
        <w:spacing w:after="0"/>
        <w:jc w:val="both"/>
        <w:rPr>
          <w:sz w:val="10"/>
        </w:r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w:t>
      </w:r>
      <w:r w:rsidR="00733DF8" w:rsidRPr="00903A23">
        <w:rPr>
          <w:sz w:val="10"/>
        </w:rPr>
        <w:t>.</w:t>
      </w:r>
    </w:p>
    <w:p w14:paraId="5FC920DD" w14:textId="77777777" w:rsidR="00733DF8" w:rsidRDefault="00733DF8" w:rsidP="00733DF8">
      <w:pPr>
        <w:spacing w:after="0"/>
        <w:jc w:val="both"/>
        <w:rPr>
          <w:sz w:val="16"/>
        </w:rPr>
      </w:pPr>
      <w:r>
        <w:rPr>
          <w:sz w:val="16"/>
        </w:rPr>
        <w:br w:type="column"/>
      </w:r>
    </w:p>
    <w:p w14:paraId="66CC96A6" w14:textId="231B06ED" w:rsidR="00D7326F" w:rsidRPr="00800EA5" w:rsidRDefault="00D7326F" w:rsidP="00D7326F">
      <w:pPr>
        <w:pStyle w:val="Style1"/>
        <w:rPr>
          <w:color w:val="auto"/>
        </w:rPr>
      </w:pPr>
      <w:r w:rsidRPr="00800EA5">
        <w:rPr>
          <w:color w:val="auto"/>
        </w:rPr>
        <w:t xml:space="preserve">The value of </w:t>
      </w:r>
      <w:r w:rsidR="0075723A" w:rsidRPr="00800EA5">
        <w:rPr>
          <w:color w:val="auto"/>
        </w:rPr>
        <w:t>Western Australia</w:t>
      </w:r>
      <w:r w:rsidRPr="00800EA5">
        <w:rPr>
          <w:color w:val="auto"/>
        </w:rPr>
        <w:t xml:space="preserve">’s export of goods to GCC </w:t>
      </w:r>
      <w:r w:rsidR="002170B8" w:rsidRPr="00800EA5">
        <w:rPr>
          <w:color w:val="auto"/>
        </w:rPr>
        <w:t xml:space="preserve">countries </w:t>
      </w:r>
      <w:r w:rsidR="00BE3B92" w:rsidRPr="00800EA5">
        <w:rPr>
          <w:color w:val="auto"/>
        </w:rPr>
        <w:t xml:space="preserve">almost doubled </w:t>
      </w:r>
      <w:r w:rsidR="002D7A6E" w:rsidRPr="00800EA5">
        <w:rPr>
          <w:color w:val="auto"/>
        </w:rPr>
        <w:t>from 2015 to 2025</w:t>
      </w:r>
      <w:r w:rsidRPr="00800EA5">
        <w:rPr>
          <w:color w:val="auto"/>
        </w:rPr>
        <w:t>, driven by rising demand for alumina</w:t>
      </w:r>
      <w:r w:rsidR="00800EA5">
        <w:rPr>
          <w:color w:val="auto"/>
        </w:rPr>
        <w:t xml:space="preserve"> </w:t>
      </w:r>
      <w:r w:rsidRPr="00800EA5">
        <w:rPr>
          <w:color w:val="auto"/>
        </w:rPr>
        <w:t>to support expanding aluminium smelting industries.</w:t>
      </w:r>
    </w:p>
    <w:p w14:paraId="4AD468E4" w14:textId="2AABF4DD" w:rsidR="001502E8" w:rsidRPr="007C5516" w:rsidRDefault="001502E8" w:rsidP="001502E8">
      <w:pPr>
        <w:pStyle w:val="Style1"/>
        <w:rPr>
          <w:color w:val="auto"/>
        </w:rPr>
      </w:pPr>
      <w:r w:rsidRPr="007C5516">
        <w:rPr>
          <w:color w:val="auto"/>
        </w:rPr>
        <w:t xml:space="preserve">The GCC is a significant </w:t>
      </w:r>
      <w:r w:rsidR="00F50310" w:rsidRPr="007C5516">
        <w:rPr>
          <w:color w:val="auto"/>
        </w:rPr>
        <w:t xml:space="preserve">and growing </w:t>
      </w:r>
      <w:r w:rsidRPr="007C5516">
        <w:rPr>
          <w:color w:val="auto"/>
        </w:rPr>
        <w:t xml:space="preserve">agri-food export market for Western Australia, </w:t>
      </w:r>
      <w:r w:rsidR="00F50310" w:rsidRPr="007C5516">
        <w:rPr>
          <w:color w:val="auto"/>
        </w:rPr>
        <w:t>due to their food security strategies and investment in processing and re-export infrastructure. T</w:t>
      </w:r>
      <w:r w:rsidRPr="007C5516">
        <w:rPr>
          <w:color w:val="auto"/>
        </w:rPr>
        <w:t>he UAE import</w:t>
      </w:r>
      <w:r w:rsidR="00F50310" w:rsidRPr="007C5516">
        <w:rPr>
          <w:color w:val="auto"/>
        </w:rPr>
        <w:t>s</w:t>
      </w:r>
      <w:r w:rsidRPr="007C5516">
        <w:rPr>
          <w:color w:val="auto"/>
        </w:rPr>
        <w:t xml:space="preserve"> large volumes of wheat, meat and barley. Kuwait, Oman and Bahrain are also key destinations for wheat, while Saudi Arabia and Qatar import substantial quantities of meat. Kuwait also imports live sheep and Saudi Arabia imports barley.</w:t>
      </w:r>
    </w:p>
    <w:p w14:paraId="3DBFA9BC" w14:textId="76F917A8" w:rsidR="00D7326F" w:rsidRPr="006B1BB4" w:rsidRDefault="00893EBA" w:rsidP="00D7326F">
      <w:pPr>
        <w:pStyle w:val="Style1"/>
        <w:rPr>
          <w:color w:val="auto"/>
        </w:rPr>
      </w:pPr>
      <w:r>
        <w:rPr>
          <w:color w:val="auto"/>
        </w:rPr>
        <w:t>T</w:t>
      </w:r>
      <w:r w:rsidR="00D7326F" w:rsidRPr="006B1BB4">
        <w:rPr>
          <w:color w:val="auto"/>
        </w:rPr>
        <w:t>he UAE accounted for 4</w:t>
      </w:r>
      <w:r w:rsidR="00410449" w:rsidRPr="006B1BB4">
        <w:rPr>
          <w:color w:val="auto"/>
        </w:rPr>
        <w:t>9</w:t>
      </w:r>
      <w:r w:rsidR="00D7326F" w:rsidRPr="006B1BB4">
        <w:rPr>
          <w:color w:val="auto"/>
        </w:rPr>
        <w:t xml:space="preserve">% of the value of </w:t>
      </w:r>
      <w:r w:rsidR="0075723A" w:rsidRPr="006B1BB4">
        <w:rPr>
          <w:color w:val="auto"/>
        </w:rPr>
        <w:t>Western Australia</w:t>
      </w:r>
      <w:r w:rsidR="00D7326F" w:rsidRPr="006B1BB4">
        <w:rPr>
          <w:color w:val="auto"/>
        </w:rPr>
        <w:t>’s exports to GCC</w:t>
      </w:r>
      <w:r w:rsidR="00410449" w:rsidRPr="006B1BB4">
        <w:rPr>
          <w:color w:val="auto"/>
        </w:rPr>
        <w:t xml:space="preserve"> countries</w:t>
      </w:r>
      <w:r>
        <w:rPr>
          <w:color w:val="auto"/>
        </w:rPr>
        <w:t xml:space="preserve"> in 2025</w:t>
      </w:r>
      <w:r w:rsidR="00D7326F" w:rsidRPr="006B1BB4">
        <w:rPr>
          <w:color w:val="auto"/>
        </w:rPr>
        <w:t>, followed by Bahrain (</w:t>
      </w:r>
      <w:r w:rsidR="005F42F5" w:rsidRPr="006B1BB4">
        <w:rPr>
          <w:color w:val="auto"/>
        </w:rPr>
        <w:t>27</w:t>
      </w:r>
      <w:r w:rsidR="00D7326F" w:rsidRPr="006B1BB4">
        <w:rPr>
          <w:color w:val="auto"/>
        </w:rPr>
        <w:t xml:space="preserve">%), </w:t>
      </w:r>
      <w:r w:rsidR="007C54AD" w:rsidRPr="006B1BB4">
        <w:rPr>
          <w:color w:val="auto"/>
        </w:rPr>
        <w:t xml:space="preserve">Oman (8%), </w:t>
      </w:r>
      <w:r w:rsidR="00D7326F" w:rsidRPr="006B1BB4">
        <w:rPr>
          <w:color w:val="auto"/>
        </w:rPr>
        <w:t>Qatar (</w:t>
      </w:r>
      <w:r w:rsidR="008F2B6C" w:rsidRPr="006B1BB4">
        <w:rPr>
          <w:color w:val="auto"/>
        </w:rPr>
        <w:t>7</w:t>
      </w:r>
      <w:r w:rsidR="00D7326F" w:rsidRPr="006B1BB4">
        <w:rPr>
          <w:color w:val="auto"/>
        </w:rPr>
        <w:t>%), Saudi Arabia (</w:t>
      </w:r>
      <w:r w:rsidR="008F2B6C" w:rsidRPr="006B1BB4">
        <w:rPr>
          <w:color w:val="auto"/>
        </w:rPr>
        <w:t>7</w:t>
      </w:r>
      <w:r w:rsidR="00D7326F" w:rsidRPr="006B1BB4">
        <w:rPr>
          <w:color w:val="auto"/>
        </w:rPr>
        <w:t>%) and Kuwait (2%).</w:t>
      </w:r>
    </w:p>
    <w:p w14:paraId="01C66CE3" w14:textId="77777777" w:rsidR="00733DF8" w:rsidRDefault="00733DF8" w:rsidP="00733DF8">
      <w:pPr>
        <w:spacing w:after="0"/>
        <w:jc w:val="both"/>
        <w:rPr>
          <w:sz w:val="16"/>
        </w:rPr>
        <w:sectPr w:rsidR="00733DF8" w:rsidSect="00733DF8">
          <w:pgSz w:w="11907" w:h="16840" w:code="9"/>
          <w:pgMar w:top="1701" w:right="720" w:bottom="720" w:left="720" w:header="709" w:footer="709" w:gutter="0"/>
          <w:cols w:num="2" w:space="285" w:equalWidth="0">
            <w:col w:w="5647" w:space="285"/>
            <w:col w:w="4535"/>
          </w:cols>
          <w:docGrid w:linePitch="360"/>
        </w:sectPr>
      </w:pPr>
    </w:p>
    <w:p w14:paraId="344BEDDF" w14:textId="77777777" w:rsidR="00733DF8" w:rsidRDefault="00733DF8" w:rsidP="00733DF8">
      <w:pPr>
        <w:spacing w:after="0"/>
        <w:rPr>
          <w:sz w:val="16"/>
          <w:szCs w:val="16"/>
        </w:rPr>
      </w:pPr>
    </w:p>
    <w:p w14:paraId="3B86D93D" w14:textId="464F730D" w:rsidR="00CA68C0" w:rsidRPr="001A7923" w:rsidRDefault="0075723A" w:rsidP="00CA68C0">
      <w:pPr>
        <w:pStyle w:val="Myheading2"/>
        <w:spacing w:before="0"/>
        <w:rPr>
          <w:b/>
          <w:bCs/>
        </w:rPr>
      </w:pPr>
      <w:r>
        <w:rPr>
          <w:b/>
          <w:bCs/>
        </w:rPr>
        <w:t>Western Australia</w:t>
      </w:r>
      <w:r w:rsidR="00CA68C0" w:rsidRPr="001A7923">
        <w:rPr>
          <w:b/>
          <w:bCs/>
        </w:rPr>
        <w:t xml:space="preserve">’s </w:t>
      </w:r>
      <w:r w:rsidR="00CA68C0">
        <w:rPr>
          <w:b/>
          <w:bCs/>
        </w:rPr>
        <w:t xml:space="preserve">alumina exports to GCC </w:t>
      </w:r>
      <w:r w:rsidR="007F68FB">
        <w:rPr>
          <w:b/>
          <w:bCs/>
        </w:rPr>
        <w:t>countries</w:t>
      </w:r>
    </w:p>
    <w:p w14:paraId="0F4D4AE6" w14:textId="56F71E57" w:rsidR="00373939" w:rsidRDefault="00A561B9" w:rsidP="00733DF8">
      <w:pPr>
        <w:pStyle w:val="BodyText"/>
        <w:spacing w:after="0"/>
        <w:rPr>
          <w:sz w:val="16"/>
        </w:rPr>
      </w:pPr>
      <w:r>
        <w:rPr>
          <w:noProof/>
          <w:sz w:val="16"/>
        </w:rPr>
        <w:drawing>
          <wp:inline distT="0" distB="0" distL="0" distR="0" wp14:anchorId="645B627B" wp14:editId="0DBB839D">
            <wp:extent cx="3420000" cy="2100731"/>
            <wp:effectExtent l="0" t="0" r="9525" b="0"/>
            <wp:docPr id="1678037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420000" cy="2100731"/>
                    </a:xfrm>
                    <a:prstGeom prst="rect">
                      <a:avLst/>
                    </a:prstGeom>
                    <a:noFill/>
                    <a:ln>
                      <a:noFill/>
                    </a:ln>
                  </pic:spPr>
                </pic:pic>
              </a:graphicData>
            </a:graphic>
          </wp:inline>
        </w:drawing>
      </w:r>
    </w:p>
    <w:p w14:paraId="15A94500" w14:textId="5026BB2A" w:rsidR="00733DF8" w:rsidRPr="00312D28" w:rsidRDefault="00312D28" w:rsidP="00312D28">
      <w:pPr>
        <w:spacing w:after="0"/>
        <w:ind w:right="402"/>
        <w:jc w:val="both"/>
        <w:rPr>
          <w:rFonts w:eastAsia="Aptos" w:cstheme="minorHAnsi"/>
          <w:kern w:val="2"/>
          <w:sz w:val="10"/>
          <w:szCs w:val="10"/>
          <w14:ligatures w14:val="standardContextual"/>
        </w:r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w:t>
      </w:r>
      <w:r w:rsidR="00733DF8" w:rsidRPr="00EC1A33">
        <w:rPr>
          <w:rFonts w:eastAsia="Aptos" w:cstheme="minorHAnsi"/>
          <w:sz w:val="10"/>
          <w:szCs w:val="10"/>
        </w:rPr>
        <w:t>.</w:t>
      </w:r>
    </w:p>
    <w:p w14:paraId="19C8C9F3" w14:textId="77777777" w:rsidR="00733DF8" w:rsidRDefault="00733DF8" w:rsidP="00733DF8">
      <w:pPr>
        <w:spacing w:after="0"/>
        <w:jc w:val="both"/>
        <w:rPr>
          <w:sz w:val="16"/>
        </w:rPr>
      </w:pPr>
      <w:r>
        <w:rPr>
          <w:sz w:val="16"/>
        </w:rPr>
        <w:br w:type="column"/>
      </w:r>
    </w:p>
    <w:p w14:paraId="4DE8A0D7" w14:textId="77777777" w:rsidR="008339E3" w:rsidRDefault="008339E3" w:rsidP="00733DF8">
      <w:pPr>
        <w:spacing w:after="0"/>
        <w:jc w:val="both"/>
        <w:rPr>
          <w:sz w:val="16"/>
        </w:rPr>
      </w:pPr>
    </w:p>
    <w:p w14:paraId="17ED92D4" w14:textId="0C5B5A31" w:rsidR="001A0044" w:rsidRPr="00670C6C" w:rsidRDefault="000C07A1" w:rsidP="00733DF8">
      <w:pPr>
        <w:pStyle w:val="BodyText"/>
        <w:numPr>
          <w:ilvl w:val="0"/>
          <w:numId w:val="9"/>
        </w:numPr>
        <w:spacing w:before="40" w:after="40"/>
        <w:jc w:val="both"/>
        <w:rPr>
          <w:sz w:val="16"/>
        </w:rPr>
      </w:pPr>
      <w:r w:rsidRPr="00670C6C">
        <w:rPr>
          <w:sz w:val="16"/>
        </w:rPr>
        <w:t xml:space="preserve">The GCC has become a major </w:t>
      </w:r>
      <w:r w:rsidR="001759C3" w:rsidRPr="00670C6C">
        <w:rPr>
          <w:sz w:val="16"/>
        </w:rPr>
        <w:t xml:space="preserve">market </w:t>
      </w:r>
      <w:r w:rsidRPr="00670C6C">
        <w:rPr>
          <w:sz w:val="16"/>
        </w:rPr>
        <w:t xml:space="preserve">for </w:t>
      </w:r>
      <w:r w:rsidR="0075723A" w:rsidRPr="00670C6C">
        <w:rPr>
          <w:sz w:val="16"/>
        </w:rPr>
        <w:t>Western Australia</w:t>
      </w:r>
      <w:r w:rsidRPr="00670C6C">
        <w:rPr>
          <w:sz w:val="16"/>
        </w:rPr>
        <w:t>'s alumina exports, driven by its rapidly growing aluminium smelting industry, which leverages low</w:t>
      </w:r>
      <w:r w:rsidR="00123F46" w:rsidRPr="00670C6C">
        <w:rPr>
          <w:sz w:val="16"/>
        </w:rPr>
        <w:noBreakHyphen/>
      </w:r>
      <w:r w:rsidRPr="00670C6C">
        <w:rPr>
          <w:sz w:val="16"/>
        </w:rPr>
        <w:t xml:space="preserve">cost natural gas and </w:t>
      </w:r>
      <w:r w:rsidR="00A65E83" w:rsidRPr="00670C6C">
        <w:rPr>
          <w:sz w:val="16"/>
        </w:rPr>
        <w:t xml:space="preserve">produces from </w:t>
      </w:r>
      <w:r w:rsidRPr="00670C6C">
        <w:rPr>
          <w:sz w:val="16"/>
        </w:rPr>
        <w:t xml:space="preserve">advanced facilities like </w:t>
      </w:r>
      <w:r w:rsidR="00AE611A" w:rsidRPr="00670C6C">
        <w:rPr>
          <w:sz w:val="16"/>
        </w:rPr>
        <w:t>Bahrain’s Alba</w:t>
      </w:r>
      <w:r w:rsidR="00123F46" w:rsidRPr="00670C6C">
        <w:rPr>
          <w:sz w:val="16"/>
        </w:rPr>
        <w:t> </w:t>
      </w:r>
      <w:r w:rsidR="001243A3" w:rsidRPr="00670C6C">
        <w:rPr>
          <w:sz w:val="16"/>
        </w:rPr>
        <w:t>S</w:t>
      </w:r>
      <w:r w:rsidR="00DA3022" w:rsidRPr="00670C6C">
        <w:rPr>
          <w:sz w:val="16"/>
        </w:rPr>
        <w:t>melter</w:t>
      </w:r>
      <w:r w:rsidR="00AE611A" w:rsidRPr="00670C6C">
        <w:rPr>
          <w:sz w:val="16"/>
        </w:rPr>
        <w:t xml:space="preserve"> and the </w:t>
      </w:r>
      <w:r w:rsidRPr="00670C6C">
        <w:rPr>
          <w:sz w:val="16"/>
        </w:rPr>
        <w:t xml:space="preserve">UAE’s Emirates </w:t>
      </w:r>
      <w:r w:rsidR="00E1464F" w:rsidRPr="00670C6C">
        <w:rPr>
          <w:sz w:val="16"/>
        </w:rPr>
        <w:t xml:space="preserve">and Dubai </w:t>
      </w:r>
      <w:r w:rsidR="00C5228E" w:rsidRPr="00670C6C">
        <w:rPr>
          <w:sz w:val="16"/>
        </w:rPr>
        <w:t>Aluminium</w:t>
      </w:r>
      <w:r w:rsidR="00DA3022" w:rsidRPr="00670C6C">
        <w:rPr>
          <w:sz w:val="16"/>
        </w:rPr>
        <w:t xml:space="preserve"> </w:t>
      </w:r>
      <w:r w:rsidR="00E65F15" w:rsidRPr="00670C6C">
        <w:rPr>
          <w:sz w:val="16"/>
        </w:rPr>
        <w:t>S</w:t>
      </w:r>
      <w:r w:rsidR="00DA3022" w:rsidRPr="00670C6C">
        <w:rPr>
          <w:sz w:val="16"/>
        </w:rPr>
        <w:t>melter</w:t>
      </w:r>
      <w:r w:rsidR="0080401F" w:rsidRPr="00670C6C">
        <w:rPr>
          <w:sz w:val="16"/>
        </w:rPr>
        <w:t>s</w:t>
      </w:r>
      <w:r w:rsidR="00A12BC1" w:rsidRPr="00670C6C">
        <w:rPr>
          <w:sz w:val="16"/>
        </w:rPr>
        <w:t xml:space="preserve"> </w:t>
      </w:r>
      <w:r w:rsidR="00A12BC1" w:rsidRPr="00670C6C">
        <w:rPr>
          <w:sz w:val="16"/>
          <w:szCs w:val="16"/>
        </w:rPr>
        <w:t xml:space="preserve">– </w:t>
      </w:r>
      <w:r w:rsidRPr="00670C6C">
        <w:rPr>
          <w:sz w:val="16"/>
        </w:rPr>
        <w:t>among the largest globally</w:t>
      </w:r>
      <w:r w:rsidR="00A12BC1" w:rsidRPr="00670C6C">
        <w:rPr>
          <w:sz w:val="16"/>
        </w:rPr>
        <w:t xml:space="preserve"> </w:t>
      </w:r>
      <w:r w:rsidR="00A12BC1" w:rsidRPr="00670C6C">
        <w:rPr>
          <w:sz w:val="16"/>
          <w:szCs w:val="16"/>
        </w:rPr>
        <w:t>–</w:t>
      </w:r>
      <w:r w:rsidR="00633277" w:rsidRPr="00670C6C">
        <w:rPr>
          <w:sz w:val="16"/>
          <w:szCs w:val="16"/>
        </w:rPr>
        <w:t xml:space="preserve"> </w:t>
      </w:r>
      <w:r w:rsidRPr="00670C6C">
        <w:rPr>
          <w:sz w:val="16"/>
        </w:rPr>
        <w:t xml:space="preserve">to supply markets </w:t>
      </w:r>
      <w:r w:rsidR="00670C6C" w:rsidRPr="00670C6C">
        <w:rPr>
          <w:sz w:val="16"/>
        </w:rPr>
        <w:t>around the world</w:t>
      </w:r>
      <w:r w:rsidR="000404D6" w:rsidRPr="00670C6C">
        <w:rPr>
          <w:sz w:val="16"/>
        </w:rPr>
        <w:t>.</w:t>
      </w:r>
    </w:p>
    <w:p w14:paraId="38F8196D" w14:textId="280072EF" w:rsidR="00330D11" w:rsidRDefault="00FF590B" w:rsidP="001759C3">
      <w:pPr>
        <w:pStyle w:val="BodyText"/>
        <w:numPr>
          <w:ilvl w:val="0"/>
          <w:numId w:val="9"/>
        </w:numPr>
        <w:spacing w:before="40" w:after="40"/>
        <w:jc w:val="both"/>
        <w:rPr>
          <w:sz w:val="16"/>
        </w:rPr>
      </w:pPr>
      <w:r>
        <w:rPr>
          <w:sz w:val="16"/>
        </w:rPr>
        <w:t>The value of Western Australia’s alumina exports to GCC</w:t>
      </w:r>
      <w:r w:rsidR="00196FDF">
        <w:rPr>
          <w:sz w:val="16"/>
        </w:rPr>
        <w:t> </w:t>
      </w:r>
      <w:r>
        <w:rPr>
          <w:sz w:val="16"/>
        </w:rPr>
        <w:t xml:space="preserve">countries was </w:t>
      </w:r>
      <w:r w:rsidR="00196FDF">
        <w:rPr>
          <w:sz w:val="16"/>
        </w:rPr>
        <w:t>$3.9 billion in 2025.</w:t>
      </w:r>
    </w:p>
    <w:p w14:paraId="46F8248D" w14:textId="4ABB9178" w:rsidR="00733DF8" w:rsidRPr="002B4671" w:rsidRDefault="00D2525B" w:rsidP="001759C3">
      <w:pPr>
        <w:pStyle w:val="BodyText"/>
        <w:numPr>
          <w:ilvl w:val="0"/>
          <w:numId w:val="9"/>
        </w:numPr>
        <w:spacing w:before="40" w:after="40"/>
        <w:jc w:val="both"/>
        <w:rPr>
          <w:sz w:val="16"/>
        </w:rPr>
      </w:pPr>
      <w:r w:rsidRPr="002B4671">
        <w:rPr>
          <w:sz w:val="16"/>
        </w:rPr>
        <w:t xml:space="preserve">GCC </w:t>
      </w:r>
      <w:r w:rsidR="00670C6C" w:rsidRPr="002B4671">
        <w:rPr>
          <w:sz w:val="16"/>
        </w:rPr>
        <w:t xml:space="preserve">countries </w:t>
      </w:r>
      <w:r w:rsidR="001A0044" w:rsidRPr="002B4671">
        <w:rPr>
          <w:sz w:val="16"/>
        </w:rPr>
        <w:t>accounted for 55% of the value of</w:t>
      </w:r>
      <w:r w:rsidR="000A7A97" w:rsidRPr="002B4671">
        <w:rPr>
          <w:sz w:val="16"/>
        </w:rPr>
        <w:t xml:space="preserve"> </w:t>
      </w:r>
      <w:r w:rsidR="0075723A" w:rsidRPr="002B4671">
        <w:rPr>
          <w:sz w:val="16"/>
        </w:rPr>
        <w:t>Western Australia</w:t>
      </w:r>
      <w:r w:rsidR="00733DF8" w:rsidRPr="002B4671">
        <w:rPr>
          <w:sz w:val="16"/>
        </w:rPr>
        <w:t>’s</w:t>
      </w:r>
      <w:r w:rsidR="000A7A97" w:rsidRPr="002B4671">
        <w:rPr>
          <w:sz w:val="16"/>
        </w:rPr>
        <w:t xml:space="preserve"> alumina exports</w:t>
      </w:r>
      <w:r w:rsidR="00893EBA">
        <w:rPr>
          <w:sz w:val="16"/>
        </w:rPr>
        <w:t xml:space="preserve"> in 2025</w:t>
      </w:r>
      <w:r w:rsidR="00670C6C" w:rsidRPr="002B4671">
        <w:rPr>
          <w:sz w:val="16"/>
        </w:rPr>
        <w:t>.</w:t>
      </w:r>
      <w:r w:rsidR="00BF04BD" w:rsidRPr="002B4671">
        <w:rPr>
          <w:sz w:val="16"/>
        </w:rPr>
        <w:t xml:space="preserve"> </w:t>
      </w:r>
      <w:r w:rsidR="00670C6C" w:rsidRPr="002B4671">
        <w:rPr>
          <w:sz w:val="16"/>
        </w:rPr>
        <w:t>T</w:t>
      </w:r>
      <w:r w:rsidR="00A05151" w:rsidRPr="002B4671">
        <w:rPr>
          <w:sz w:val="16"/>
        </w:rPr>
        <w:t>he large</w:t>
      </w:r>
      <w:r w:rsidR="00D17C01" w:rsidRPr="002B4671">
        <w:rPr>
          <w:sz w:val="16"/>
        </w:rPr>
        <w:t>st</w:t>
      </w:r>
      <w:r w:rsidR="00A05151" w:rsidRPr="002B4671">
        <w:rPr>
          <w:sz w:val="16"/>
        </w:rPr>
        <w:t xml:space="preserve"> markets </w:t>
      </w:r>
      <w:r w:rsidR="00F52319" w:rsidRPr="002B4671">
        <w:rPr>
          <w:sz w:val="16"/>
        </w:rPr>
        <w:t xml:space="preserve">within the GCC </w:t>
      </w:r>
      <w:r w:rsidR="00670C6C" w:rsidRPr="002B4671">
        <w:rPr>
          <w:sz w:val="16"/>
        </w:rPr>
        <w:t>were</w:t>
      </w:r>
      <w:r w:rsidR="0017774A" w:rsidRPr="002B4671">
        <w:rPr>
          <w:sz w:val="16"/>
        </w:rPr>
        <w:t xml:space="preserve"> </w:t>
      </w:r>
      <w:r w:rsidR="00577287" w:rsidRPr="002B4671">
        <w:rPr>
          <w:sz w:val="16"/>
        </w:rPr>
        <w:t>Bahrain (</w:t>
      </w:r>
      <w:r w:rsidR="00BB1D3F" w:rsidRPr="002B4671">
        <w:rPr>
          <w:sz w:val="16"/>
        </w:rPr>
        <w:t>47</w:t>
      </w:r>
      <w:r w:rsidR="00303BA8" w:rsidRPr="002B4671">
        <w:rPr>
          <w:sz w:val="16"/>
        </w:rPr>
        <w:t>%)</w:t>
      </w:r>
      <w:r w:rsidR="0017774A" w:rsidRPr="002B4671">
        <w:rPr>
          <w:sz w:val="16"/>
        </w:rPr>
        <w:t xml:space="preserve">, </w:t>
      </w:r>
      <w:r w:rsidR="00893EBA">
        <w:rPr>
          <w:sz w:val="16"/>
        </w:rPr>
        <w:t>UAE </w:t>
      </w:r>
      <w:r w:rsidR="0022506F" w:rsidRPr="002B4671">
        <w:rPr>
          <w:sz w:val="16"/>
        </w:rPr>
        <w:t>(</w:t>
      </w:r>
      <w:r w:rsidR="0070069D" w:rsidRPr="002B4671">
        <w:rPr>
          <w:sz w:val="16"/>
        </w:rPr>
        <w:t>37</w:t>
      </w:r>
      <w:r w:rsidR="0022506F" w:rsidRPr="002B4671">
        <w:rPr>
          <w:sz w:val="16"/>
        </w:rPr>
        <w:t>%)</w:t>
      </w:r>
      <w:r w:rsidR="0017774A" w:rsidRPr="002B4671">
        <w:rPr>
          <w:sz w:val="16"/>
        </w:rPr>
        <w:t xml:space="preserve">, </w:t>
      </w:r>
      <w:r w:rsidR="00D17C01" w:rsidRPr="002B4671">
        <w:rPr>
          <w:sz w:val="16"/>
        </w:rPr>
        <w:t>Oman</w:t>
      </w:r>
      <w:r w:rsidR="00893EBA">
        <w:rPr>
          <w:sz w:val="16"/>
        </w:rPr>
        <w:t> </w:t>
      </w:r>
      <w:r w:rsidR="00D17C01" w:rsidRPr="002B4671">
        <w:rPr>
          <w:sz w:val="16"/>
        </w:rPr>
        <w:t>(12%)</w:t>
      </w:r>
      <w:r w:rsidR="0017774A" w:rsidRPr="002B4671">
        <w:rPr>
          <w:sz w:val="16"/>
        </w:rPr>
        <w:t xml:space="preserve"> and </w:t>
      </w:r>
      <w:r w:rsidR="00D17C01" w:rsidRPr="002B4671">
        <w:rPr>
          <w:sz w:val="16"/>
        </w:rPr>
        <w:t xml:space="preserve">Qatar </w:t>
      </w:r>
      <w:r w:rsidR="00BA263F" w:rsidRPr="002B4671">
        <w:rPr>
          <w:sz w:val="16"/>
        </w:rPr>
        <w:t>(</w:t>
      </w:r>
      <w:r w:rsidR="008572B0" w:rsidRPr="002B4671">
        <w:rPr>
          <w:sz w:val="16"/>
        </w:rPr>
        <w:t>9</w:t>
      </w:r>
      <w:r w:rsidR="00D17C01" w:rsidRPr="002B4671">
        <w:rPr>
          <w:sz w:val="16"/>
        </w:rPr>
        <w:t>%)</w:t>
      </w:r>
      <w:r w:rsidR="00733DF8" w:rsidRPr="002B4671">
        <w:rPr>
          <w:sz w:val="16"/>
        </w:rPr>
        <w:t>.</w:t>
      </w:r>
    </w:p>
    <w:p w14:paraId="22AFCD49" w14:textId="77777777" w:rsidR="003D0C27" w:rsidRDefault="003D0C27" w:rsidP="0097674D">
      <w:pPr>
        <w:pStyle w:val="BodyText"/>
        <w:numPr>
          <w:ilvl w:val="1"/>
          <w:numId w:val="29"/>
        </w:numPr>
        <w:spacing w:before="40" w:after="40"/>
        <w:ind w:left="709"/>
        <w:jc w:val="both"/>
        <w:rPr>
          <w:sz w:val="16"/>
        </w:rPr>
        <w:sectPr w:rsidR="003D0C27" w:rsidSect="00733DF8">
          <w:type w:val="continuous"/>
          <w:pgSz w:w="11907" w:h="16840" w:code="9"/>
          <w:pgMar w:top="1701" w:right="720" w:bottom="720" w:left="720" w:header="709" w:footer="709" w:gutter="0"/>
          <w:cols w:num="2" w:space="284" w:equalWidth="0">
            <w:col w:w="5647" w:space="284"/>
            <w:col w:w="4536"/>
          </w:cols>
          <w:docGrid w:linePitch="360"/>
        </w:sectPr>
      </w:pPr>
    </w:p>
    <w:p w14:paraId="7AEF5D51" w14:textId="77777777" w:rsidR="003D0C27" w:rsidRDefault="003D0C27" w:rsidP="003D0C27">
      <w:pPr>
        <w:pStyle w:val="BodyText"/>
        <w:spacing w:after="0"/>
        <w:rPr>
          <w:sz w:val="16"/>
          <w:szCs w:val="16"/>
        </w:rPr>
      </w:pPr>
    </w:p>
    <w:p w14:paraId="7823DC48" w14:textId="1D56EA43" w:rsidR="003D0C27" w:rsidRPr="00436373" w:rsidRDefault="0075723A" w:rsidP="00436373">
      <w:pPr>
        <w:pStyle w:val="Myheading2"/>
        <w:spacing w:before="0"/>
        <w:rPr>
          <w:b/>
          <w:bCs/>
        </w:rPr>
      </w:pPr>
      <w:r>
        <w:rPr>
          <w:b/>
          <w:bCs/>
        </w:rPr>
        <w:t>Western Australia</w:t>
      </w:r>
      <w:r w:rsidR="00827788" w:rsidRPr="00827788">
        <w:rPr>
          <w:b/>
          <w:bCs/>
        </w:rPr>
        <w:t xml:space="preserve">’s </w:t>
      </w:r>
      <w:r w:rsidR="00215A08">
        <w:rPr>
          <w:b/>
          <w:bCs/>
        </w:rPr>
        <w:t>im</w:t>
      </w:r>
      <w:r w:rsidR="00827788" w:rsidRPr="00827788">
        <w:rPr>
          <w:b/>
          <w:bCs/>
        </w:rPr>
        <w:t>port</w:t>
      </w:r>
      <w:r w:rsidR="0086602B">
        <w:rPr>
          <w:b/>
          <w:bCs/>
        </w:rPr>
        <w:t>s</w:t>
      </w:r>
      <w:r w:rsidR="00827788" w:rsidRPr="00827788">
        <w:rPr>
          <w:b/>
          <w:bCs/>
        </w:rPr>
        <w:t xml:space="preserve"> of goods </w:t>
      </w:r>
      <w:r w:rsidR="00215A08">
        <w:rPr>
          <w:b/>
          <w:bCs/>
        </w:rPr>
        <w:t>from</w:t>
      </w:r>
      <w:r w:rsidR="00827788" w:rsidRPr="00827788">
        <w:rPr>
          <w:b/>
          <w:bCs/>
        </w:rPr>
        <w:t xml:space="preserve"> GCC </w:t>
      </w:r>
      <w:r w:rsidR="007F68FB">
        <w:rPr>
          <w:b/>
          <w:bCs/>
        </w:rPr>
        <w:t>countries</w:t>
      </w:r>
    </w:p>
    <w:p w14:paraId="73A03C70" w14:textId="4CFB3F6D" w:rsidR="00827788" w:rsidRDefault="00595523" w:rsidP="003D0C27">
      <w:pPr>
        <w:spacing w:after="0"/>
        <w:ind w:right="402"/>
        <w:jc w:val="both"/>
        <w:rPr>
          <w:rFonts w:ascii="Arial" w:hAnsi="Arial" w:cs="Arial"/>
          <w:sz w:val="10"/>
          <w:szCs w:val="10"/>
        </w:rPr>
      </w:pPr>
      <w:r>
        <w:rPr>
          <w:rFonts w:ascii="Arial" w:hAnsi="Arial" w:cs="Arial"/>
          <w:noProof/>
          <w:sz w:val="10"/>
          <w:szCs w:val="10"/>
        </w:rPr>
        <w:drawing>
          <wp:inline distT="0" distB="0" distL="0" distR="0" wp14:anchorId="7B93DFB3" wp14:editId="6DD32562">
            <wp:extent cx="3420000" cy="2107010"/>
            <wp:effectExtent l="0" t="0" r="9525" b="7620"/>
            <wp:docPr id="2636299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12C69B3D" w14:textId="047505F3" w:rsidR="003D0C27" w:rsidRDefault="004A7A87" w:rsidP="003D0C27">
      <w:pPr>
        <w:spacing w:after="0"/>
        <w:ind w:right="402"/>
        <w:jc w:val="both"/>
        <w:rPr>
          <w:rFonts w:eastAsia="Aptos" w:cstheme="minorHAnsi"/>
          <w:kern w:val="2"/>
          <w:sz w:val="10"/>
          <w:szCs w:val="10"/>
          <w14:ligatures w14:val="standardContextual"/>
        </w:rPr>
      </w:pPr>
      <w:r w:rsidRPr="00290CD5">
        <w:rPr>
          <w:rFonts w:ascii="Arial" w:hAnsi="Arial" w:cs="Arial"/>
          <w:sz w:val="10"/>
          <w:szCs w:val="10"/>
        </w:rPr>
        <w:t xml:space="preserve">Source: </w:t>
      </w:r>
      <w:r w:rsidRPr="00020AD4">
        <w:rPr>
          <w:rFonts w:ascii="Arial" w:hAnsi="Arial" w:cs="Arial"/>
          <w:sz w:val="10"/>
          <w:szCs w:val="10"/>
        </w:rPr>
        <w:t>Based on</w:t>
      </w:r>
      <w:r>
        <w:rPr>
          <w:rFonts w:ascii="Arial" w:hAnsi="Arial" w:cs="Arial"/>
          <w:sz w:val="10"/>
          <w:szCs w:val="10"/>
        </w:rPr>
        <w:t>.</w:t>
      </w:r>
      <w:r w:rsidRPr="00020AD4">
        <w:rPr>
          <w:rFonts w:ascii="Arial" w:hAnsi="Arial" w:cs="Arial"/>
          <w:sz w:val="10"/>
          <w:szCs w:val="10"/>
        </w:rPr>
        <w:t xml:space="preserve"> data from ABS International Trade in Goods and Services, Australia</w:t>
      </w:r>
      <w:r w:rsidR="003D0C27" w:rsidRPr="007825FA">
        <w:rPr>
          <w:rFonts w:eastAsia="Aptos" w:cstheme="minorHAnsi"/>
          <w:kern w:val="2"/>
          <w:sz w:val="10"/>
          <w:szCs w:val="10"/>
          <w14:ligatures w14:val="standardContextual"/>
        </w:rPr>
        <w:t>.</w:t>
      </w:r>
    </w:p>
    <w:p w14:paraId="683E27FC" w14:textId="77777777" w:rsidR="003D0C27" w:rsidRDefault="003D0C27" w:rsidP="003D0C27">
      <w:pPr>
        <w:spacing w:after="0"/>
        <w:ind w:right="402"/>
        <w:jc w:val="both"/>
        <w:rPr>
          <w:rFonts w:eastAsia="Aptos"/>
          <w:sz w:val="16"/>
        </w:rPr>
      </w:pPr>
      <w:r w:rsidRPr="00BA6040">
        <w:rPr>
          <w:sz w:val="16"/>
        </w:rPr>
        <w:br w:type="column"/>
      </w:r>
    </w:p>
    <w:p w14:paraId="198DB7DD" w14:textId="77777777" w:rsidR="00F70858" w:rsidRDefault="00F70858" w:rsidP="003D0C27">
      <w:pPr>
        <w:spacing w:after="0"/>
        <w:ind w:right="402"/>
        <w:jc w:val="both"/>
        <w:rPr>
          <w:rFonts w:eastAsia="Aptos" w:cstheme="minorHAnsi"/>
          <w:kern w:val="2"/>
          <w:sz w:val="16"/>
          <w:szCs w:val="16"/>
          <w14:ligatures w14:val="standardContextual"/>
        </w:rPr>
      </w:pPr>
    </w:p>
    <w:p w14:paraId="531A9ED7" w14:textId="77777777" w:rsidR="006C3713" w:rsidRPr="007825FA" w:rsidRDefault="006C3713" w:rsidP="003D0C27">
      <w:pPr>
        <w:spacing w:after="0"/>
        <w:ind w:right="402"/>
        <w:jc w:val="both"/>
        <w:rPr>
          <w:rFonts w:eastAsia="Aptos" w:cstheme="minorHAnsi"/>
          <w:kern w:val="2"/>
          <w:sz w:val="16"/>
          <w:szCs w:val="16"/>
          <w14:ligatures w14:val="standardContextual"/>
        </w:rPr>
      </w:pPr>
    </w:p>
    <w:p w14:paraId="24DC5648" w14:textId="090C59CE" w:rsidR="00D433C6" w:rsidRPr="000F6670" w:rsidRDefault="00D433C6" w:rsidP="00CB5B40">
      <w:pPr>
        <w:pStyle w:val="BodyText"/>
        <w:numPr>
          <w:ilvl w:val="0"/>
          <w:numId w:val="9"/>
        </w:numPr>
        <w:spacing w:before="40" w:after="40"/>
        <w:jc w:val="both"/>
        <w:rPr>
          <w:sz w:val="16"/>
        </w:rPr>
      </w:pPr>
      <w:r w:rsidRPr="000F6670">
        <w:rPr>
          <w:sz w:val="16"/>
        </w:rPr>
        <w:t xml:space="preserve">The value of </w:t>
      </w:r>
      <w:r w:rsidR="0075723A" w:rsidRPr="000F6670">
        <w:rPr>
          <w:sz w:val="16"/>
        </w:rPr>
        <w:t>Western Australia</w:t>
      </w:r>
      <w:r w:rsidRPr="000F6670">
        <w:rPr>
          <w:sz w:val="16"/>
        </w:rPr>
        <w:t xml:space="preserve">’s imports from GCC </w:t>
      </w:r>
      <w:r w:rsidR="001B0DC6" w:rsidRPr="000F6670">
        <w:rPr>
          <w:sz w:val="16"/>
        </w:rPr>
        <w:t xml:space="preserve">countries </w:t>
      </w:r>
      <w:r w:rsidRPr="000F6670">
        <w:rPr>
          <w:sz w:val="16"/>
        </w:rPr>
        <w:t xml:space="preserve">fell by </w:t>
      </w:r>
      <w:r w:rsidR="001B0DC6" w:rsidRPr="000F6670">
        <w:rPr>
          <w:sz w:val="16"/>
        </w:rPr>
        <w:t>38</w:t>
      </w:r>
      <w:r w:rsidRPr="000F6670">
        <w:rPr>
          <w:sz w:val="16"/>
        </w:rPr>
        <w:t>% over the 10</w:t>
      </w:r>
      <w:r w:rsidR="001B0DC6" w:rsidRPr="000F6670">
        <w:rPr>
          <w:sz w:val="16"/>
        </w:rPr>
        <w:t> </w:t>
      </w:r>
      <w:r w:rsidRPr="000F6670">
        <w:rPr>
          <w:sz w:val="16"/>
        </w:rPr>
        <w:t>years to 2025, largely driven by a sharp decline in imports from the UAE. This drop was primarily due to the closure of the Kwinana oil refinery in 2021, which had relied heavily on imported crude oil</w:t>
      </w:r>
      <w:r w:rsidR="00C0723D" w:rsidRPr="000F6670">
        <w:rPr>
          <w:sz w:val="16"/>
        </w:rPr>
        <w:t xml:space="preserve"> – </w:t>
      </w:r>
      <w:r w:rsidRPr="000F6670">
        <w:rPr>
          <w:sz w:val="16"/>
        </w:rPr>
        <w:t>especially Murban crude from Abu Dhabi</w:t>
      </w:r>
      <w:r w:rsidR="00C0723D" w:rsidRPr="000F6670">
        <w:rPr>
          <w:sz w:val="16"/>
        </w:rPr>
        <w:t xml:space="preserve"> –</w:t>
      </w:r>
      <w:r w:rsidR="007B1ACE" w:rsidRPr="000F6670">
        <w:rPr>
          <w:sz w:val="16"/>
        </w:rPr>
        <w:t xml:space="preserve"> </w:t>
      </w:r>
      <w:r w:rsidRPr="000F6670">
        <w:rPr>
          <w:sz w:val="16"/>
        </w:rPr>
        <w:t>significantly reducing the State’s need for crude oil imports.</w:t>
      </w:r>
    </w:p>
    <w:p w14:paraId="2ABFFF3F" w14:textId="64487213" w:rsidR="003D0C27" w:rsidRPr="00CB5B40" w:rsidRDefault="0086213F" w:rsidP="00CB5B40">
      <w:pPr>
        <w:pStyle w:val="BodyText"/>
        <w:numPr>
          <w:ilvl w:val="0"/>
          <w:numId w:val="9"/>
        </w:numPr>
        <w:spacing w:before="40" w:after="40"/>
        <w:jc w:val="both"/>
        <w:rPr>
          <w:sz w:val="16"/>
        </w:rPr>
      </w:pPr>
      <w:r w:rsidRPr="00CB5B40">
        <w:rPr>
          <w:sz w:val="16"/>
        </w:rPr>
        <w:t xml:space="preserve">Over the past decade, </w:t>
      </w:r>
      <w:r w:rsidR="0075723A" w:rsidRPr="00CB5B40">
        <w:rPr>
          <w:sz w:val="16"/>
        </w:rPr>
        <w:t>Western Australia</w:t>
      </w:r>
      <w:r w:rsidRPr="00CB5B40">
        <w:rPr>
          <w:sz w:val="16"/>
        </w:rPr>
        <w:t xml:space="preserve">’s fertiliser imports from Saudi Arabia and Oman </w:t>
      </w:r>
      <w:r w:rsidR="00FE083D" w:rsidRPr="00CB5B40">
        <w:rPr>
          <w:sz w:val="16"/>
        </w:rPr>
        <w:t>have</w:t>
      </w:r>
      <w:r w:rsidRPr="00CB5B40">
        <w:rPr>
          <w:sz w:val="16"/>
        </w:rPr>
        <w:t xml:space="preserve"> expanded significantly due to a structural shift in global supply chains, particularly following China's restrictions on ammonium phosphate exports. Saudi Arabia and Oman, </w:t>
      </w:r>
      <w:r w:rsidR="00A17145" w:rsidRPr="00CB5B40">
        <w:rPr>
          <w:sz w:val="16"/>
        </w:rPr>
        <w:t>employing</w:t>
      </w:r>
      <w:r w:rsidRPr="00CB5B40">
        <w:rPr>
          <w:sz w:val="16"/>
        </w:rPr>
        <w:t xml:space="preserve"> their natural gas reserves and large</w:t>
      </w:r>
      <w:r w:rsidR="000F6670" w:rsidRPr="00CB5B40">
        <w:rPr>
          <w:sz w:val="16"/>
        </w:rPr>
        <w:noBreakHyphen/>
      </w:r>
      <w:r w:rsidRPr="00CB5B40">
        <w:rPr>
          <w:sz w:val="16"/>
        </w:rPr>
        <w:t>scale production of nitrogen</w:t>
      </w:r>
      <w:r w:rsidR="000F6670" w:rsidRPr="00CB5B40">
        <w:rPr>
          <w:sz w:val="16"/>
        </w:rPr>
        <w:noBreakHyphen/>
      </w:r>
      <w:r w:rsidRPr="00CB5B40">
        <w:rPr>
          <w:sz w:val="16"/>
        </w:rPr>
        <w:t>based fertilisers like urea and ammonia, have fill</w:t>
      </w:r>
      <w:r w:rsidR="00CB5B40" w:rsidRPr="00CB5B40">
        <w:rPr>
          <w:sz w:val="16"/>
        </w:rPr>
        <w:t>ed</w:t>
      </w:r>
      <w:r w:rsidRPr="00CB5B40">
        <w:rPr>
          <w:sz w:val="16"/>
        </w:rPr>
        <w:t xml:space="preserve"> the gap, becoming key suppliers to </w:t>
      </w:r>
      <w:r w:rsidR="0075723A" w:rsidRPr="00CB5B40">
        <w:rPr>
          <w:sz w:val="16"/>
        </w:rPr>
        <w:t>Western Australia</w:t>
      </w:r>
      <w:r w:rsidRPr="00CB5B40">
        <w:rPr>
          <w:sz w:val="16"/>
        </w:rPr>
        <w:t>’s agricultural sector</w:t>
      </w:r>
      <w:r w:rsidR="001005C9" w:rsidRPr="00CB5B40">
        <w:rPr>
          <w:sz w:val="16"/>
        </w:rPr>
        <w:t>.</w:t>
      </w:r>
    </w:p>
    <w:p w14:paraId="61F07C81" w14:textId="77777777" w:rsidR="000273C6" w:rsidRPr="00CB5B40" w:rsidRDefault="000273C6" w:rsidP="00CB5B40">
      <w:pPr>
        <w:pStyle w:val="BodyText"/>
        <w:numPr>
          <w:ilvl w:val="1"/>
          <w:numId w:val="29"/>
        </w:numPr>
        <w:spacing w:before="40" w:after="40"/>
        <w:ind w:left="709"/>
        <w:jc w:val="both"/>
        <w:rPr>
          <w:sz w:val="16"/>
        </w:rPr>
        <w:sectPr w:rsidR="000273C6" w:rsidRPr="00CB5B40" w:rsidSect="00733DF8">
          <w:type w:val="continuous"/>
          <w:pgSz w:w="11907" w:h="16840" w:code="9"/>
          <w:pgMar w:top="1701" w:right="720" w:bottom="720" w:left="720" w:header="709" w:footer="709" w:gutter="0"/>
          <w:cols w:num="2" w:space="284" w:equalWidth="0">
            <w:col w:w="5647" w:space="284"/>
            <w:col w:w="4536"/>
          </w:cols>
          <w:docGrid w:linePitch="360"/>
        </w:sectPr>
      </w:pPr>
    </w:p>
    <w:p w14:paraId="04B510EA" w14:textId="16E1CC80" w:rsidR="00C27250" w:rsidRPr="00432E31" w:rsidRDefault="00E32CE8" w:rsidP="00092C2C">
      <w:pPr>
        <w:pStyle w:val="Myheading2"/>
        <w:spacing w:before="0"/>
        <w:rPr>
          <w:b/>
          <w:bCs/>
        </w:rPr>
      </w:pPr>
      <w:r>
        <w:rPr>
          <w:b/>
          <w:bCs/>
        </w:rPr>
        <w:lastRenderedPageBreak/>
        <w:t>V</w:t>
      </w:r>
      <w:r w:rsidR="00C27250">
        <w:rPr>
          <w:b/>
          <w:bCs/>
        </w:rPr>
        <w:t xml:space="preserve">isits from </w:t>
      </w:r>
      <w:r w:rsidR="0072792D">
        <w:rPr>
          <w:b/>
          <w:bCs/>
        </w:rPr>
        <w:t>GCC</w:t>
      </w:r>
      <w:r>
        <w:rPr>
          <w:b/>
          <w:bCs/>
        </w:rPr>
        <w:t xml:space="preserve"> countries to Western Australia</w:t>
      </w:r>
    </w:p>
    <w:p w14:paraId="3156A292" w14:textId="7AC8E10C" w:rsidR="00C27250" w:rsidRDefault="00753441" w:rsidP="00C27250">
      <w:pPr>
        <w:spacing w:after="0"/>
        <w:jc w:val="both"/>
        <w:rPr>
          <w:sz w:val="16"/>
        </w:rPr>
      </w:pPr>
      <w:r>
        <w:rPr>
          <w:noProof/>
          <w:sz w:val="16"/>
        </w:rPr>
        <w:drawing>
          <wp:inline distT="0" distB="0" distL="0" distR="0" wp14:anchorId="1A508350" wp14:editId="089F1BEE">
            <wp:extent cx="3420000" cy="2107010"/>
            <wp:effectExtent l="0" t="0" r="9525" b="7620"/>
            <wp:docPr id="183930258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0CD2E930" w14:textId="7F02E015" w:rsidR="00753441" w:rsidRDefault="00753441" w:rsidP="00C27250">
      <w:pPr>
        <w:spacing w:after="0"/>
        <w:jc w:val="both"/>
        <w:rPr>
          <w:sz w:val="10"/>
        </w:rPr>
      </w:pPr>
      <w:r>
        <w:rPr>
          <w:sz w:val="10"/>
        </w:rPr>
        <w:t>Note: Visitor spend is not shown as data is not available for all GCC</w:t>
      </w:r>
      <w:r w:rsidR="00016DD9">
        <w:rPr>
          <w:sz w:val="10"/>
        </w:rPr>
        <w:t xml:space="preserve"> </w:t>
      </w:r>
      <w:r>
        <w:rPr>
          <w:sz w:val="10"/>
        </w:rPr>
        <w:t>countries.</w:t>
      </w:r>
    </w:p>
    <w:p w14:paraId="63A79267" w14:textId="77777777" w:rsidR="00C27250" w:rsidRPr="00903A23" w:rsidRDefault="00C27250" w:rsidP="00C27250">
      <w:pPr>
        <w:spacing w:after="0"/>
        <w:jc w:val="both"/>
        <w:rPr>
          <w:sz w:val="10"/>
        </w:rPr>
      </w:pPr>
      <w:r w:rsidRPr="00EC1A33">
        <w:rPr>
          <w:sz w:val="10"/>
        </w:rPr>
        <w:t>Source: Tourism Research Australia, International Visitor Survey</w:t>
      </w:r>
      <w:r w:rsidRPr="00903A23">
        <w:rPr>
          <w:sz w:val="10"/>
        </w:rPr>
        <w:t>.</w:t>
      </w:r>
    </w:p>
    <w:p w14:paraId="2EA871AE" w14:textId="77777777" w:rsidR="00C27250" w:rsidRPr="003C2B3E" w:rsidRDefault="00C27250" w:rsidP="00C27250">
      <w:pPr>
        <w:spacing w:after="0"/>
        <w:jc w:val="both"/>
        <w:rPr>
          <w:sz w:val="16"/>
        </w:rPr>
      </w:pPr>
      <w:r>
        <w:rPr>
          <w:sz w:val="16"/>
        </w:rPr>
        <w:br w:type="column"/>
      </w:r>
    </w:p>
    <w:p w14:paraId="486E5CDF" w14:textId="7E3A96B0" w:rsidR="0078287A" w:rsidRPr="003C2B3E" w:rsidRDefault="0078287A" w:rsidP="0078287A">
      <w:pPr>
        <w:pStyle w:val="BodyText"/>
        <w:numPr>
          <w:ilvl w:val="0"/>
          <w:numId w:val="9"/>
        </w:numPr>
        <w:spacing w:before="40" w:after="40"/>
        <w:jc w:val="both"/>
        <w:rPr>
          <w:sz w:val="16"/>
        </w:rPr>
      </w:pPr>
      <w:r w:rsidRPr="003C2B3E">
        <w:rPr>
          <w:sz w:val="16"/>
        </w:rPr>
        <w:t xml:space="preserve">International visitors to </w:t>
      </w:r>
      <w:r w:rsidR="0075723A" w:rsidRPr="003C2B3E">
        <w:rPr>
          <w:sz w:val="16"/>
        </w:rPr>
        <w:t>Western Australia</w:t>
      </w:r>
      <w:r w:rsidRPr="003C2B3E">
        <w:rPr>
          <w:sz w:val="16"/>
        </w:rPr>
        <w:t xml:space="preserve"> declined sharply from early 2020 due to COVID-19 </w:t>
      </w:r>
      <w:r w:rsidR="00DB0966" w:rsidRPr="003C2B3E">
        <w:rPr>
          <w:sz w:val="16"/>
        </w:rPr>
        <w:t>travel restrictions</w:t>
      </w:r>
      <w:r w:rsidRPr="003C2B3E">
        <w:rPr>
          <w:sz w:val="16"/>
        </w:rPr>
        <w:t>, with the recovery beginning in 2022 at varying rates across markets.</w:t>
      </w:r>
    </w:p>
    <w:p w14:paraId="4CEDBDF6" w14:textId="373E8D84" w:rsidR="0078287A" w:rsidRPr="00773D7C" w:rsidRDefault="0078287A" w:rsidP="0078287A">
      <w:pPr>
        <w:pStyle w:val="BodyText"/>
        <w:numPr>
          <w:ilvl w:val="1"/>
          <w:numId w:val="29"/>
        </w:numPr>
        <w:spacing w:before="40" w:after="40"/>
        <w:ind w:left="709"/>
        <w:jc w:val="both"/>
        <w:rPr>
          <w:sz w:val="16"/>
        </w:rPr>
      </w:pPr>
      <w:r w:rsidRPr="00773D7C">
        <w:rPr>
          <w:sz w:val="16"/>
        </w:rPr>
        <w:t xml:space="preserve">In </w:t>
      </w:r>
      <w:r w:rsidR="006A45EE" w:rsidRPr="00773D7C">
        <w:rPr>
          <w:sz w:val="16"/>
        </w:rPr>
        <w:t>2025</w:t>
      </w:r>
      <w:r w:rsidRPr="00773D7C">
        <w:rPr>
          <w:sz w:val="16"/>
        </w:rPr>
        <w:t xml:space="preserve">, visitor numbers from </w:t>
      </w:r>
      <w:r w:rsidR="00195AB3" w:rsidRPr="00773D7C">
        <w:rPr>
          <w:sz w:val="16"/>
        </w:rPr>
        <w:t>GCC</w:t>
      </w:r>
      <w:r w:rsidRPr="00773D7C">
        <w:rPr>
          <w:sz w:val="16"/>
        </w:rPr>
        <w:t xml:space="preserve"> </w:t>
      </w:r>
      <w:r w:rsidR="00D044D5" w:rsidRPr="00773D7C">
        <w:rPr>
          <w:sz w:val="16"/>
        </w:rPr>
        <w:t>countries to Western Australia</w:t>
      </w:r>
      <w:r w:rsidRPr="00773D7C">
        <w:rPr>
          <w:sz w:val="16"/>
        </w:rPr>
        <w:t xml:space="preserve"> were </w:t>
      </w:r>
      <w:r w:rsidR="008F0402" w:rsidRPr="00773D7C">
        <w:rPr>
          <w:sz w:val="16"/>
        </w:rPr>
        <w:t>48</w:t>
      </w:r>
      <w:r w:rsidRPr="00773D7C">
        <w:rPr>
          <w:sz w:val="16"/>
        </w:rPr>
        <w:t>% below pre-pandemic levels in 2019.</w:t>
      </w:r>
    </w:p>
    <w:p w14:paraId="579D763C" w14:textId="2686F8AC" w:rsidR="0078287A" w:rsidRPr="00773D7C" w:rsidRDefault="001740F2" w:rsidP="0078287A">
      <w:pPr>
        <w:pStyle w:val="BodyText"/>
        <w:numPr>
          <w:ilvl w:val="0"/>
          <w:numId w:val="9"/>
        </w:numPr>
        <w:spacing w:before="40" w:after="40"/>
        <w:jc w:val="both"/>
        <w:rPr>
          <w:sz w:val="16"/>
        </w:rPr>
      </w:pPr>
      <w:r w:rsidRPr="00773D7C">
        <w:rPr>
          <w:sz w:val="16"/>
        </w:rPr>
        <w:t>The GCC</w:t>
      </w:r>
      <w:r w:rsidR="0078287A" w:rsidRPr="00773D7C">
        <w:rPr>
          <w:sz w:val="16"/>
        </w:rPr>
        <w:t xml:space="preserve"> is </w:t>
      </w:r>
      <w:r w:rsidR="002124F1" w:rsidRPr="00773D7C">
        <w:rPr>
          <w:sz w:val="16"/>
        </w:rPr>
        <w:t>no</w:t>
      </w:r>
      <w:r w:rsidR="00D12C05" w:rsidRPr="00773D7C">
        <w:rPr>
          <w:sz w:val="16"/>
        </w:rPr>
        <w:t xml:space="preserve">t a large international visitor market for </w:t>
      </w:r>
      <w:r w:rsidR="0075723A" w:rsidRPr="00773D7C">
        <w:rPr>
          <w:sz w:val="16"/>
        </w:rPr>
        <w:t>Western Australia</w:t>
      </w:r>
      <w:r w:rsidR="0078287A" w:rsidRPr="00773D7C">
        <w:rPr>
          <w:sz w:val="16"/>
        </w:rPr>
        <w:t xml:space="preserve">, with </w:t>
      </w:r>
      <w:r w:rsidR="004F6480" w:rsidRPr="00773D7C">
        <w:rPr>
          <w:sz w:val="16"/>
        </w:rPr>
        <w:t xml:space="preserve">3,991 </w:t>
      </w:r>
      <w:r w:rsidR="0078287A" w:rsidRPr="00773D7C">
        <w:rPr>
          <w:sz w:val="16"/>
        </w:rPr>
        <w:t xml:space="preserve">visits in </w:t>
      </w:r>
      <w:r w:rsidR="006A45EE" w:rsidRPr="00773D7C">
        <w:rPr>
          <w:sz w:val="16"/>
        </w:rPr>
        <w:t>2025</w:t>
      </w:r>
      <w:r w:rsidR="0078287A" w:rsidRPr="00773D7C">
        <w:rPr>
          <w:sz w:val="16"/>
        </w:rPr>
        <w:t xml:space="preserve"> (</w:t>
      </w:r>
      <w:r w:rsidR="001B2C26" w:rsidRPr="00773D7C">
        <w:rPr>
          <w:sz w:val="16"/>
        </w:rPr>
        <w:t>0.</w:t>
      </w:r>
      <w:r w:rsidR="004F6480" w:rsidRPr="00773D7C">
        <w:rPr>
          <w:sz w:val="16"/>
        </w:rPr>
        <w:t>4</w:t>
      </w:r>
      <w:r w:rsidR="0078287A" w:rsidRPr="00773D7C">
        <w:rPr>
          <w:sz w:val="16"/>
        </w:rPr>
        <w:t>% of the State’s total international visits).</w:t>
      </w:r>
    </w:p>
    <w:p w14:paraId="3A679830" w14:textId="52F4F4E8" w:rsidR="00C34529" w:rsidRPr="00773D7C" w:rsidRDefault="0078287A" w:rsidP="00D8125D">
      <w:pPr>
        <w:pStyle w:val="BodyText"/>
        <w:numPr>
          <w:ilvl w:val="1"/>
          <w:numId w:val="29"/>
        </w:numPr>
        <w:spacing w:before="40" w:after="40"/>
        <w:ind w:left="709"/>
        <w:jc w:val="both"/>
        <w:rPr>
          <w:sz w:val="16"/>
        </w:rPr>
      </w:pPr>
      <w:r w:rsidRPr="00773D7C">
        <w:rPr>
          <w:sz w:val="16"/>
        </w:rPr>
        <w:t xml:space="preserve">Visitor numbers from </w:t>
      </w:r>
      <w:r w:rsidR="001740F2" w:rsidRPr="00773D7C">
        <w:rPr>
          <w:sz w:val="16"/>
        </w:rPr>
        <w:t>GCC</w:t>
      </w:r>
      <w:r w:rsidRPr="00773D7C">
        <w:rPr>
          <w:sz w:val="16"/>
        </w:rPr>
        <w:t xml:space="preserve"> </w:t>
      </w:r>
      <w:r w:rsidR="008F0402" w:rsidRPr="00773D7C">
        <w:rPr>
          <w:sz w:val="16"/>
        </w:rPr>
        <w:t>countries to Western Australia increased more than six</w:t>
      </w:r>
      <w:r w:rsidR="008F0402" w:rsidRPr="00773D7C">
        <w:rPr>
          <w:sz w:val="16"/>
        </w:rPr>
        <w:noBreakHyphen/>
        <w:t>fold</w:t>
      </w:r>
      <w:r w:rsidRPr="00773D7C">
        <w:rPr>
          <w:sz w:val="16"/>
        </w:rPr>
        <w:t xml:space="preserve"> in </w:t>
      </w:r>
      <w:r w:rsidR="006A45EE" w:rsidRPr="00773D7C">
        <w:rPr>
          <w:sz w:val="16"/>
        </w:rPr>
        <w:t>2025</w:t>
      </w:r>
      <w:r w:rsidR="00F24285" w:rsidRPr="00773D7C">
        <w:rPr>
          <w:sz w:val="16"/>
        </w:rPr>
        <w:t xml:space="preserve"> (from a low base in 2024).</w:t>
      </w:r>
    </w:p>
    <w:p w14:paraId="0A1B8867" w14:textId="77777777" w:rsidR="00C27250" w:rsidRPr="00773D7C" w:rsidRDefault="00C27250" w:rsidP="00C27250">
      <w:pPr>
        <w:spacing w:after="0"/>
        <w:jc w:val="both"/>
        <w:rPr>
          <w:sz w:val="16"/>
        </w:rPr>
        <w:sectPr w:rsidR="00C27250" w:rsidRPr="00773D7C" w:rsidSect="00C27250">
          <w:pgSz w:w="11907" w:h="16840" w:code="9"/>
          <w:pgMar w:top="1701" w:right="720" w:bottom="720" w:left="720" w:header="709" w:footer="709" w:gutter="0"/>
          <w:cols w:num="2" w:space="285" w:equalWidth="0">
            <w:col w:w="5647" w:space="285"/>
            <w:col w:w="4535"/>
          </w:cols>
          <w:docGrid w:linePitch="360"/>
        </w:sectPr>
      </w:pPr>
    </w:p>
    <w:p w14:paraId="5D4C9E99" w14:textId="77777777" w:rsidR="00C27250" w:rsidRPr="008901DF" w:rsidRDefault="00C27250" w:rsidP="00C27250">
      <w:pPr>
        <w:spacing w:after="0"/>
        <w:rPr>
          <w:sz w:val="16"/>
          <w:szCs w:val="16"/>
        </w:rPr>
      </w:pPr>
    </w:p>
    <w:p w14:paraId="5F6D42D9" w14:textId="215EE4C9" w:rsidR="00C27250" w:rsidRPr="00432E31" w:rsidRDefault="006E2DBA" w:rsidP="00092C2C">
      <w:pPr>
        <w:pStyle w:val="Myheading2"/>
        <w:spacing w:before="0"/>
        <w:rPr>
          <w:b/>
          <w:bCs/>
        </w:rPr>
      </w:pPr>
      <w:r>
        <w:rPr>
          <w:b/>
          <w:bCs/>
        </w:rPr>
        <w:t>S</w:t>
      </w:r>
      <w:r w:rsidR="00C27250">
        <w:rPr>
          <w:b/>
          <w:bCs/>
        </w:rPr>
        <w:t>tudent</w:t>
      </w:r>
      <w:r>
        <w:rPr>
          <w:b/>
          <w:bCs/>
        </w:rPr>
        <w:t xml:space="preserve"> enrolment</w:t>
      </w:r>
      <w:r w:rsidR="00C27250">
        <w:rPr>
          <w:b/>
          <w:bCs/>
        </w:rPr>
        <w:t xml:space="preserve">s from </w:t>
      </w:r>
      <w:r w:rsidR="0072792D">
        <w:rPr>
          <w:b/>
          <w:bCs/>
        </w:rPr>
        <w:t>GCC</w:t>
      </w:r>
      <w:r>
        <w:rPr>
          <w:b/>
          <w:bCs/>
        </w:rPr>
        <w:t xml:space="preserve"> countries in Western Australia</w:t>
      </w:r>
    </w:p>
    <w:p w14:paraId="7DAA74EA" w14:textId="5C76997E" w:rsidR="00C27250" w:rsidRPr="006B5876" w:rsidRDefault="00E756E0" w:rsidP="00C27250">
      <w:pPr>
        <w:pStyle w:val="BodyText"/>
        <w:spacing w:after="0"/>
        <w:rPr>
          <w:sz w:val="16"/>
        </w:rPr>
      </w:pPr>
      <w:r>
        <w:rPr>
          <w:noProof/>
          <w:sz w:val="16"/>
        </w:rPr>
        <w:drawing>
          <wp:inline distT="0" distB="0" distL="0" distR="0" wp14:anchorId="5415524A" wp14:editId="2388A271">
            <wp:extent cx="3420000" cy="2107010"/>
            <wp:effectExtent l="0" t="0" r="9525" b="7620"/>
            <wp:docPr id="23548540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20000" cy="2107010"/>
                    </a:xfrm>
                    <a:prstGeom prst="rect">
                      <a:avLst/>
                    </a:prstGeom>
                    <a:noFill/>
                    <a:ln>
                      <a:noFill/>
                    </a:ln>
                  </pic:spPr>
                </pic:pic>
              </a:graphicData>
            </a:graphic>
          </wp:inline>
        </w:drawing>
      </w:r>
    </w:p>
    <w:p w14:paraId="0F543F67" w14:textId="6FAADD35" w:rsidR="00C27250" w:rsidRPr="00EC1A33" w:rsidRDefault="00DE2559" w:rsidP="00C2725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27250" w:rsidRPr="00EC1A33">
        <w:rPr>
          <w:rFonts w:eastAsia="Aptos" w:cstheme="minorHAnsi"/>
          <w:kern w:val="2"/>
          <w:sz w:val="10"/>
          <w:szCs w:val="10"/>
          <w14:ligatures w14:val="standardContextual"/>
        </w:rPr>
        <w:t>Year to date in December. VET = Vocational education and training. ELICOS = English language intensive courses for overseas students. Non-</w:t>
      </w:r>
      <w:r w:rsidR="00302D92">
        <w:rPr>
          <w:rFonts w:eastAsia="Aptos" w:cstheme="minorHAnsi"/>
          <w:kern w:val="2"/>
          <w:sz w:val="10"/>
          <w:szCs w:val="10"/>
          <w14:ligatures w14:val="standardContextual"/>
        </w:rPr>
        <w:t>a</w:t>
      </w:r>
      <w:r w:rsidR="00C27250" w:rsidRPr="00EC1A33">
        <w:rPr>
          <w:rFonts w:eastAsia="Aptos" w:cstheme="minorHAnsi"/>
          <w:kern w:val="2"/>
          <w:sz w:val="10"/>
          <w:szCs w:val="10"/>
          <w14:ligatures w14:val="standardContextual"/>
        </w:rPr>
        <w:t>ward = Foundation courses or study abroad and exchange programs.</w:t>
      </w:r>
    </w:p>
    <w:p w14:paraId="2E1118C7" w14:textId="77777777" w:rsidR="00C27250" w:rsidRPr="00EC1A33" w:rsidRDefault="00C27250" w:rsidP="00C27250">
      <w:pPr>
        <w:spacing w:after="0"/>
        <w:jc w:val="both"/>
        <w:rPr>
          <w:rFonts w:cstheme="minorHAnsi"/>
          <w:sz w:val="10"/>
        </w:rPr>
      </w:pPr>
      <w:r w:rsidRPr="00EC1A33">
        <w:rPr>
          <w:rFonts w:eastAsia="Aptos" w:cstheme="minorHAnsi"/>
          <w:sz w:val="10"/>
          <w:szCs w:val="10"/>
        </w:rPr>
        <w:t>Source: Australian Department of Education and Training, International Education Data and Research.</w:t>
      </w:r>
    </w:p>
    <w:p w14:paraId="60F05345" w14:textId="77777777" w:rsidR="00C27250" w:rsidRDefault="00C27250" w:rsidP="00C27250">
      <w:pPr>
        <w:spacing w:after="0"/>
        <w:jc w:val="both"/>
        <w:rPr>
          <w:sz w:val="16"/>
        </w:rPr>
      </w:pPr>
      <w:r>
        <w:rPr>
          <w:sz w:val="16"/>
        </w:rPr>
        <w:br w:type="column"/>
      </w:r>
    </w:p>
    <w:p w14:paraId="1902847A" w14:textId="77777777" w:rsidR="00111774" w:rsidRDefault="00111774" w:rsidP="00C27250">
      <w:pPr>
        <w:spacing w:after="0"/>
        <w:jc w:val="both"/>
        <w:rPr>
          <w:sz w:val="16"/>
        </w:rPr>
      </w:pPr>
    </w:p>
    <w:p w14:paraId="0768CD95" w14:textId="77777777" w:rsidR="00AB6429" w:rsidRDefault="00AB6429" w:rsidP="00C27250">
      <w:pPr>
        <w:spacing w:after="0"/>
        <w:jc w:val="both"/>
        <w:rPr>
          <w:sz w:val="16"/>
        </w:rPr>
      </w:pPr>
    </w:p>
    <w:p w14:paraId="7B186862" w14:textId="2B34D323" w:rsidR="00437D2B" w:rsidRPr="00302D92" w:rsidRDefault="00437D2B" w:rsidP="00437D2B">
      <w:pPr>
        <w:pStyle w:val="BodyText"/>
        <w:numPr>
          <w:ilvl w:val="0"/>
          <w:numId w:val="29"/>
        </w:numPr>
        <w:spacing w:before="40" w:after="40"/>
        <w:jc w:val="both"/>
        <w:rPr>
          <w:sz w:val="16"/>
        </w:rPr>
      </w:pPr>
      <w:r w:rsidRPr="00302D92">
        <w:rPr>
          <w:sz w:val="16"/>
        </w:rPr>
        <w:t xml:space="preserve">International student enrolments in </w:t>
      </w:r>
      <w:r w:rsidR="0075723A" w:rsidRPr="00302D92">
        <w:rPr>
          <w:sz w:val="16"/>
        </w:rPr>
        <w:t>Western Australia</w:t>
      </w:r>
      <w:r w:rsidRPr="00302D92">
        <w:rPr>
          <w:sz w:val="16"/>
        </w:rPr>
        <w:t xml:space="preserve"> dropped sharply in 2020 and 2021 due to COVID-19 travel restrictions but began recovering in 2022 and climbed to record highs in 202</w:t>
      </w:r>
      <w:r w:rsidR="00DF6978" w:rsidRPr="00302D92">
        <w:rPr>
          <w:sz w:val="16"/>
        </w:rPr>
        <w:t>4</w:t>
      </w:r>
      <w:r w:rsidRPr="00302D92">
        <w:rPr>
          <w:sz w:val="16"/>
        </w:rPr>
        <w:t xml:space="preserve"> and 202</w:t>
      </w:r>
      <w:r w:rsidR="00DF6978" w:rsidRPr="00302D92">
        <w:rPr>
          <w:sz w:val="16"/>
        </w:rPr>
        <w:t>5</w:t>
      </w:r>
      <w:r w:rsidRPr="00302D92">
        <w:rPr>
          <w:sz w:val="16"/>
        </w:rPr>
        <w:t>, with growth varying across markets.</w:t>
      </w:r>
    </w:p>
    <w:p w14:paraId="22E2AD1F" w14:textId="4E0E9337" w:rsidR="00EC5B29" w:rsidRPr="00773D7C" w:rsidRDefault="00EC5B29" w:rsidP="00EC5B29">
      <w:pPr>
        <w:pStyle w:val="BodyText"/>
        <w:numPr>
          <w:ilvl w:val="1"/>
          <w:numId w:val="29"/>
        </w:numPr>
        <w:spacing w:before="40" w:after="40"/>
        <w:ind w:left="709"/>
        <w:jc w:val="both"/>
        <w:rPr>
          <w:sz w:val="16"/>
        </w:rPr>
      </w:pPr>
      <w:r w:rsidRPr="00773D7C">
        <w:rPr>
          <w:sz w:val="16"/>
        </w:rPr>
        <w:t>In 202</w:t>
      </w:r>
      <w:r w:rsidR="00DF6978" w:rsidRPr="00773D7C">
        <w:rPr>
          <w:sz w:val="16"/>
        </w:rPr>
        <w:t>5</w:t>
      </w:r>
      <w:r w:rsidRPr="00773D7C">
        <w:rPr>
          <w:sz w:val="16"/>
        </w:rPr>
        <w:t xml:space="preserve">, student enrolments from </w:t>
      </w:r>
      <w:r w:rsidR="00C02921" w:rsidRPr="00773D7C">
        <w:rPr>
          <w:sz w:val="16"/>
        </w:rPr>
        <w:t>GCC</w:t>
      </w:r>
      <w:r w:rsidRPr="00773D7C">
        <w:rPr>
          <w:sz w:val="16"/>
        </w:rPr>
        <w:t xml:space="preserve"> </w:t>
      </w:r>
      <w:r w:rsidR="00302D92" w:rsidRPr="00773D7C">
        <w:rPr>
          <w:sz w:val="16"/>
        </w:rPr>
        <w:t>countries</w:t>
      </w:r>
      <w:r w:rsidRPr="00773D7C">
        <w:rPr>
          <w:sz w:val="16"/>
        </w:rPr>
        <w:t xml:space="preserve"> were </w:t>
      </w:r>
      <w:r w:rsidR="004F37A3" w:rsidRPr="00773D7C">
        <w:rPr>
          <w:sz w:val="16"/>
        </w:rPr>
        <w:t>5</w:t>
      </w:r>
      <w:r w:rsidR="000700DB" w:rsidRPr="00773D7C">
        <w:rPr>
          <w:sz w:val="16"/>
        </w:rPr>
        <w:t>6</w:t>
      </w:r>
      <w:r w:rsidRPr="00773D7C">
        <w:rPr>
          <w:sz w:val="16"/>
        </w:rPr>
        <w:t xml:space="preserve">% </w:t>
      </w:r>
      <w:r w:rsidR="004F37A3" w:rsidRPr="00773D7C">
        <w:rPr>
          <w:sz w:val="16"/>
        </w:rPr>
        <w:t>below</w:t>
      </w:r>
      <w:r w:rsidRPr="00773D7C">
        <w:rPr>
          <w:sz w:val="16"/>
        </w:rPr>
        <w:t xml:space="preserve"> pre-pandemic levels in 2019.</w:t>
      </w:r>
    </w:p>
    <w:p w14:paraId="6D1834CF" w14:textId="2F50A5E6" w:rsidR="00EC5B29" w:rsidRPr="00773D7C" w:rsidRDefault="00C02921" w:rsidP="00EC5B29">
      <w:pPr>
        <w:pStyle w:val="BodyText"/>
        <w:numPr>
          <w:ilvl w:val="0"/>
          <w:numId w:val="9"/>
        </w:numPr>
        <w:spacing w:before="40" w:after="40"/>
        <w:jc w:val="both"/>
        <w:rPr>
          <w:sz w:val="16"/>
        </w:rPr>
      </w:pPr>
      <w:r w:rsidRPr="00773D7C">
        <w:rPr>
          <w:sz w:val="16"/>
        </w:rPr>
        <w:t>The GCC</w:t>
      </w:r>
      <w:r w:rsidR="00EC5B29" w:rsidRPr="00773D7C">
        <w:rPr>
          <w:sz w:val="16"/>
        </w:rPr>
        <w:t xml:space="preserve"> is a </w:t>
      </w:r>
      <w:r w:rsidR="004154D2" w:rsidRPr="00773D7C">
        <w:rPr>
          <w:sz w:val="16"/>
        </w:rPr>
        <w:t>small</w:t>
      </w:r>
      <w:r w:rsidR="00EC5B29" w:rsidRPr="00773D7C">
        <w:rPr>
          <w:sz w:val="16"/>
        </w:rPr>
        <w:t xml:space="preserve"> international student market for </w:t>
      </w:r>
      <w:r w:rsidR="0075723A" w:rsidRPr="00773D7C">
        <w:rPr>
          <w:sz w:val="16"/>
        </w:rPr>
        <w:t>Western Australia</w:t>
      </w:r>
      <w:r w:rsidR="00EC5B29" w:rsidRPr="00773D7C">
        <w:rPr>
          <w:sz w:val="16"/>
        </w:rPr>
        <w:t xml:space="preserve">, with </w:t>
      </w:r>
      <w:r w:rsidR="004F37A3" w:rsidRPr="00773D7C">
        <w:rPr>
          <w:sz w:val="16"/>
        </w:rPr>
        <w:t>3</w:t>
      </w:r>
      <w:r w:rsidR="00292145" w:rsidRPr="00773D7C">
        <w:rPr>
          <w:sz w:val="16"/>
        </w:rPr>
        <w:t>54</w:t>
      </w:r>
      <w:r w:rsidR="00EC5B29" w:rsidRPr="00773D7C">
        <w:rPr>
          <w:sz w:val="16"/>
        </w:rPr>
        <w:t xml:space="preserve"> enrolments in 202</w:t>
      </w:r>
      <w:r w:rsidR="00292145" w:rsidRPr="00773D7C">
        <w:rPr>
          <w:sz w:val="16"/>
        </w:rPr>
        <w:t>5</w:t>
      </w:r>
      <w:r w:rsidR="00EC5B29" w:rsidRPr="00773D7C">
        <w:rPr>
          <w:sz w:val="16"/>
        </w:rPr>
        <w:t xml:space="preserve"> (</w:t>
      </w:r>
      <w:r w:rsidR="004154D2" w:rsidRPr="00773D7C">
        <w:rPr>
          <w:sz w:val="16"/>
        </w:rPr>
        <w:t>0.4</w:t>
      </w:r>
      <w:r w:rsidR="00EC5B29" w:rsidRPr="00773D7C">
        <w:rPr>
          <w:sz w:val="16"/>
        </w:rPr>
        <w:t>% of the State’s total international student enrolments).</w:t>
      </w:r>
    </w:p>
    <w:p w14:paraId="54AECC07" w14:textId="61E2F5DB" w:rsidR="00EC5B29" w:rsidRPr="00773D7C" w:rsidRDefault="00EC5B29" w:rsidP="00EC5B29">
      <w:pPr>
        <w:pStyle w:val="BodyText"/>
        <w:numPr>
          <w:ilvl w:val="1"/>
          <w:numId w:val="29"/>
        </w:numPr>
        <w:spacing w:before="40" w:after="40"/>
        <w:ind w:left="709"/>
        <w:jc w:val="both"/>
        <w:rPr>
          <w:sz w:val="16"/>
        </w:rPr>
      </w:pPr>
      <w:r w:rsidRPr="00773D7C">
        <w:rPr>
          <w:sz w:val="16"/>
        </w:rPr>
        <w:t xml:space="preserve">Student enrolments from </w:t>
      </w:r>
      <w:r w:rsidR="00C02921" w:rsidRPr="00773D7C">
        <w:rPr>
          <w:sz w:val="16"/>
        </w:rPr>
        <w:t>GCC</w:t>
      </w:r>
      <w:r w:rsidRPr="00773D7C">
        <w:rPr>
          <w:sz w:val="16"/>
        </w:rPr>
        <w:t xml:space="preserve"> </w:t>
      </w:r>
      <w:r w:rsidR="00A85E5D" w:rsidRPr="00773D7C">
        <w:rPr>
          <w:sz w:val="16"/>
        </w:rPr>
        <w:t>countries in Western Australia increased</w:t>
      </w:r>
      <w:r w:rsidR="00854BAD" w:rsidRPr="00773D7C">
        <w:rPr>
          <w:sz w:val="16"/>
        </w:rPr>
        <w:t xml:space="preserve"> 6</w:t>
      </w:r>
      <w:r w:rsidR="00A85E5D" w:rsidRPr="00773D7C">
        <w:rPr>
          <w:sz w:val="16"/>
        </w:rPr>
        <w:t>.0</w:t>
      </w:r>
      <w:r w:rsidRPr="00773D7C">
        <w:rPr>
          <w:sz w:val="16"/>
        </w:rPr>
        <w:t>% in 202</w:t>
      </w:r>
      <w:r w:rsidR="00854BAD" w:rsidRPr="00773D7C">
        <w:rPr>
          <w:sz w:val="16"/>
        </w:rPr>
        <w:t>5</w:t>
      </w:r>
      <w:r w:rsidRPr="00773D7C">
        <w:rPr>
          <w:sz w:val="16"/>
        </w:rPr>
        <w:t>.</w:t>
      </w:r>
    </w:p>
    <w:p w14:paraId="4084947A" w14:textId="34032E5F" w:rsidR="00EC5B29" w:rsidRPr="00773D7C" w:rsidRDefault="008330DA" w:rsidP="00EC5B29">
      <w:pPr>
        <w:pStyle w:val="BodyText"/>
        <w:numPr>
          <w:ilvl w:val="0"/>
          <w:numId w:val="9"/>
        </w:numPr>
        <w:spacing w:before="40" w:after="40"/>
        <w:jc w:val="both"/>
        <w:rPr>
          <w:sz w:val="16"/>
        </w:rPr>
      </w:pPr>
      <w:r w:rsidRPr="00773D7C">
        <w:rPr>
          <w:sz w:val="16"/>
        </w:rPr>
        <w:t>Most</w:t>
      </w:r>
      <w:r w:rsidR="00EC5B29" w:rsidRPr="00773D7C">
        <w:rPr>
          <w:sz w:val="16"/>
        </w:rPr>
        <w:t xml:space="preserve"> students from </w:t>
      </w:r>
      <w:r w:rsidR="00C02921" w:rsidRPr="00773D7C">
        <w:rPr>
          <w:sz w:val="16"/>
        </w:rPr>
        <w:t>GCC</w:t>
      </w:r>
      <w:r w:rsidR="00EC5B29" w:rsidRPr="00773D7C">
        <w:rPr>
          <w:sz w:val="16"/>
        </w:rPr>
        <w:t xml:space="preserve"> </w:t>
      </w:r>
      <w:r w:rsidR="001B70C6" w:rsidRPr="00773D7C">
        <w:rPr>
          <w:sz w:val="16"/>
        </w:rPr>
        <w:t xml:space="preserve">countries </w:t>
      </w:r>
      <w:r w:rsidR="00EC5B29" w:rsidRPr="00773D7C">
        <w:rPr>
          <w:sz w:val="16"/>
        </w:rPr>
        <w:t xml:space="preserve">in </w:t>
      </w:r>
      <w:r w:rsidR="0075723A" w:rsidRPr="00773D7C">
        <w:rPr>
          <w:sz w:val="16"/>
        </w:rPr>
        <w:t>Western Australia</w:t>
      </w:r>
      <w:r w:rsidR="00EC5B29" w:rsidRPr="00773D7C">
        <w:rPr>
          <w:sz w:val="16"/>
        </w:rPr>
        <w:t xml:space="preserve"> </w:t>
      </w:r>
      <w:r w:rsidR="000B4A35" w:rsidRPr="00773D7C">
        <w:rPr>
          <w:sz w:val="16"/>
        </w:rPr>
        <w:t>in 202</w:t>
      </w:r>
      <w:r w:rsidR="00D3225B" w:rsidRPr="00773D7C">
        <w:rPr>
          <w:sz w:val="16"/>
        </w:rPr>
        <w:t>5</w:t>
      </w:r>
      <w:r w:rsidR="000B4A35" w:rsidRPr="00773D7C">
        <w:rPr>
          <w:sz w:val="16"/>
        </w:rPr>
        <w:t xml:space="preserve"> </w:t>
      </w:r>
      <w:r w:rsidR="00EC5B29" w:rsidRPr="00773D7C">
        <w:rPr>
          <w:sz w:val="16"/>
        </w:rPr>
        <w:t xml:space="preserve">were enrolled in </w:t>
      </w:r>
      <w:r w:rsidR="00521146" w:rsidRPr="00773D7C">
        <w:rPr>
          <w:sz w:val="16"/>
        </w:rPr>
        <w:t>higher education</w:t>
      </w:r>
      <w:r w:rsidR="000B4A35" w:rsidRPr="00773D7C">
        <w:rPr>
          <w:sz w:val="16"/>
        </w:rPr>
        <w:t xml:space="preserve"> (</w:t>
      </w:r>
      <w:r w:rsidR="00740D49" w:rsidRPr="00773D7C">
        <w:rPr>
          <w:sz w:val="16"/>
        </w:rPr>
        <w:t>66</w:t>
      </w:r>
      <w:r w:rsidR="000B4A35" w:rsidRPr="00773D7C">
        <w:rPr>
          <w:sz w:val="16"/>
        </w:rPr>
        <w:t>%)</w:t>
      </w:r>
      <w:r w:rsidR="00EC5B29" w:rsidRPr="00773D7C">
        <w:rPr>
          <w:sz w:val="16"/>
        </w:rPr>
        <w:t xml:space="preserve">, followed by </w:t>
      </w:r>
      <w:r w:rsidR="00521146" w:rsidRPr="00773D7C">
        <w:rPr>
          <w:sz w:val="16"/>
        </w:rPr>
        <w:t xml:space="preserve">intensive English language </w:t>
      </w:r>
      <w:r w:rsidR="003375A9" w:rsidRPr="00773D7C">
        <w:rPr>
          <w:sz w:val="16"/>
        </w:rPr>
        <w:t>courses</w:t>
      </w:r>
      <w:r w:rsidR="00EC5B29" w:rsidRPr="00773D7C">
        <w:rPr>
          <w:sz w:val="16"/>
        </w:rPr>
        <w:t xml:space="preserve"> (</w:t>
      </w:r>
      <w:r w:rsidR="00740D49" w:rsidRPr="00773D7C">
        <w:rPr>
          <w:sz w:val="16"/>
        </w:rPr>
        <w:t>24</w:t>
      </w:r>
      <w:r w:rsidR="00EC5B29" w:rsidRPr="00773D7C">
        <w:rPr>
          <w:sz w:val="16"/>
        </w:rPr>
        <w:t>%).</w:t>
      </w:r>
    </w:p>
    <w:p w14:paraId="65158CE3" w14:textId="77777777" w:rsidR="00C27250" w:rsidRPr="00773D7C" w:rsidRDefault="00C27250" w:rsidP="00C27250">
      <w:pPr>
        <w:jc w:val="both"/>
        <w:rPr>
          <w:sz w:val="16"/>
        </w:rPr>
        <w:sectPr w:rsidR="00C27250" w:rsidRPr="00773D7C" w:rsidSect="00C27250">
          <w:type w:val="continuous"/>
          <w:pgSz w:w="11907" w:h="16840" w:code="9"/>
          <w:pgMar w:top="1701" w:right="720" w:bottom="720" w:left="720" w:header="709" w:footer="709" w:gutter="0"/>
          <w:cols w:num="2" w:space="284" w:equalWidth="0">
            <w:col w:w="5647" w:space="284"/>
            <w:col w:w="4536"/>
          </w:cols>
          <w:docGrid w:linePitch="360"/>
        </w:sectPr>
      </w:pPr>
    </w:p>
    <w:p w14:paraId="06CAC65F" w14:textId="77777777" w:rsidR="00C27250" w:rsidRPr="008901DF" w:rsidRDefault="00C27250" w:rsidP="00C27250">
      <w:pPr>
        <w:pStyle w:val="BodyText"/>
        <w:spacing w:after="0"/>
        <w:rPr>
          <w:sz w:val="16"/>
          <w:szCs w:val="16"/>
        </w:rPr>
      </w:pPr>
    </w:p>
    <w:p w14:paraId="2C28DF30" w14:textId="7EA4232E" w:rsidR="00C27250" w:rsidRPr="001A7923" w:rsidRDefault="0075723A" w:rsidP="00092C2C">
      <w:pPr>
        <w:pStyle w:val="Myheading2"/>
        <w:spacing w:before="0"/>
        <w:rPr>
          <w:b/>
          <w:bCs/>
        </w:rPr>
      </w:pPr>
      <w:r>
        <w:rPr>
          <w:b/>
          <w:bCs/>
        </w:rPr>
        <w:t>Western Australia</w:t>
      </w:r>
      <w:r w:rsidR="006E2DBA">
        <w:rPr>
          <w:b/>
          <w:bCs/>
        </w:rPr>
        <w:t>n</w:t>
      </w:r>
      <w:r w:rsidR="00C27250" w:rsidRPr="001A7923">
        <w:rPr>
          <w:b/>
          <w:bCs/>
        </w:rPr>
        <w:t xml:space="preserve"> </w:t>
      </w:r>
      <w:r w:rsidR="00C27250">
        <w:rPr>
          <w:b/>
          <w:bCs/>
        </w:rPr>
        <w:t xml:space="preserve">residents born in </w:t>
      </w:r>
      <w:r w:rsidR="0072792D">
        <w:rPr>
          <w:b/>
          <w:bCs/>
        </w:rPr>
        <w:t>GCC</w:t>
      </w:r>
      <w:r w:rsidR="00111774">
        <w:rPr>
          <w:b/>
          <w:bCs/>
        </w:rPr>
        <w:t xml:space="preserve"> countries</w:t>
      </w:r>
    </w:p>
    <w:p w14:paraId="37070283" w14:textId="0A9F0449" w:rsidR="00C27250" w:rsidRDefault="006736C7" w:rsidP="00C27250">
      <w:pPr>
        <w:pStyle w:val="BodyText"/>
        <w:spacing w:after="0"/>
        <w:jc w:val="both"/>
        <w:rPr>
          <w:sz w:val="16"/>
        </w:rPr>
      </w:pPr>
      <w:r>
        <w:rPr>
          <w:noProof/>
          <w:sz w:val="16"/>
        </w:rPr>
        <w:drawing>
          <wp:inline distT="0" distB="0" distL="0" distR="0" wp14:anchorId="7E2EFD56" wp14:editId="5CD5159B">
            <wp:extent cx="3420000" cy="2112121"/>
            <wp:effectExtent l="0" t="0" r="9525" b="2540"/>
            <wp:docPr id="183358898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20000" cy="2112121"/>
                    </a:xfrm>
                    <a:prstGeom prst="rect">
                      <a:avLst/>
                    </a:prstGeom>
                    <a:noFill/>
                    <a:ln>
                      <a:noFill/>
                    </a:ln>
                  </pic:spPr>
                </pic:pic>
              </a:graphicData>
            </a:graphic>
          </wp:inline>
        </w:drawing>
      </w:r>
    </w:p>
    <w:p w14:paraId="22F83FC5" w14:textId="79A9EDF0" w:rsidR="00C27250" w:rsidRPr="007825FA" w:rsidRDefault="00DE2559" w:rsidP="00C27250">
      <w:pPr>
        <w:spacing w:after="0"/>
        <w:rPr>
          <w:rFonts w:eastAsia="Aptos" w:cstheme="minorHAnsi"/>
          <w:kern w:val="2"/>
          <w:sz w:val="10"/>
          <w:szCs w:val="10"/>
          <w14:ligatures w14:val="standardContextual"/>
        </w:rPr>
      </w:pPr>
      <w:r>
        <w:rPr>
          <w:rFonts w:eastAsia="Aptos" w:cstheme="minorHAnsi"/>
          <w:kern w:val="2"/>
          <w:sz w:val="10"/>
          <w:szCs w:val="10"/>
          <w14:ligatures w14:val="standardContextual"/>
        </w:rPr>
        <w:t xml:space="preserve">Note: </w:t>
      </w:r>
      <w:r w:rsidR="00C27250" w:rsidRPr="007825FA">
        <w:rPr>
          <w:rFonts w:eastAsia="Aptos" w:cstheme="minorHAnsi"/>
          <w:kern w:val="2"/>
          <w:sz w:val="10"/>
          <w:szCs w:val="10"/>
          <w14:ligatures w14:val="standardContextual"/>
        </w:rPr>
        <w:t>Population counts as of June.</w:t>
      </w:r>
    </w:p>
    <w:p w14:paraId="28B33CCA" w14:textId="77777777" w:rsidR="00C27250" w:rsidRDefault="00C27250" w:rsidP="00C27250">
      <w:pPr>
        <w:spacing w:after="0"/>
        <w:ind w:right="402"/>
        <w:jc w:val="both"/>
        <w:rPr>
          <w:rFonts w:eastAsia="Aptos" w:cstheme="minorHAnsi"/>
          <w:kern w:val="2"/>
          <w:sz w:val="10"/>
          <w:szCs w:val="10"/>
          <w14:ligatures w14:val="standardContextual"/>
        </w:rPr>
      </w:pPr>
      <w:r w:rsidRPr="007825FA">
        <w:rPr>
          <w:rFonts w:eastAsia="Aptos" w:cstheme="minorHAnsi"/>
          <w:kern w:val="2"/>
          <w:sz w:val="10"/>
          <w:szCs w:val="10"/>
          <w14:ligatures w14:val="standardContextual"/>
        </w:rPr>
        <w:t>Source: Based on data from ABS Australia’s Population by Country of Birth.</w:t>
      </w:r>
    </w:p>
    <w:p w14:paraId="7F2FCB26" w14:textId="77777777" w:rsidR="00C27250" w:rsidRDefault="00C27250" w:rsidP="00C27250">
      <w:pPr>
        <w:spacing w:after="0"/>
        <w:ind w:right="402"/>
        <w:jc w:val="both"/>
        <w:rPr>
          <w:rFonts w:eastAsia="Aptos"/>
          <w:sz w:val="16"/>
        </w:rPr>
      </w:pPr>
      <w:r w:rsidRPr="00BA6040">
        <w:rPr>
          <w:sz w:val="16"/>
        </w:rPr>
        <w:br w:type="column"/>
      </w:r>
    </w:p>
    <w:p w14:paraId="68E1704D" w14:textId="77777777" w:rsidR="00111774" w:rsidRPr="007825FA" w:rsidRDefault="00111774" w:rsidP="00C27250">
      <w:pPr>
        <w:spacing w:after="0"/>
        <w:ind w:right="402"/>
        <w:jc w:val="both"/>
        <w:rPr>
          <w:rFonts w:eastAsia="Aptos" w:cstheme="minorHAnsi"/>
          <w:kern w:val="2"/>
          <w:sz w:val="16"/>
          <w:szCs w:val="16"/>
          <w14:ligatures w14:val="standardContextual"/>
        </w:rPr>
      </w:pPr>
    </w:p>
    <w:p w14:paraId="62F1DA50" w14:textId="5AA6605D" w:rsidR="00370986" w:rsidRPr="009A1745" w:rsidRDefault="0075723A" w:rsidP="00370986">
      <w:pPr>
        <w:pStyle w:val="BodyText"/>
        <w:numPr>
          <w:ilvl w:val="0"/>
          <w:numId w:val="9"/>
        </w:numPr>
        <w:spacing w:before="40" w:after="40"/>
        <w:jc w:val="both"/>
        <w:rPr>
          <w:sz w:val="16"/>
        </w:rPr>
      </w:pPr>
      <w:r>
        <w:rPr>
          <w:sz w:val="16"/>
        </w:rPr>
        <w:t>Western Australia</w:t>
      </w:r>
      <w:r w:rsidR="00370986" w:rsidRPr="009A1745">
        <w:rPr>
          <w:sz w:val="16"/>
        </w:rPr>
        <w:t xml:space="preserve"> had </w:t>
      </w:r>
      <w:r w:rsidR="00027EF4" w:rsidRPr="009A1745">
        <w:rPr>
          <w:sz w:val="16"/>
        </w:rPr>
        <w:t>4,370</w:t>
      </w:r>
      <w:r w:rsidR="00370986" w:rsidRPr="009A1745">
        <w:rPr>
          <w:sz w:val="16"/>
        </w:rPr>
        <w:t xml:space="preserve"> residents in 2021 who were born in</w:t>
      </w:r>
      <w:r w:rsidR="00027EF4" w:rsidRPr="009A1745">
        <w:rPr>
          <w:sz w:val="16"/>
        </w:rPr>
        <w:t xml:space="preserve"> GCC</w:t>
      </w:r>
      <w:r w:rsidR="00111774">
        <w:rPr>
          <w:sz w:val="16"/>
        </w:rPr>
        <w:t xml:space="preserve"> countries</w:t>
      </w:r>
      <w:r w:rsidR="00370986" w:rsidRPr="009A1745">
        <w:rPr>
          <w:sz w:val="16"/>
        </w:rPr>
        <w:t xml:space="preserve">, </w:t>
      </w:r>
      <w:r w:rsidR="006736C7">
        <w:rPr>
          <w:sz w:val="16"/>
        </w:rPr>
        <w:t>6.6</w:t>
      </w:r>
      <w:r w:rsidR="00370986" w:rsidRPr="009A1745">
        <w:rPr>
          <w:sz w:val="16"/>
        </w:rPr>
        <w:t>% more than in 2016.</w:t>
      </w:r>
    </w:p>
    <w:p w14:paraId="73512C44" w14:textId="625C141E" w:rsidR="00370986" w:rsidRPr="0053246F" w:rsidRDefault="00370986" w:rsidP="00370986">
      <w:pPr>
        <w:pStyle w:val="BodyText"/>
        <w:numPr>
          <w:ilvl w:val="0"/>
          <w:numId w:val="9"/>
        </w:numPr>
        <w:spacing w:before="40" w:after="40"/>
        <w:jc w:val="both"/>
        <w:rPr>
          <w:sz w:val="16"/>
        </w:rPr>
      </w:pPr>
      <w:r w:rsidRPr="0053246F">
        <w:rPr>
          <w:sz w:val="16"/>
        </w:rPr>
        <w:t xml:space="preserve">People born in </w:t>
      </w:r>
      <w:r w:rsidR="00C02921" w:rsidRPr="0053246F">
        <w:rPr>
          <w:sz w:val="16"/>
        </w:rPr>
        <w:t>GCC</w:t>
      </w:r>
      <w:r w:rsidRPr="0053246F">
        <w:rPr>
          <w:sz w:val="16"/>
        </w:rPr>
        <w:t xml:space="preserve"> </w:t>
      </w:r>
      <w:r w:rsidR="00111774">
        <w:rPr>
          <w:sz w:val="16"/>
        </w:rPr>
        <w:t xml:space="preserve">countries </w:t>
      </w:r>
      <w:r w:rsidRPr="0053246F">
        <w:rPr>
          <w:sz w:val="16"/>
        </w:rPr>
        <w:t xml:space="preserve">accounted for </w:t>
      </w:r>
      <w:r w:rsidR="009A1745" w:rsidRPr="0053246F">
        <w:rPr>
          <w:sz w:val="16"/>
        </w:rPr>
        <w:t>0.5</w:t>
      </w:r>
      <w:r w:rsidRPr="0053246F">
        <w:rPr>
          <w:sz w:val="16"/>
        </w:rPr>
        <w:t xml:space="preserve">% of </w:t>
      </w:r>
      <w:r w:rsidR="0075723A">
        <w:rPr>
          <w:sz w:val="16"/>
        </w:rPr>
        <w:t>Western Australia</w:t>
      </w:r>
      <w:r w:rsidRPr="0053246F">
        <w:rPr>
          <w:sz w:val="16"/>
        </w:rPr>
        <w:t>’s overseas</w:t>
      </w:r>
      <w:r w:rsidRPr="0053246F">
        <w:rPr>
          <w:sz w:val="16"/>
        </w:rPr>
        <w:noBreakHyphen/>
        <w:t xml:space="preserve">born resident population in 2021, </w:t>
      </w:r>
      <w:r w:rsidR="009A1745" w:rsidRPr="0053246F">
        <w:rPr>
          <w:sz w:val="16"/>
        </w:rPr>
        <w:t xml:space="preserve">in line with </w:t>
      </w:r>
      <w:r w:rsidRPr="0053246F">
        <w:rPr>
          <w:sz w:val="16"/>
        </w:rPr>
        <w:t xml:space="preserve">the </w:t>
      </w:r>
      <w:r w:rsidR="0053246F" w:rsidRPr="0053246F">
        <w:rPr>
          <w:sz w:val="16"/>
        </w:rPr>
        <w:t>0.5</w:t>
      </w:r>
      <w:r w:rsidRPr="0053246F">
        <w:rPr>
          <w:sz w:val="16"/>
        </w:rPr>
        <w:t>% share in 2016.</w:t>
      </w:r>
    </w:p>
    <w:p w14:paraId="63D203A1" w14:textId="77777777" w:rsidR="00370986" w:rsidRDefault="00370986" w:rsidP="00370986">
      <w:pPr>
        <w:pStyle w:val="BodyText"/>
        <w:numPr>
          <w:ilvl w:val="0"/>
          <w:numId w:val="9"/>
        </w:numPr>
        <w:spacing w:before="40" w:after="40"/>
        <w:jc w:val="both"/>
        <w:rPr>
          <w:sz w:val="16"/>
        </w:rPr>
      </w:pPr>
      <w:r w:rsidRPr="00750357">
        <w:rPr>
          <w:sz w:val="16"/>
        </w:rPr>
        <w:t xml:space="preserve">The </w:t>
      </w:r>
      <w:r w:rsidR="00EA57D4" w:rsidRPr="00750357">
        <w:rPr>
          <w:sz w:val="16"/>
        </w:rPr>
        <w:t>U</w:t>
      </w:r>
      <w:r w:rsidR="001E1CD6">
        <w:rPr>
          <w:sz w:val="16"/>
        </w:rPr>
        <w:t>AE</w:t>
      </w:r>
      <w:r w:rsidRPr="00750357">
        <w:rPr>
          <w:sz w:val="16"/>
        </w:rPr>
        <w:t xml:space="preserve"> (</w:t>
      </w:r>
      <w:r w:rsidR="00C51113" w:rsidRPr="00750357">
        <w:rPr>
          <w:sz w:val="16"/>
        </w:rPr>
        <w:t>1,640</w:t>
      </w:r>
      <w:r w:rsidRPr="00750357">
        <w:rPr>
          <w:sz w:val="16"/>
        </w:rPr>
        <w:t xml:space="preserve">) accounted for the largest number of </w:t>
      </w:r>
      <w:r w:rsidR="00C02921" w:rsidRPr="00750357">
        <w:rPr>
          <w:sz w:val="16"/>
        </w:rPr>
        <w:t>GCC</w:t>
      </w:r>
      <w:r w:rsidRPr="00750357">
        <w:rPr>
          <w:sz w:val="16"/>
        </w:rPr>
        <w:noBreakHyphen/>
        <w:t xml:space="preserve">born residents in </w:t>
      </w:r>
      <w:r w:rsidR="0075723A">
        <w:rPr>
          <w:sz w:val="16"/>
        </w:rPr>
        <w:t>Western Australia</w:t>
      </w:r>
      <w:r w:rsidRPr="00750357">
        <w:rPr>
          <w:sz w:val="16"/>
        </w:rPr>
        <w:t xml:space="preserve"> in 2021, followed by </w:t>
      </w:r>
      <w:r w:rsidR="00C51113" w:rsidRPr="00750357">
        <w:rPr>
          <w:sz w:val="16"/>
        </w:rPr>
        <w:t>Saudi Arabia</w:t>
      </w:r>
      <w:r w:rsidRPr="00750357">
        <w:rPr>
          <w:sz w:val="16"/>
        </w:rPr>
        <w:t xml:space="preserve"> (</w:t>
      </w:r>
      <w:r w:rsidR="00750357" w:rsidRPr="00750357">
        <w:rPr>
          <w:sz w:val="16"/>
        </w:rPr>
        <w:t>1,230</w:t>
      </w:r>
      <w:r w:rsidRPr="00750357">
        <w:rPr>
          <w:sz w:val="16"/>
        </w:rPr>
        <w:t xml:space="preserve">) and </w:t>
      </w:r>
      <w:r w:rsidR="00750357" w:rsidRPr="00750357">
        <w:rPr>
          <w:sz w:val="16"/>
        </w:rPr>
        <w:t>Kuwait</w:t>
      </w:r>
      <w:r w:rsidRPr="00750357">
        <w:rPr>
          <w:sz w:val="16"/>
        </w:rPr>
        <w:t xml:space="preserve"> (</w:t>
      </w:r>
      <w:r w:rsidR="00750357" w:rsidRPr="00750357">
        <w:rPr>
          <w:sz w:val="16"/>
        </w:rPr>
        <w:t>630</w:t>
      </w:r>
      <w:r w:rsidRPr="00750357">
        <w:rPr>
          <w:sz w:val="16"/>
        </w:rPr>
        <w:t>).</w:t>
      </w:r>
    </w:p>
    <w:p w14:paraId="597D7CEB" w14:textId="77777777" w:rsidR="004455FD" w:rsidRDefault="004455FD" w:rsidP="004455FD">
      <w:pPr>
        <w:pStyle w:val="BodyText"/>
        <w:spacing w:before="40" w:after="40"/>
        <w:jc w:val="both"/>
        <w:rPr>
          <w:sz w:val="16"/>
        </w:rPr>
      </w:pPr>
    </w:p>
    <w:p w14:paraId="14B7438A" w14:textId="77777777" w:rsidR="004455FD" w:rsidRDefault="004455FD" w:rsidP="004455FD">
      <w:pPr>
        <w:pStyle w:val="BodyText"/>
        <w:spacing w:before="40" w:after="40"/>
        <w:jc w:val="both"/>
        <w:rPr>
          <w:sz w:val="16"/>
        </w:rPr>
        <w:sectPr w:rsidR="004455FD" w:rsidSect="00370986">
          <w:type w:val="continuous"/>
          <w:pgSz w:w="11907" w:h="16840" w:code="9"/>
          <w:pgMar w:top="1701" w:right="720" w:bottom="720" w:left="720" w:header="709" w:footer="709" w:gutter="0"/>
          <w:cols w:num="2" w:space="285" w:equalWidth="0">
            <w:col w:w="5647" w:space="285"/>
            <w:col w:w="4535"/>
          </w:cols>
          <w:docGrid w:linePitch="360"/>
        </w:sectPr>
      </w:pPr>
    </w:p>
    <w:p w14:paraId="7F9D0333" w14:textId="77777777" w:rsidR="00592D99" w:rsidRDefault="00592D99" w:rsidP="00470A17">
      <w:pPr>
        <w:pStyle w:val="BodyText"/>
        <w:spacing w:before="40" w:after="40"/>
        <w:jc w:val="both"/>
        <w:rPr>
          <w:sz w:val="16"/>
        </w:rPr>
      </w:pPr>
    </w:p>
    <w:p w14:paraId="615C0915" w14:textId="77777777" w:rsidR="00C27250" w:rsidRPr="007825FA" w:rsidRDefault="00C27250" w:rsidP="00C27250">
      <w:pPr>
        <w:spacing w:before="40" w:after="40"/>
        <w:ind w:right="352"/>
        <w:jc w:val="both"/>
        <w:rPr>
          <w:rFonts w:ascii="Arial" w:hAnsi="Arial" w:cs="Arial"/>
          <w:sz w:val="16"/>
          <w:szCs w:val="16"/>
        </w:rPr>
      </w:pPr>
    </w:p>
    <w:p w14:paraId="028AB48D" w14:textId="77777777" w:rsidR="007D352A" w:rsidRDefault="007D352A" w:rsidP="00775911">
      <w:pPr>
        <w:pStyle w:val="Myheading1"/>
        <w:spacing w:after="120"/>
      </w:pPr>
      <w:bookmarkStart w:id="21" w:name="Exportsbymarket"/>
      <w:bookmarkStart w:id="22" w:name="_Hlk210132322"/>
      <w:r w:rsidRPr="00D9114B">
        <w:t>Western Australia’s exports of goods by market ($billion)</w:t>
      </w:r>
    </w:p>
    <w:bookmarkEnd w:id="21"/>
    <w:p w14:paraId="4643682C" w14:textId="5730F4A1" w:rsidR="005A43BB" w:rsidRPr="00775911" w:rsidRDefault="005A43BB" w:rsidP="00775911">
      <w:pPr>
        <w:pStyle w:val="BodyText"/>
        <w:spacing w:after="120"/>
        <w:rPr>
          <w:b/>
          <w:bCs/>
          <w:sz w:val="16"/>
          <w:szCs w:val="16"/>
        </w:rPr>
      </w:pPr>
      <w:r w:rsidRPr="00775911">
        <w:rPr>
          <w:b/>
          <w:bCs/>
          <w:sz w:val="16"/>
          <w:szCs w:val="16"/>
        </w:rPr>
        <w:fldChar w:fldCharType="begin"/>
      </w:r>
      <w:r w:rsidR="00775911">
        <w:rPr>
          <w:b/>
          <w:bCs/>
          <w:sz w:val="16"/>
          <w:szCs w:val="16"/>
        </w:rPr>
        <w:instrText>HYPERLINK  \l "Contents"</w:instrText>
      </w:r>
      <w:r w:rsidRPr="00775911">
        <w:rPr>
          <w:b/>
          <w:bCs/>
          <w:sz w:val="16"/>
          <w:szCs w:val="16"/>
        </w:rPr>
      </w:r>
      <w:r w:rsidRPr="00775911">
        <w:rPr>
          <w:b/>
          <w:bCs/>
          <w:sz w:val="16"/>
          <w:szCs w:val="16"/>
        </w:rPr>
        <w:fldChar w:fldCharType="separate"/>
      </w:r>
      <w:r w:rsidRPr="00775911">
        <w:rPr>
          <w:rStyle w:val="Hyperlink"/>
          <w:b/>
          <w:bCs/>
          <w:sz w:val="16"/>
          <w:szCs w:val="16"/>
        </w:rPr>
        <w:t>Back to contents</w:t>
      </w:r>
      <w:r w:rsidRPr="00775911">
        <w:rPr>
          <w:b/>
          <w:bCs/>
          <w:sz w:val="16"/>
          <w:szCs w:val="16"/>
        </w:rPr>
        <w:fldChar w:fldCharType="end"/>
      </w:r>
    </w:p>
    <w:bookmarkEnd w:id="22"/>
    <w:p w14:paraId="1E3D3E78" w14:textId="0D3F02FD" w:rsidR="007D352A" w:rsidRPr="008828F1" w:rsidRDefault="007D352A" w:rsidP="007C266B">
      <w:pPr>
        <w:pStyle w:val="BodyText"/>
        <w:spacing w:after="120"/>
        <w:jc w:val="both"/>
        <w:rPr>
          <w:rFonts w:cstheme="minorHAnsi"/>
          <w:sz w:val="16"/>
          <w:szCs w:val="16"/>
        </w:rPr>
      </w:pPr>
      <w:r w:rsidRPr="008828F1">
        <w:rPr>
          <w:rFonts w:cstheme="minorHAnsi"/>
          <w:sz w:val="16"/>
          <w:szCs w:val="16"/>
        </w:rPr>
        <w:t xml:space="preserve">The table below shows Western Australia’s top 20 goods export markets for 2025 and the value of exports to these markets for each year from 2015 to 2025. China has been Western Australia’s largest market for goods exports since </w:t>
      </w:r>
      <w:r w:rsidR="002E6362" w:rsidRPr="008828F1">
        <w:rPr>
          <w:rFonts w:cstheme="minorHAnsi"/>
          <w:sz w:val="16"/>
          <w:szCs w:val="16"/>
        </w:rPr>
        <w:t>2006</w:t>
      </w:r>
      <w:r w:rsidRPr="008828F1">
        <w:rPr>
          <w:rFonts w:cstheme="minorHAnsi"/>
          <w:sz w:val="16"/>
          <w:szCs w:val="16"/>
        </w:rPr>
        <w:t xml:space="preserve"> when it overtook Japan, with its share of Western Australia’s total goods exports reaching a high of 60.</w:t>
      </w:r>
      <w:r w:rsidR="00BE159F" w:rsidRPr="008828F1">
        <w:rPr>
          <w:rFonts w:cstheme="minorHAnsi"/>
          <w:sz w:val="16"/>
          <w:szCs w:val="16"/>
        </w:rPr>
        <w:t>7</w:t>
      </w:r>
      <w:r w:rsidRPr="008828F1">
        <w:rPr>
          <w:rFonts w:cstheme="minorHAnsi"/>
          <w:sz w:val="16"/>
          <w:szCs w:val="16"/>
        </w:rPr>
        <w:t xml:space="preserve">% in 2021. In 2025, over half of Western Australia’s top 20 export markets were in Asia, reflecting the State’s geographic proximity to </w:t>
      </w:r>
      <w:r w:rsidR="00EE1DC0" w:rsidRPr="008828F1">
        <w:rPr>
          <w:rFonts w:cstheme="minorHAnsi"/>
          <w:sz w:val="16"/>
          <w:szCs w:val="16"/>
        </w:rPr>
        <w:t>Asia</w:t>
      </w:r>
      <w:r w:rsidRPr="008828F1">
        <w:rPr>
          <w:rFonts w:cstheme="minorHAnsi"/>
          <w:sz w:val="16"/>
          <w:szCs w:val="16"/>
        </w:rPr>
        <w:t>, its well-established regional trade ties and demand for</w:t>
      </w:r>
      <w:r w:rsidR="008A7331" w:rsidRPr="008828F1">
        <w:rPr>
          <w:rFonts w:cstheme="minorHAnsi"/>
          <w:sz w:val="16"/>
          <w:szCs w:val="16"/>
        </w:rPr>
        <w:t xml:space="preserve"> mineral, energy and agrifood products</w:t>
      </w:r>
      <w:r w:rsidR="00EE1DC0" w:rsidRPr="008828F1">
        <w:rPr>
          <w:rFonts w:cstheme="minorHAnsi"/>
          <w:sz w:val="16"/>
          <w:szCs w:val="16"/>
        </w:rPr>
        <w:t xml:space="preserve"> from these markets</w:t>
      </w:r>
      <w:r w:rsidRPr="008828F1">
        <w:rPr>
          <w:rFonts w:cstheme="minorHAnsi"/>
          <w:sz w:val="16"/>
          <w:szCs w:val="16"/>
        </w:rPr>
        <w:t>.</w:t>
      </w:r>
    </w:p>
    <w:p w14:paraId="2E9252BF" w14:textId="507C338D" w:rsidR="007D352A" w:rsidRPr="007C266B" w:rsidRDefault="007D352A" w:rsidP="007C266B">
      <w:pPr>
        <w:pStyle w:val="BodyText"/>
        <w:spacing w:after="120"/>
        <w:jc w:val="both"/>
        <w:rPr>
          <w:rFonts w:cstheme="minorHAnsi"/>
          <w:sz w:val="16"/>
          <w:szCs w:val="16"/>
        </w:rPr>
      </w:pPr>
      <w:r w:rsidRPr="007C266B">
        <w:rPr>
          <w:rFonts w:cstheme="minorHAnsi"/>
          <w:sz w:val="16"/>
          <w:szCs w:val="16"/>
        </w:rPr>
        <w:t>The value of Western Australia’s exports, both in total and to individual markets, can fluctuate from year to year due to changes in prices for the State’s export commodities and changing market demand</w:t>
      </w:r>
      <w:r w:rsidR="00EE41D0" w:rsidRPr="007C266B">
        <w:rPr>
          <w:rFonts w:cstheme="minorHAnsi"/>
          <w:sz w:val="16"/>
          <w:szCs w:val="16"/>
        </w:rPr>
        <w:t>. An example of this was in 2025</w:t>
      </w:r>
      <w:r w:rsidR="00EA4B7A" w:rsidRPr="007C266B">
        <w:rPr>
          <w:rFonts w:cstheme="minorHAnsi"/>
          <w:sz w:val="16"/>
          <w:szCs w:val="16"/>
        </w:rPr>
        <w:t>, when higher demand for</w:t>
      </w:r>
      <w:r w:rsidRPr="007C266B">
        <w:rPr>
          <w:rFonts w:cstheme="minorHAnsi"/>
          <w:sz w:val="16"/>
          <w:szCs w:val="16"/>
        </w:rPr>
        <w:t xml:space="preserve"> </w:t>
      </w:r>
      <w:r w:rsidR="002D5EF6" w:rsidRPr="007C266B">
        <w:rPr>
          <w:rFonts w:cstheme="minorHAnsi"/>
          <w:sz w:val="16"/>
          <w:szCs w:val="16"/>
        </w:rPr>
        <w:t>Western Australian</w:t>
      </w:r>
      <w:r w:rsidRPr="007C266B">
        <w:rPr>
          <w:rFonts w:cstheme="minorHAnsi"/>
          <w:sz w:val="16"/>
          <w:szCs w:val="16"/>
        </w:rPr>
        <w:t xml:space="preserve"> gold</w:t>
      </w:r>
      <w:r w:rsidR="00EA4B7A" w:rsidRPr="007C266B">
        <w:rPr>
          <w:rFonts w:cstheme="minorHAnsi"/>
          <w:sz w:val="16"/>
          <w:szCs w:val="16"/>
        </w:rPr>
        <w:t xml:space="preserve"> from</w:t>
      </w:r>
      <w:r w:rsidRPr="007C266B">
        <w:rPr>
          <w:rFonts w:cstheme="minorHAnsi"/>
          <w:sz w:val="16"/>
          <w:szCs w:val="16"/>
        </w:rPr>
        <w:t xml:space="preserve"> the United States</w:t>
      </w:r>
      <w:r w:rsidR="002D5EF6" w:rsidRPr="007C266B">
        <w:rPr>
          <w:rFonts w:cstheme="minorHAnsi"/>
          <w:sz w:val="16"/>
          <w:szCs w:val="16"/>
        </w:rPr>
        <w:t xml:space="preserve">, combined with a higher gold price, led </w:t>
      </w:r>
      <w:r w:rsidR="00C611A3" w:rsidRPr="007C266B">
        <w:rPr>
          <w:rFonts w:cstheme="minorHAnsi"/>
          <w:sz w:val="16"/>
          <w:szCs w:val="16"/>
        </w:rPr>
        <w:t xml:space="preserve">to </w:t>
      </w:r>
      <w:r w:rsidR="007C266B" w:rsidRPr="007C266B">
        <w:rPr>
          <w:rFonts w:cstheme="minorHAnsi"/>
          <w:sz w:val="16"/>
          <w:szCs w:val="16"/>
        </w:rPr>
        <w:t xml:space="preserve">a </w:t>
      </w:r>
      <w:r w:rsidR="00F16E3F" w:rsidRPr="007C266B">
        <w:rPr>
          <w:rFonts w:cstheme="minorHAnsi"/>
          <w:sz w:val="16"/>
          <w:szCs w:val="16"/>
        </w:rPr>
        <w:t xml:space="preserve">significant increase in the value of the State’s exports to </w:t>
      </w:r>
      <w:r w:rsidR="007C266B" w:rsidRPr="007C266B">
        <w:rPr>
          <w:rFonts w:cstheme="minorHAnsi"/>
          <w:sz w:val="16"/>
          <w:szCs w:val="16"/>
        </w:rPr>
        <w:t>the United States</w:t>
      </w:r>
      <w:r w:rsidRPr="007C266B">
        <w:rPr>
          <w:rFonts w:cstheme="minorHAnsi"/>
          <w:sz w:val="16"/>
          <w:szCs w:val="16"/>
        </w:rPr>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026"/>
        <w:gridCol w:w="958"/>
        <w:gridCol w:w="958"/>
        <w:gridCol w:w="958"/>
        <w:gridCol w:w="958"/>
        <w:gridCol w:w="957"/>
        <w:gridCol w:w="957"/>
        <w:gridCol w:w="957"/>
        <w:gridCol w:w="957"/>
        <w:gridCol w:w="957"/>
        <w:gridCol w:w="957"/>
        <w:gridCol w:w="957"/>
        <w:gridCol w:w="1465"/>
      </w:tblGrid>
      <w:tr w:rsidR="00515870" w:rsidRPr="0021360F" w14:paraId="5F9C865C" w14:textId="77777777" w:rsidTr="009D2480">
        <w:trPr>
          <w:trHeight w:val="227"/>
        </w:trPr>
        <w:tc>
          <w:tcPr>
            <w:tcW w:w="444" w:type="pct"/>
            <w:shd w:val="clear" w:color="auto" w:fill="004C3D"/>
            <w:vAlign w:val="center"/>
          </w:tcPr>
          <w:p w14:paraId="3E7D2900" w14:textId="35A9EA01" w:rsidR="00641E11" w:rsidRPr="00231834" w:rsidRDefault="006B1A28" w:rsidP="000F22E2">
            <w:pPr>
              <w:pStyle w:val="BodyText"/>
              <w:spacing w:after="0"/>
              <w:jc w:val="center"/>
              <w:rPr>
                <w:rFonts w:cstheme="minorHAnsi"/>
                <w:b/>
                <w:bCs/>
                <w:sz w:val="16"/>
                <w:szCs w:val="16"/>
              </w:rPr>
            </w:pPr>
            <w:r>
              <w:rPr>
                <w:rFonts w:cstheme="minorHAnsi"/>
                <w:b/>
                <w:bCs/>
                <w:sz w:val="16"/>
                <w:szCs w:val="16"/>
              </w:rPr>
              <w:t xml:space="preserve">2025 </w:t>
            </w:r>
            <w:r w:rsidR="00D4482E">
              <w:rPr>
                <w:rFonts w:cstheme="minorHAnsi"/>
                <w:b/>
                <w:bCs/>
                <w:sz w:val="16"/>
                <w:szCs w:val="16"/>
              </w:rPr>
              <w:t>r</w:t>
            </w:r>
            <w:r w:rsidRPr="006B1A28">
              <w:rPr>
                <w:rFonts w:cstheme="minorHAnsi"/>
                <w:b/>
                <w:bCs/>
                <w:sz w:val="16"/>
                <w:szCs w:val="16"/>
              </w:rPr>
              <w:t>ank</w:t>
            </w:r>
          </w:p>
        </w:tc>
        <w:tc>
          <w:tcPr>
            <w:tcW w:w="658" w:type="pct"/>
            <w:shd w:val="clear" w:color="auto" w:fill="004C3D"/>
            <w:vAlign w:val="center"/>
          </w:tcPr>
          <w:p w14:paraId="629AC701" w14:textId="77777777" w:rsidR="00641E11" w:rsidRPr="00231834" w:rsidRDefault="00641E11" w:rsidP="000F22E2">
            <w:pPr>
              <w:pStyle w:val="BodyText"/>
              <w:spacing w:after="0"/>
              <w:rPr>
                <w:rFonts w:cstheme="minorHAnsi"/>
                <w:b/>
                <w:bCs/>
                <w:sz w:val="16"/>
                <w:szCs w:val="16"/>
              </w:rPr>
            </w:pPr>
            <w:r w:rsidRPr="00231834">
              <w:rPr>
                <w:rFonts w:cstheme="minorHAnsi"/>
                <w:b/>
                <w:bCs/>
                <w:sz w:val="16"/>
                <w:szCs w:val="16"/>
              </w:rPr>
              <w:t>Market</w:t>
            </w:r>
          </w:p>
        </w:tc>
        <w:tc>
          <w:tcPr>
            <w:tcW w:w="311" w:type="pct"/>
            <w:shd w:val="clear" w:color="auto" w:fill="004C3D"/>
            <w:vAlign w:val="center"/>
          </w:tcPr>
          <w:p w14:paraId="66D161AE" w14:textId="03D633EE"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2015</w:t>
            </w:r>
          </w:p>
        </w:tc>
        <w:tc>
          <w:tcPr>
            <w:tcW w:w="311" w:type="pct"/>
            <w:shd w:val="clear" w:color="auto" w:fill="004C3D"/>
            <w:vAlign w:val="center"/>
          </w:tcPr>
          <w:p w14:paraId="099D34C5" w14:textId="5ADBFA16"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2016</w:t>
            </w:r>
          </w:p>
        </w:tc>
        <w:tc>
          <w:tcPr>
            <w:tcW w:w="311" w:type="pct"/>
            <w:shd w:val="clear" w:color="auto" w:fill="004C3D"/>
            <w:vAlign w:val="center"/>
          </w:tcPr>
          <w:p w14:paraId="6EFE13E6" w14:textId="1B586677"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2017</w:t>
            </w:r>
          </w:p>
        </w:tc>
        <w:tc>
          <w:tcPr>
            <w:tcW w:w="311" w:type="pct"/>
            <w:shd w:val="clear" w:color="auto" w:fill="004C3D"/>
            <w:vAlign w:val="center"/>
          </w:tcPr>
          <w:p w14:paraId="244E5073" w14:textId="55531656"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2018</w:t>
            </w:r>
          </w:p>
        </w:tc>
        <w:tc>
          <w:tcPr>
            <w:tcW w:w="311" w:type="pct"/>
            <w:shd w:val="clear" w:color="auto" w:fill="004C3D"/>
            <w:vAlign w:val="center"/>
          </w:tcPr>
          <w:p w14:paraId="6B7102D9" w14:textId="05CC5C7A"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2019</w:t>
            </w:r>
          </w:p>
        </w:tc>
        <w:tc>
          <w:tcPr>
            <w:tcW w:w="311" w:type="pct"/>
            <w:shd w:val="clear" w:color="auto" w:fill="004C3D"/>
            <w:vAlign w:val="center"/>
          </w:tcPr>
          <w:p w14:paraId="69872C13" w14:textId="1F11DA2A"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2020</w:t>
            </w:r>
          </w:p>
        </w:tc>
        <w:tc>
          <w:tcPr>
            <w:tcW w:w="311" w:type="pct"/>
            <w:shd w:val="clear" w:color="auto" w:fill="004C3D"/>
            <w:vAlign w:val="center"/>
          </w:tcPr>
          <w:p w14:paraId="01B2CED1" w14:textId="7E4310BD"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2021</w:t>
            </w:r>
          </w:p>
        </w:tc>
        <w:tc>
          <w:tcPr>
            <w:tcW w:w="311" w:type="pct"/>
            <w:shd w:val="clear" w:color="auto" w:fill="004C3D"/>
            <w:vAlign w:val="center"/>
          </w:tcPr>
          <w:p w14:paraId="43B4C958" w14:textId="2F2ADD2C"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2022</w:t>
            </w:r>
          </w:p>
        </w:tc>
        <w:tc>
          <w:tcPr>
            <w:tcW w:w="311" w:type="pct"/>
            <w:shd w:val="clear" w:color="auto" w:fill="004C3D"/>
            <w:vAlign w:val="center"/>
          </w:tcPr>
          <w:p w14:paraId="099D0F43" w14:textId="653A7DAB"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2023</w:t>
            </w:r>
          </w:p>
        </w:tc>
        <w:tc>
          <w:tcPr>
            <w:tcW w:w="311" w:type="pct"/>
            <w:shd w:val="clear" w:color="auto" w:fill="004C3D"/>
            <w:vAlign w:val="center"/>
          </w:tcPr>
          <w:p w14:paraId="695F4319" w14:textId="1B090106"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2024</w:t>
            </w:r>
          </w:p>
        </w:tc>
        <w:tc>
          <w:tcPr>
            <w:tcW w:w="311" w:type="pct"/>
            <w:shd w:val="clear" w:color="auto" w:fill="004C3D"/>
            <w:vAlign w:val="center"/>
          </w:tcPr>
          <w:p w14:paraId="069DF40C" w14:textId="147E46FB"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2025</w:t>
            </w:r>
          </w:p>
        </w:tc>
        <w:tc>
          <w:tcPr>
            <w:tcW w:w="476" w:type="pct"/>
            <w:shd w:val="clear" w:color="auto" w:fill="004C3D"/>
            <w:vAlign w:val="center"/>
          </w:tcPr>
          <w:p w14:paraId="74A81B4A" w14:textId="7EC9EEF1" w:rsidR="00641E11" w:rsidRPr="00231834" w:rsidRDefault="006B1A28" w:rsidP="000F22E2">
            <w:pPr>
              <w:pStyle w:val="BodyText"/>
              <w:spacing w:after="0"/>
              <w:jc w:val="center"/>
              <w:rPr>
                <w:rFonts w:cstheme="minorHAnsi"/>
                <w:b/>
                <w:bCs/>
                <w:sz w:val="16"/>
                <w:szCs w:val="16"/>
              </w:rPr>
            </w:pPr>
            <w:r w:rsidRPr="006B1A28">
              <w:rPr>
                <w:rFonts w:cstheme="minorHAnsi"/>
                <w:b/>
                <w:bCs/>
                <w:sz w:val="16"/>
                <w:szCs w:val="16"/>
              </w:rPr>
              <w:t>Share (%)</w:t>
            </w:r>
          </w:p>
        </w:tc>
      </w:tr>
      <w:tr w:rsidR="00515870" w:rsidRPr="0021360F" w14:paraId="2B81AD07" w14:textId="77777777" w:rsidTr="009D2480">
        <w:trPr>
          <w:trHeight w:val="227"/>
        </w:trPr>
        <w:tc>
          <w:tcPr>
            <w:tcW w:w="444" w:type="pct"/>
            <w:vAlign w:val="center"/>
          </w:tcPr>
          <w:p w14:paraId="12DB67BE" w14:textId="5C591F3A" w:rsidR="00641E11" w:rsidRPr="0030327D" w:rsidRDefault="00641E11" w:rsidP="000F22E2">
            <w:pPr>
              <w:pStyle w:val="BodyText"/>
              <w:spacing w:after="0"/>
              <w:jc w:val="center"/>
              <w:rPr>
                <w:rFonts w:cstheme="minorHAnsi"/>
                <w:sz w:val="16"/>
                <w:szCs w:val="16"/>
              </w:rPr>
            </w:pPr>
            <w:r w:rsidRPr="007E59FA">
              <w:rPr>
                <w:rFonts w:cstheme="minorHAnsi"/>
                <w:sz w:val="16"/>
                <w:szCs w:val="16"/>
              </w:rPr>
              <w:t>1</w:t>
            </w:r>
          </w:p>
        </w:tc>
        <w:tc>
          <w:tcPr>
            <w:tcW w:w="658" w:type="pct"/>
            <w:vAlign w:val="bottom"/>
          </w:tcPr>
          <w:p w14:paraId="0627A238" w14:textId="4CC21094" w:rsidR="00641E11" w:rsidRPr="0030327D" w:rsidRDefault="003E5BAE" w:rsidP="000F22E2">
            <w:pPr>
              <w:pStyle w:val="BodyText"/>
              <w:spacing w:after="0"/>
              <w:rPr>
                <w:rFonts w:cstheme="minorHAnsi"/>
                <w:sz w:val="16"/>
                <w:szCs w:val="16"/>
              </w:rPr>
            </w:pPr>
            <w:r w:rsidRPr="007E59FA">
              <w:rPr>
                <w:rFonts w:cstheme="minorHAnsi"/>
                <w:sz w:val="16"/>
                <w:szCs w:val="16"/>
              </w:rPr>
              <w:t>China</w:t>
            </w:r>
          </w:p>
        </w:tc>
        <w:tc>
          <w:tcPr>
            <w:tcW w:w="311" w:type="pct"/>
            <w:vAlign w:val="center"/>
          </w:tcPr>
          <w:p w14:paraId="3986E8AE" w14:textId="569C921C" w:rsidR="00641E11" w:rsidRPr="000F2D14" w:rsidRDefault="003E5BAE" w:rsidP="000F22E2">
            <w:pPr>
              <w:pStyle w:val="BodyText"/>
              <w:spacing w:after="0"/>
              <w:jc w:val="center"/>
              <w:rPr>
                <w:rFonts w:cstheme="minorHAnsi"/>
                <w:sz w:val="16"/>
                <w:szCs w:val="16"/>
              </w:rPr>
            </w:pPr>
            <w:r w:rsidRPr="007E59FA">
              <w:rPr>
                <w:rFonts w:cstheme="minorHAnsi"/>
                <w:sz w:val="16"/>
                <w:szCs w:val="16"/>
              </w:rPr>
              <w:t>48.5</w:t>
            </w:r>
          </w:p>
        </w:tc>
        <w:tc>
          <w:tcPr>
            <w:tcW w:w="311" w:type="pct"/>
            <w:vAlign w:val="center"/>
          </w:tcPr>
          <w:p w14:paraId="079926BE" w14:textId="7F437CCF" w:rsidR="00641E11" w:rsidRPr="000F2D14" w:rsidRDefault="003E5BAE" w:rsidP="000F22E2">
            <w:pPr>
              <w:pStyle w:val="BodyText"/>
              <w:spacing w:after="0"/>
              <w:jc w:val="center"/>
              <w:rPr>
                <w:rFonts w:cstheme="minorHAnsi"/>
                <w:sz w:val="16"/>
                <w:szCs w:val="16"/>
              </w:rPr>
            </w:pPr>
            <w:r w:rsidRPr="007E59FA">
              <w:rPr>
                <w:rFonts w:cstheme="minorHAnsi"/>
                <w:sz w:val="16"/>
                <w:szCs w:val="16"/>
              </w:rPr>
              <w:t>51.8</w:t>
            </w:r>
          </w:p>
        </w:tc>
        <w:tc>
          <w:tcPr>
            <w:tcW w:w="311" w:type="pct"/>
            <w:vAlign w:val="center"/>
          </w:tcPr>
          <w:p w14:paraId="196FFE19" w14:textId="45A56B10" w:rsidR="00641E11" w:rsidRPr="000F2D14" w:rsidRDefault="00641E11" w:rsidP="000F22E2">
            <w:pPr>
              <w:pStyle w:val="BodyText"/>
              <w:spacing w:after="0"/>
              <w:jc w:val="center"/>
              <w:rPr>
                <w:rFonts w:cstheme="minorHAnsi"/>
                <w:sz w:val="16"/>
                <w:szCs w:val="16"/>
              </w:rPr>
            </w:pPr>
            <w:r w:rsidRPr="007E59FA">
              <w:rPr>
                <w:rFonts w:cstheme="minorHAnsi"/>
                <w:sz w:val="16"/>
                <w:szCs w:val="16"/>
              </w:rPr>
              <w:t>59.</w:t>
            </w:r>
            <w:r w:rsidR="003E5BAE" w:rsidRPr="007E59FA">
              <w:rPr>
                <w:rFonts w:cstheme="minorHAnsi"/>
                <w:sz w:val="16"/>
                <w:szCs w:val="16"/>
              </w:rPr>
              <w:t>8</w:t>
            </w:r>
          </w:p>
        </w:tc>
        <w:tc>
          <w:tcPr>
            <w:tcW w:w="311" w:type="pct"/>
            <w:vAlign w:val="center"/>
          </w:tcPr>
          <w:p w14:paraId="7873CBF6" w14:textId="5490F95E" w:rsidR="00641E11" w:rsidRPr="000F2D14" w:rsidRDefault="003E5BAE" w:rsidP="000F22E2">
            <w:pPr>
              <w:pStyle w:val="BodyText"/>
              <w:spacing w:after="0"/>
              <w:jc w:val="center"/>
              <w:rPr>
                <w:rFonts w:cstheme="minorHAnsi"/>
                <w:sz w:val="16"/>
                <w:szCs w:val="16"/>
              </w:rPr>
            </w:pPr>
            <w:r w:rsidRPr="007E59FA">
              <w:rPr>
                <w:rFonts w:cstheme="minorHAnsi"/>
                <w:sz w:val="16"/>
                <w:szCs w:val="16"/>
              </w:rPr>
              <w:t>68.6</w:t>
            </w:r>
          </w:p>
        </w:tc>
        <w:tc>
          <w:tcPr>
            <w:tcW w:w="311" w:type="pct"/>
            <w:vAlign w:val="center"/>
          </w:tcPr>
          <w:p w14:paraId="0D649621" w14:textId="2AA7B25B" w:rsidR="00641E11" w:rsidRPr="000F2D14" w:rsidRDefault="003E5BAE" w:rsidP="000F22E2">
            <w:pPr>
              <w:pStyle w:val="BodyText"/>
              <w:spacing w:after="0"/>
              <w:jc w:val="center"/>
              <w:rPr>
                <w:rFonts w:cstheme="minorHAnsi"/>
                <w:sz w:val="16"/>
                <w:szCs w:val="16"/>
              </w:rPr>
            </w:pPr>
            <w:r w:rsidRPr="007E59FA">
              <w:rPr>
                <w:rFonts w:cstheme="minorHAnsi"/>
                <w:sz w:val="16"/>
                <w:szCs w:val="16"/>
              </w:rPr>
              <w:t>95.1</w:t>
            </w:r>
          </w:p>
        </w:tc>
        <w:tc>
          <w:tcPr>
            <w:tcW w:w="311" w:type="pct"/>
            <w:vAlign w:val="center"/>
          </w:tcPr>
          <w:p w14:paraId="66E029E8" w14:textId="7AA1AA5D" w:rsidR="00641E11" w:rsidRPr="000F2D14" w:rsidRDefault="003E5BAE" w:rsidP="000F22E2">
            <w:pPr>
              <w:pStyle w:val="BodyText"/>
              <w:spacing w:after="0"/>
              <w:jc w:val="center"/>
              <w:rPr>
                <w:rFonts w:cstheme="minorHAnsi"/>
                <w:sz w:val="16"/>
                <w:szCs w:val="16"/>
              </w:rPr>
            </w:pPr>
            <w:r w:rsidRPr="007E59FA">
              <w:rPr>
                <w:rFonts w:cstheme="minorHAnsi"/>
                <w:sz w:val="16"/>
                <w:szCs w:val="16"/>
              </w:rPr>
              <w:t>104.8</w:t>
            </w:r>
          </w:p>
        </w:tc>
        <w:tc>
          <w:tcPr>
            <w:tcW w:w="311" w:type="pct"/>
            <w:vAlign w:val="center"/>
          </w:tcPr>
          <w:p w14:paraId="40B492C8" w14:textId="6C450FE6" w:rsidR="00641E11" w:rsidRPr="000F2D14" w:rsidRDefault="003E5BAE" w:rsidP="000F22E2">
            <w:pPr>
              <w:pStyle w:val="BodyText"/>
              <w:spacing w:after="0"/>
              <w:jc w:val="center"/>
              <w:rPr>
                <w:rFonts w:cstheme="minorHAnsi"/>
                <w:sz w:val="16"/>
                <w:szCs w:val="16"/>
              </w:rPr>
            </w:pPr>
            <w:r w:rsidRPr="007E59FA">
              <w:rPr>
                <w:rFonts w:cstheme="minorHAnsi"/>
                <w:sz w:val="16"/>
                <w:szCs w:val="16"/>
              </w:rPr>
              <w:t>145.7</w:t>
            </w:r>
          </w:p>
        </w:tc>
        <w:tc>
          <w:tcPr>
            <w:tcW w:w="311" w:type="pct"/>
            <w:vAlign w:val="center"/>
          </w:tcPr>
          <w:p w14:paraId="6A6FD2E7" w14:textId="31AF3C3A" w:rsidR="00641E11" w:rsidRPr="000F2D14" w:rsidRDefault="003E5BAE" w:rsidP="000F22E2">
            <w:pPr>
              <w:pStyle w:val="BodyText"/>
              <w:spacing w:after="0"/>
              <w:jc w:val="center"/>
              <w:rPr>
                <w:rFonts w:cstheme="minorHAnsi"/>
                <w:sz w:val="16"/>
                <w:szCs w:val="16"/>
              </w:rPr>
            </w:pPr>
            <w:r w:rsidRPr="007E59FA">
              <w:rPr>
                <w:rFonts w:cstheme="minorHAnsi"/>
                <w:sz w:val="16"/>
                <w:szCs w:val="16"/>
              </w:rPr>
              <w:t>136.3</w:t>
            </w:r>
          </w:p>
        </w:tc>
        <w:tc>
          <w:tcPr>
            <w:tcW w:w="311" w:type="pct"/>
            <w:vAlign w:val="center"/>
          </w:tcPr>
          <w:p w14:paraId="5EFAD65C" w14:textId="4B38909E" w:rsidR="00641E11" w:rsidRPr="000F2D14" w:rsidRDefault="003E5BAE" w:rsidP="000F22E2">
            <w:pPr>
              <w:pStyle w:val="BodyText"/>
              <w:spacing w:after="0"/>
              <w:jc w:val="center"/>
              <w:rPr>
                <w:rFonts w:cstheme="minorHAnsi"/>
                <w:sz w:val="16"/>
                <w:szCs w:val="16"/>
              </w:rPr>
            </w:pPr>
            <w:r w:rsidRPr="007E59FA">
              <w:rPr>
                <w:rFonts w:cstheme="minorHAnsi"/>
                <w:sz w:val="16"/>
                <w:szCs w:val="16"/>
              </w:rPr>
              <w:t>152.8</w:t>
            </w:r>
          </w:p>
        </w:tc>
        <w:tc>
          <w:tcPr>
            <w:tcW w:w="311" w:type="pct"/>
            <w:vAlign w:val="center"/>
          </w:tcPr>
          <w:p w14:paraId="57FE7D95" w14:textId="24B9755C" w:rsidR="00641E11" w:rsidRPr="000F2D14" w:rsidRDefault="003E5BAE" w:rsidP="000F22E2">
            <w:pPr>
              <w:pStyle w:val="BodyText"/>
              <w:spacing w:after="0"/>
              <w:jc w:val="center"/>
              <w:rPr>
                <w:rFonts w:cstheme="minorHAnsi"/>
                <w:sz w:val="16"/>
                <w:szCs w:val="16"/>
              </w:rPr>
            </w:pPr>
            <w:r w:rsidRPr="007E59FA">
              <w:rPr>
                <w:rFonts w:cstheme="minorHAnsi"/>
                <w:sz w:val="16"/>
                <w:szCs w:val="16"/>
              </w:rPr>
              <w:t>123.7</w:t>
            </w:r>
          </w:p>
        </w:tc>
        <w:tc>
          <w:tcPr>
            <w:tcW w:w="311" w:type="pct"/>
            <w:vAlign w:val="center"/>
          </w:tcPr>
          <w:p w14:paraId="5924A820" w14:textId="728120B1" w:rsidR="00641E11" w:rsidRPr="000F2D14" w:rsidRDefault="003E5BAE" w:rsidP="000F22E2">
            <w:pPr>
              <w:pStyle w:val="BodyText"/>
              <w:spacing w:after="0"/>
              <w:jc w:val="center"/>
              <w:rPr>
                <w:rFonts w:cstheme="minorHAnsi"/>
                <w:sz w:val="16"/>
                <w:szCs w:val="16"/>
              </w:rPr>
            </w:pPr>
            <w:r w:rsidRPr="007E59FA">
              <w:rPr>
                <w:rFonts w:cstheme="minorHAnsi"/>
                <w:sz w:val="16"/>
                <w:szCs w:val="16"/>
              </w:rPr>
              <w:t>124.1</w:t>
            </w:r>
          </w:p>
        </w:tc>
        <w:tc>
          <w:tcPr>
            <w:tcW w:w="476" w:type="pct"/>
            <w:vAlign w:val="center"/>
          </w:tcPr>
          <w:p w14:paraId="6E52BC26" w14:textId="7181BEB2" w:rsidR="00641E11" w:rsidRPr="000F2D14" w:rsidRDefault="003E5BAE" w:rsidP="000F22E2">
            <w:pPr>
              <w:pStyle w:val="BodyText"/>
              <w:spacing w:after="0"/>
              <w:jc w:val="center"/>
              <w:rPr>
                <w:rFonts w:cstheme="minorHAnsi"/>
                <w:sz w:val="16"/>
                <w:szCs w:val="16"/>
              </w:rPr>
            </w:pPr>
            <w:r w:rsidRPr="007E59FA">
              <w:rPr>
                <w:rFonts w:cstheme="minorHAnsi"/>
                <w:sz w:val="16"/>
                <w:szCs w:val="16"/>
              </w:rPr>
              <w:t>52.3</w:t>
            </w:r>
          </w:p>
        </w:tc>
      </w:tr>
      <w:tr w:rsidR="00515870" w:rsidRPr="0021360F" w14:paraId="1BB13371" w14:textId="77777777" w:rsidTr="009D2480">
        <w:trPr>
          <w:trHeight w:val="227"/>
        </w:trPr>
        <w:tc>
          <w:tcPr>
            <w:tcW w:w="444" w:type="pct"/>
            <w:vAlign w:val="center"/>
          </w:tcPr>
          <w:p w14:paraId="28D7BE7C" w14:textId="43F855E1" w:rsidR="00641E11" w:rsidRPr="0030327D" w:rsidRDefault="00641E11" w:rsidP="000F22E2">
            <w:pPr>
              <w:pStyle w:val="BodyText"/>
              <w:spacing w:after="0"/>
              <w:jc w:val="center"/>
              <w:rPr>
                <w:rFonts w:cstheme="minorHAnsi"/>
                <w:sz w:val="16"/>
                <w:szCs w:val="16"/>
              </w:rPr>
            </w:pPr>
            <w:r w:rsidRPr="007E59FA">
              <w:rPr>
                <w:rFonts w:cstheme="minorHAnsi"/>
                <w:sz w:val="16"/>
                <w:szCs w:val="16"/>
              </w:rPr>
              <w:t>2</w:t>
            </w:r>
          </w:p>
        </w:tc>
        <w:tc>
          <w:tcPr>
            <w:tcW w:w="658" w:type="pct"/>
            <w:vAlign w:val="bottom"/>
          </w:tcPr>
          <w:p w14:paraId="77B365D2" w14:textId="059CDA71" w:rsidR="00641E11" w:rsidRPr="0030327D" w:rsidRDefault="00641E11" w:rsidP="000F22E2">
            <w:pPr>
              <w:pStyle w:val="BodyText"/>
              <w:spacing w:after="0"/>
              <w:rPr>
                <w:rFonts w:cstheme="minorHAnsi"/>
                <w:sz w:val="16"/>
                <w:szCs w:val="16"/>
              </w:rPr>
            </w:pPr>
            <w:r w:rsidRPr="007E59FA">
              <w:rPr>
                <w:rFonts w:cstheme="minorHAnsi"/>
                <w:sz w:val="16"/>
                <w:szCs w:val="16"/>
              </w:rPr>
              <w:t>Japan</w:t>
            </w:r>
          </w:p>
        </w:tc>
        <w:tc>
          <w:tcPr>
            <w:tcW w:w="311" w:type="pct"/>
            <w:vAlign w:val="center"/>
          </w:tcPr>
          <w:p w14:paraId="38563422" w14:textId="33527003" w:rsidR="00641E11" w:rsidRPr="000F2D14" w:rsidRDefault="003E5BAE" w:rsidP="000F22E2">
            <w:pPr>
              <w:pStyle w:val="BodyText"/>
              <w:spacing w:after="0"/>
              <w:jc w:val="center"/>
              <w:rPr>
                <w:rFonts w:cstheme="minorHAnsi"/>
                <w:sz w:val="16"/>
                <w:szCs w:val="16"/>
              </w:rPr>
            </w:pPr>
            <w:r w:rsidRPr="007E59FA">
              <w:rPr>
                <w:rFonts w:cstheme="minorHAnsi"/>
                <w:sz w:val="16"/>
                <w:szCs w:val="16"/>
              </w:rPr>
              <w:t>16.7</w:t>
            </w:r>
          </w:p>
        </w:tc>
        <w:tc>
          <w:tcPr>
            <w:tcW w:w="311" w:type="pct"/>
            <w:vAlign w:val="center"/>
          </w:tcPr>
          <w:p w14:paraId="5E1AC628" w14:textId="20A0092B" w:rsidR="00641E11" w:rsidRPr="000F2D14" w:rsidRDefault="003E5BAE" w:rsidP="000F22E2">
            <w:pPr>
              <w:pStyle w:val="BodyText"/>
              <w:spacing w:after="0"/>
              <w:jc w:val="center"/>
              <w:rPr>
                <w:rFonts w:cstheme="minorHAnsi"/>
                <w:sz w:val="16"/>
                <w:szCs w:val="16"/>
              </w:rPr>
            </w:pPr>
            <w:r w:rsidRPr="007E59FA">
              <w:rPr>
                <w:rFonts w:cstheme="minorHAnsi"/>
                <w:sz w:val="16"/>
                <w:szCs w:val="16"/>
              </w:rPr>
              <w:t>13.8</w:t>
            </w:r>
          </w:p>
        </w:tc>
        <w:tc>
          <w:tcPr>
            <w:tcW w:w="311" w:type="pct"/>
            <w:vAlign w:val="center"/>
          </w:tcPr>
          <w:p w14:paraId="4430C326" w14:textId="48B45A5E" w:rsidR="00641E11" w:rsidRPr="000F2D14" w:rsidRDefault="003E5BAE" w:rsidP="000F22E2">
            <w:pPr>
              <w:pStyle w:val="BodyText"/>
              <w:spacing w:after="0"/>
              <w:jc w:val="center"/>
              <w:rPr>
                <w:rFonts w:cstheme="minorHAnsi"/>
                <w:sz w:val="16"/>
                <w:szCs w:val="16"/>
              </w:rPr>
            </w:pPr>
            <w:r w:rsidRPr="007E59FA">
              <w:rPr>
                <w:rFonts w:cstheme="minorHAnsi"/>
                <w:sz w:val="16"/>
                <w:szCs w:val="16"/>
              </w:rPr>
              <w:t>16.5</w:t>
            </w:r>
          </w:p>
        </w:tc>
        <w:tc>
          <w:tcPr>
            <w:tcW w:w="311" w:type="pct"/>
            <w:vAlign w:val="center"/>
          </w:tcPr>
          <w:p w14:paraId="1DBB61BF" w14:textId="56626E7E" w:rsidR="00641E11" w:rsidRPr="000F2D14" w:rsidRDefault="003E5BAE" w:rsidP="000F22E2">
            <w:pPr>
              <w:pStyle w:val="BodyText"/>
              <w:spacing w:after="0"/>
              <w:jc w:val="center"/>
              <w:rPr>
                <w:rFonts w:cstheme="minorHAnsi"/>
                <w:sz w:val="16"/>
                <w:szCs w:val="16"/>
              </w:rPr>
            </w:pPr>
            <w:r w:rsidRPr="007E59FA">
              <w:rPr>
                <w:rFonts w:cstheme="minorHAnsi"/>
                <w:sz w:val="16"/>
                <w:szCs w:val="16"/>
              </w:rPr>
              <w:t>23.1</w:t>
            </w:r>
          </w:p>
        </w:tc>
        <w:tc>
          <w:tcPr>
            <w:tcW w:w="311" w:type="pct"/>
            <w:vAlign w:val="center"/>
          </w:tcPr>
          <w:p w14:paraId="38A1A72A" w14:textId="3F6C7D5C" w:rsidR="00641E11" w:rsidRPr="000F2D14" w:rsidRDefault="00641E11" w:rsidP="000F22E2">
            <w:pPr>
              <w:pStyle w:val="BodyText"/>
              <w:spacing w:after="0"/>
              <w:jc w:val="center"/>
              <w:rPr>
                <w:rFonts w:cstheme="minorHAnsi"/>
                <w:sz w:val="16"/>
                <w:szCs w:val="16"/>
              </w:rPr>
            </w:pPr>
            <w:r w:rsidRPr="007E59FA">
              <w:rPr>
                <w:rFonts w:cstheme="minorHAnsi"/>
                <w:sz w:val="16"/>
                <w:szCs w:val="16"/>
              </w:rPr>
              <w:t>24.0</w:t>
            </w:r>
          </w:p>
        </w:tc>
        <w:tc>
          <w:tcPr>
            <w:tcW w:w="311" w:type="pct"/>
            <w:vAlign w:val="center"/>
          </w:tcPr>
          <w:p w14:paraId="2C96DABD" w14:textId="0C651AEF" w:rsidR="00641E11" w:rsidRPr="000F2D14" w:rsidRDefault="003E5BAE" w:rsidP="000F22E2">
            <w:pPr>
              <w:pStyle w:val="BodyText"/>
              <w:spacing w:after="0"/>
              <w:jc w:val="center"/>
              <w:rPr>
                <w:rFonts w:cstheme="minorHAnsi"/>
                <w:sz w:val="16"/>
                <w:szCs w:val="16"/>
              </w:rPr>
            </w:pPr>
            <w:r w:rsidRPr="007E59FA">
              <w:rPr>
                <w:rFonts w:cstheme="minorHAnsi"/>
                <w:sz w:val="16"/>
                <w:szCs w:val="16"/>
              </w:rPr>
              <w:t>17.9</w:t>
            </w:r>
          </w:p>
        </w:tc>
        <w:tc>
          <w:tcPr>
            <w:tcW w:w="311" w:type="pct"/>
            <w:vAlign w:val="center"/>
          </w:tcPr>
          <w:p w14:paraId="32524E64" w14:textId="74D83A29" w:rsidR="00641E11" w:rsidRPr="000F2D14" w:rsidRDefault="003E5BAE" w:rsidP="000F22E2">
            <w:pPr>
              <w:pStyle w:val="BodyText"/>
              <w:spacing w:after="0"/>
              <w:jc w:val="center"/>
              <w:rPr>
                <w:rFonts w:cstheme="minorHAnsi"/>
                <w:sz w:val="16"/>
                <w:szCs w:val="16"/>
              </w:rPr>
            </w:pPr>
            <w:r w:rsidRPr="007E59FA">
              <w:rPr>
                <w:rFonts w:cstheme="minorHAnsi"/>
                <w:sz w:val="16"/>
                <w:szCs w:val="16"/>
              </w:rPr>
              <w:t>25.5</w:t>
            </w:r>
          </w:p>
        </w:tc>
        <w:tc>
          <w:tcPr>
            <w:tcW w:w="311" w:type="pct"/>
            <w:vAlign w:val="center"/>
          </w:tcPr>
          <w:p w14:paraId="1A9621FB" w14:textId="6BC1F25E" w:rsidR="00641E11" w:rsidRPr="000F2D14" w:rsidRDefault="003E5BAE" w:rsidP="000F22E2">
            <w:pPr>
              <w:pStyle w:val="BodyText"/>
              <w:spacing w:after="0"/>
              <w:jc w:val="center"/>
              <w:rPr>
                <w:rFonts w:cstheme="minorHAnsi"/>
                <w:sz w:val="16"/>
                <w:szCs w:val="16"/>
              </w:rPr>
            </w:pPr>
            <w:r w:rsidRPr="007E59FA">
              <w:rPr>
                <w:rFonts w:cstheme="minorHAnsi"/>
                <w:sz w:val="16"/>
                <w:szCs w:val="16"/>
              </w:rPr>
              <w:t>36.6</w:t>
            </w:r>
          </w:p>
        </w:tc>
        <w:tc>
          <w:tcPr>
            <w:tcW w:w="311" w:type="pct"/>
            <w:vAlign w:val="center"/>
          </w:tcPr>
          <w:p w14:paraId="0CA250E2" w14:textId="4D71E48E" w:rsidR="00641E11" w:rsidRPr="000F2D14" w:rsidRDefault="003E5BAE" w:rsidP="000F22E2">
            <w:pPr>
              <w:pStyle w:val="BodyText"/>
              <w:spacing w:after="0"/>
              <w:jc w:val="center"/>
              <w:rPr>
                <w:rFonts w:cstheme="minorHAnsi"/>
                <w:sz w:val="16"/>
                <w:szCs w:val="16"/>
              </w:rPr>
            </w:pPr>
            <w:r w:rsidRPr="007E59FA">
              <w:rPr>
                <w:rFonts w:cstheme="minorHAnsi"/>
                <w:sz w:val="16"/>
                <w:szCs w:val="16"/>
              </w:rPr>
              <w:t>30.5</w:t>
            </w:r>
          </w:p>
        </w:tc>
        <w:tc>
          <w:tcPr>
            <w:tcW w:w="311" w:type="pct"/>
            <w:vAlign w:val="center"/>
          </w:tcPr>
          <w:p w14:paraId="4A05B881" w14:textId="07264867" w:rsidR="00641E11" w:rsidRPr="000F2D14" w:rsidRDefault="003E5BAE" w:rsidP="000F22E2">
            <w:pPr>
              <w:pStyle w:val="BodyText"/>
              <w:spacing w:after="0"/>
              <w:jc w:val="center"/>
              <w:rPr>
                <w:rFonts w:cstheme="minorHAnsi"/>
                <w:sz w:val="16"/>
                <w:szCs w:val="16"/>
              </w:rPr>
            </w:pPr>
            <w:r w:rsidRPr="007E59FA">
              <w:rPr>
                <w:rFonts w:cstheme="minorHAnsi"/>
                <w:sz w:val="16"/>
                <w:szCs w:val="16"/>
              </w:rPr>
              <w:t>26.5</w:t>
            </w:r>
          </w:p>
        </w:tc>
        <w:tc>
          <w:tcPr>
            <w:tcW w:w="311" w:type="pct"/>
            <w:vAlign w:val="center"/>
          </w:tcPr>
          <w:p w14:paraId="588414DD" w14:textId="3A36DE87" w:rsidR="00641E11" w:rsidRPr="000F2D14" w:rsidRDefault="003E5BAE" w:rsidP="000F22E2">
            <w:pPr>
              <w:pStyle w:val="BodyText"/>
              <w:spacing w:after="0"/>
              <w:jc w:val="center"/>
              <w:rPr>
                <w:rFonts w:cstheme="minorHAnsi"/>
                <w:sz w:val="16"/>
                <w:szCs w:val="16"/>
              </w:rPr>
            </w:pPr>
            <w:r w:rsidRPr="007E59FA">
              <w:rPr>
                <w:rFonts w:cstheme="minorHAnsi"/>
                <w:sz w:val="16"/>
                <w:szCs w:val="16"/>
              </w:rPr>
              <w:t>23.6</w:t>
            </w:r>
          </w:p>
        </w:tc>
        <w:tc>
          <w:tcPr>
            <w:tcW w:w="476" w:type="pct"/>
            <w:vAlign w:val="center"/>
          </w:tcPr>
          <w:p w14:paraId="5E21409E" w14:textId="368FF402" w:rsidR="00641E11" w:rsidRPr="000F2D14" w:rsidRDefault="003E5BAE" w:rsidP="000F22E2">
            <w:pPr>
              <w:pStyle w:val="BodyText"/>
              <w:spacing w:after="0"/>
              <w:jc w:val="center"/>
              <w:rPr>
                <w:rFonts w:cstheme="minorHAnsi"/>
                <w:sz w:val="16"/>
                <w:szCs w:val="16"/>
              </w:rPr>
            </w:pPr>
            <w:r w:rsidRPr="007E59FA">
              <w:rPr>
                <w:rFonts w:cstheme="minorHAnsi"/>
                <w:sz w:val="16"/>
                <w:szCs w:val="16"/>
              </w:rPr>
              <w:t>9.9</w:t>
            </w:r>
          </w:p>
        </w:tc>
      </w:tr>
      <w:tr w:rsidR="00515870" w:rsidRPr="0021360F" w14:paraId="43A8A022" w14:textId="77777777" w:rsidTr="009D2480">
        <w:trPr>
          <w:trHeight w:val="227"/>
        </w:trPr>
        <w:tc>
          <w:tcPr>
            <w:tcW w:w="444" w:type="pct"/>
            <w:vAlign w:val="center"/>
          </w:tcPr>
          <w:p w14:paraId="780F3463" w14:textId="77777777" w:rsidR="00641E11" w:rsidRPr="0030327D" w:rsidRDefault="00641E11" w:rsidP="000F22E2">
            <w:pPr>
              <w:pStyle w:val="BodyText"/>
              <w:spacing w:after="0"/>
              <w:jc w:val="center"/>
              <w:rPr>
                <w:rFonts w:cstheme="minorHAnsi"/>
                <w:sz w:val="16"/>
                <w:szCs w:val="16"/>
              </w:rPr>
            </w:pPr>
            <w:r w:rsidRPr="007E59FA">
              <w:rPr>
                <w:rFonts w:cstheme="minorHAnsi"/>
                <w:sz w:val="16"/>
                <w:szCs w:val="16"/>
              </w:rPr>
              <w:t>3</w:t>
            </w:r>
          </w:p>
        </w:tc>
        <w:tc>
          <w:tcPr>
            <w:tcW w:w="658" w:type="pct"/>
            <w:vAlign w:val="bottom"/>
          </w:tcPr>
          <w:p w14:paraId="7A59BEF6" w14:textId="493C5B1B" w:rsidR="00641E11" w:rsidRPr="0030327D" w:rsidRDefault="00276607" w:rsidP="000F22E2">
            <w:pPr>
              <w:pStyle w:val="BodyText"/>
              <w:spacing w:after="0"/>
              <w:rPr>
                <w:rFonts w:cstheme="minorHAnsi"/>
                <w:sz w:val="16"/>
                <w:szCs w:val="16"/>
              </w:rPr>
            </w:pPr>
            <w:r>
              <w:rPr>
                <w:rFonts w:cstheme="minorHAnsi"/>
                <w:sz w:val="16"/>
                <w:szCs w:val="16"/>
              </w:rPr>
              <w:t>South Korea</w:t>
            </w:r>
          </w:p>
        </w:tc>
        <w:tc>
          <w:tcPr>
            <w:tcW w:w="311" w:type="pct"/>
            <w:vAlign w:val="center"/>
          </w:tcPr>
          <w:p w14:paraId="5FFFCD17" w14:textId="016F8997" w:rsidR="00641E11" w:rsidRPr="000F2D14" w:rsidRDefault="003D6EC4" w:rsidP="000F22E2">
            <w:pPr>
              <w:pStyle w:val="BodyText"/>
              <w:spacing w:after="0"/>
              <w:jc w:val="center"/>
              <w:rPr>
                <w:rFonts w:cstheme="minorHAnsi"/>
                <w:sz w:val="16"/>
                <w:szCs w:val="16"/>
              </w:rPr>
            </w:pPr>
            <w:r w:rsidRPr="007E59FA">
              <w:rPr>
                <w:rFonts w:cstheme="minorHAnsi"/>
                <w:sz w:val="16"/>
                <w:szCs w:val="16"/>
              </w:rPr>
              <w:t>7.1</w:t>
            </w:r>
          </w:p>
        </w:tc>
        <w:tc>
          <w:tcPr>
            <w:tcW w:w="311" w:type="pct"/>
            <w:vAlign w:val="center"/>
          </w:tcPr>
          <w:p w14:paraId="736BD095" w14:textId="641BEF30" w:rsidR="00641E11" w:rsidRPr="000F2D14" w:rsidRDefault="00641E11" w:rsidP="000F22E2">
            <w:pPr>
              <w:pStyle w:val="BodyText"/>
              <w:spacing w:after="0"/>
              <w:jc w:val="center"/>
              <w:rPr>
                <w:rFonts w:cstheme="minorHAnsi"/>
                <w:sz w:val="16"/>
                <w:szCs w:val="16"/>
              </w:rPr>
            </w:pPr>
            <w:r w:rsidRPr="007E59FA">
              <w:rPr>
                <w:rFonts w:cstheme="minorHAnsi"/>
                <w:sz w:val="16"/>
                <w:szCs w:val="16"/>
              </w:rPr>
              <w:t>6.</w:t>
            </w:r>
            <w:r w:rsidR="003D6EC4" w:rsidRPr="007E59FA">
              <w:rPr>
                <w:rFonts w:cstheme="minorHAnsi"/>
                <w:sz w:val="16"/>
                <w:szCs w:val="16"/>
              </w:rPr>
              <w:t>1</w:t>
            </w:r>
          </w:p>
        </w:tc>
        <w:tc>
          <w:tcPr>
            <w:tcW w:w="311" w:type="pct"/>
            <w:vAlign w:val="center"/>
          </w:tcPr>
          <w:p w14:paraId="0A2DCD2F" w14:textId="7AE22C32" w:rsidR="00641E11" w:rsidRPr="000F2D14" w:rsidRDefault="003D6EC4" w:rsidP="000F22E2">
            <w:pPr>
              <w:pStyle w:val="BodyText"/>
              <w:spacing w:after="0"/>
              <w:jc w:val="center"/>
              <w:rPr>
                <w:rFonts w:cstheme="minorHAnsi"/>
                <w:sz w:val="16"/>
                <w:szCs w:val="16"/>
              </w:rPr>
            </w:pPr>
            <w:r w:rsidRPr="007E59FA">
              <w:rPr>
                <w:rFonts w:cstheme="minorHAnsi"/>
                <w:sz w:val="16"/>
                <w:szCs w:val="16"/>
              </w:rPr>
              <w:t>7.1</w:t>
            </w:r>
          </w:p>
        </w:tc>
        <w:tc>
          <w:tcPr>
            <w:tcW w:w="311" w:type="pct"/>
            <w:vAlign w:val="center"/>
          </w:tcPr>
          <w:p w14:paraId="1A252AAA" w14:textId="436B9B43" w:rsidR="00641E11" w:rsidRPr="000F2D14" w:rsidRDefault="003D6EC4" w:rsidP="000F22E2">
            <w:pPr>
              <w:pStyle w:val="BodyText"/>
              <w:spacing w:after="0"/>
              <w:jc w:val="center"/>
              <w:rPr>
                <w:rFonts w:cstheme="minorHAnsi"/>
                <w:sz w:val="16"/>
                <w:szCs w:val="16"/>
              </w:rPr>
            </w:pPr>
            <w:r w:rsidRPr="007E59FA">
              <w:rPr>
                <w:rFonts w:cstheme="minorHAnsi"/>
                <w:sz w:val="16"/>
                <w:szCs w:val="16"/>
              </w:rPr>
              <w:t>8.6</w:t>
            </w:r>
          </w:p>
        </w:tc>
        <w:tc>
          <w:tcPr>
            <w:tcW w:w="311" w:type="pct"/>
            <w:vAlign w:val="center"/>
          </w:tcPr>
          <w:p w14:paraId="1EE28424" w14:textId="5D7EA503" w:rsidR="00641E11" w:rsidRPr="000F2D14" w:rsidRDefault="003D6EC4" w:rsidP="000F22E2">
            <w:pPr>
              <w:pStyle w:val="BodyText"/>
              <w:spacing w:after="0"/>
              <w:jc w:val="center"/>
              <w:rPr>
                <w:rFonts w:cstheme="minorHAnsi"/>
                <w:sz w:val="16"/>
                <w:szCs w:val="16"/>
              </w:rPr>
            </w:pPr>
            <w:r w:rsidRPr="007E59FA">
              <w:rPr>
                <w:rFonts w:cstheme="minorHAnsi"/>
                <w:sz w:val="16"/>
                <w:szCs w:val="16"/>
              </w:rPr>
              <w:t>10.4</w:t>
            </w:r>
          </w:p>
        </w:tc>
        <w:tc>
          <w:tcPr>
            <w:tcW w:w="311" w:type="pct"/>
            <w:vAlign w:val="center"/>
          </w:tcPr>
          <w:p w14:paraId="72F41E62" w14:textId="6D6DAF88" w:rsidR="00641E11" w:rsidRPr="000F2D14" w:rsidRDefault="00641E11" w:rsidP="000F22E2">
            <w:pPr>
              <w:pStyle w:val="BodyText"/>
              <w:spacing w:after="0"/>
              <w:jc w:val="center"/>
              <w:rPr>
                <w:rFonts w:cstheme="minorHAnsi"/>
                <w:sz w:val="16"/>
                <w:szCs w:val="16"/>
              </w:rPr>
            </w:pPr>
            <w:r w:rsidRPr="007E59FA">
              <w:rPr>
                <w:rFonts w:cstheme="minorHAnsi"/>
                <w:sz w:val="16"/>
                <w:szCs w:val="16"/>
              </w:rPr>
              <w:t>10.</w:t>
            </w:r>
            <w:r w:rsidR="003D6EC4" w:rsidRPr="007E59FA">
              <w:rPr>
                <w:rFonts w:cstheme="minorHAnsi"/>
                <w:sz w:val="16"/>
                <w:szCs w:val="16"/>
              </w:rPr>
              <w:t>3</w:t>
            </w:r>
          </w:p>
        </w:tc>
        <w:tc>
          <w:tcPr>
            <w:tcW w:w="311" w:type="pct"/>
            <w:vAlign w:val="center"/>
          </w:tcPr>
          <w:p w14:paraId="1A3E967B" w14:textId="6143B31C" w:rsidR="00641E11" w:rsidRPr="000F2D14" w:rsidRDefault="003D6EC4" w:rsidP="000F22E2">
            <w:pPr>
              <w:pStyle w:val="BodyText"/>
              <w:spacing w:after="0"/>
              <w:jc w:val="center"/>
              <w:rPr>
                <w:rFonts w:cstheme="minorHAnsi"/>
                <w:sz w:val="16"/>
                <w:szCs w:val="16"/>
              </w:rPr>
            </w:pPr>
            <w:r w:rsidRPr="007E59FA">
              <w:rPr>
                <w:rFonts w:cstheme="minorHAnsi"/>
                <w:sz w:val="16"/>
                <w:szCs w:val="16"/>
              </w:rPr>
              <w:t>15.8</w:t>
            </w:r>
          </w:p>
        </w:tc>
        <w:tc>
          <w:tcPr>
            <w:tcW w:w="311" w:type="pct"/>
            <w:vAlign w:val="center"/>
          </w:tcPr>
          <w:p w14:paraId="6E1FB057" w14:textId="6012B7B7" w:rsidR="00641E11" w:rsidRPr="000F2D14" w:rsidRDefault="003D6EC4" w:rsidP="000F22E2">
            <w:pPr>
              <w:pStyle w:val="BodyText"/>
              <w:spacing w:after="0"/>
              <w:jc w:val="center"/>
              <w:rPr>
                <w:rFonts w:cstheme="minorHAnsi"/>
                <w:sz w:val="16"/>
                <w:szCs w:val="16"/>
              </w:rPr>
            </w:pPr>
            <w:r w:rsidRPr="007E59FA">
              <w:rPr>
                <w:rFonts w:cstheme="minorHAnsi"/>
                <w:sz w:val="16"/>
                <w:szCs w:val="16"/>
              </w:rPr>
              <w:t>20.0</w:t>
            </w:r>
          </w:p>
        </w:tc>
        <w:tc>
          <w:tcPr>
            <w:tcW w:w="311" w:type="pct"/>
            <w:vAlign w:val="center"/>
          </w:tcPr>
          <w:p w14:paraId="50BCFAA2" w14:textId="3DDF61F5" w:rsidR="00641E11" w:rsidRPr="000F2D14" w:rsidRDefault="003D6EC4" w:rsidP="000F22E2">
            <w:pPr>
              <w:pStyle w:val="BodyText"/>
              <w:spacing w:after="0"/>
              <w:jc w:val="center"/>
              <w:rPr>
                <w:rFonts w:cstheme="minorHAnsi"/>
                <w:sz w:val="16"/>
                <w:szCs w:val="16"/>
              </w:rPr>
            </w:pPr>
            <w:r w:rsidRPr="007E59FA">
              <w:rPr>
                <w:rFonts w:cstheme="minorHAnsi"/>
                <w:sz w:val="16"/>
                <w:szCs w:val="16"/>
              </w:rPr>
              <w:t>16</w:t>
            </w:r>
            <w:r w:rsidR="00641E11" w:rsidRPr="007E59FA">
              <w:rPr>
                <w:rFonts w:cstheme="minorHAnsi"/>
                <w:sz w:val="16"/>
                <w:szCs w:val="16"/>
              </w:rPr>
              <w:t>.0</w:t>
            </w:r>
          </w:p>
        </w:tc>
        <w:tc>
          <w:tcPr>
            <w:tcW w:w="311" w:type="pct"/>
            <w:vAlign w:val="center"/>
          </w:tcPr>
          <w:p w14:paraId="7CE7EA98" w14:textId="3743957C" w:rsidR="00641E11" w:rsidRPr="000F2D14" w:rsidRDefault="003D6EC4" w:rsidP="000F22E2">
            <w:pPr>
              <w:pStyle w:val="BodyText"/>
              <w:spacing w:after="0"/>
              <w:jc w:val="center"/>
              <w:rPr>
                <w:rFonts w:cstheme="minorHAnsi"/>
                <w:sz w:val="16"/>
                <w:szCs w:val="16"/>
              </w:rPr>
            </w:pPr>
            <w:r w:rsidRPr="007E59FA">
              <w:rPr>
                <w:rFonts w:cstheme="minorHAnsi"/>
                <w:sz w:val="16"/>
                <w:szCs w:val="16"/>
              </w:rPr>
              <w:t>15.8</w:t>
            </w:r>
          </w:p>
        </w:tc>
        <w:tc>
          <w:tcPr>
            <w:tcW w:w="311" w:type="pct"/>
            <w:vAlign w:val="center"/>
          </w:tcPr>
          <w:p w14:paraId="681FCFF0" w14:textId="120A9FA4" w:rsidR="00641E11" w:rsidRPr="000F2D14" w:rsidRDefault="003D6EC4" w:rsidP="000F22E2">
            <w:pPr>
              <w:pStyle w:val="BodyText"/>
              <w:spacing w:after="0"/>
              <w:jc w:val="center"/>
              <w:rPr>
                <w:rFonts w:cstheme="minorHAnsi"/>
                <w:sz w:val="16"/>
                <w:szCs w:val="16"/>
              </w:rPr>
            </w:pPr>
            <w:r w:rsidRPr="007E59FA">
              <w:rPr>
                <w:rFonts w:cstheme="minorHAnsi"/>
                <w:sz w:val="16"/>
                <w:szCs w:val="16"/>
              </w:rPr>
              <w:t>17.4</w:t>
            </w:r>
          </w:p>
        </w:tc>
        <w:tc>
          <w:tcPr>
            <w:tcW w:w="476" w:type="pct"/>
            <w:vAlign w:val="center"/>
          </w:tcPr>
          <w:p w14:paraId="27791ACE" w14:textId="26C5DFC1" w:rsidR="00641E11" w:rsidRPr="000F2D14" w:rsidRDefault="003D6EC4" w:rsidP="000F22E2">
            <w:pPr>
              <w:pStyle w:val="BodyText"/>
              <w:spacing w:after="0"/>
              <w:jc w:val="center"/>
              <w:rPr>
                <w:rFonts w:cstheme="minorHAnsi"/>
                <w:sz w:val="16"/>
                <w:szCs w:val="16"/>
              </w:rPr>
            </w:pPr>
            <w:r w:rsidRPr="007E59FA">
              <w:rPr>
                <w:rFonts w:cstheme="minorHAnsi"/>
                <w:sz w:val="16"/>
                <w:szCs w:val="16"/>
              </w:rPr>
              <w:t>7.3</w:t>
            </w:r>
          </w:p>
        </w:tc>
      </w:tr>
      <w:tr w:rsidR="00515870" w:rsidRPr="0021360F" w14:paraId="141CE6D8" w14:textId="77777777" w:rsidTr="009D2480">
        <w:trPr>
          <w:trHeight w:val="227"/>
        </w:trPr>
        <w:tc>
          <w:tcPr>
            <w:tcW w:w="444" w:type="pct"/>
            <w:vAlign w:val="center"/>
          </w:tcPr>
          <w:p w14:paraId="37140574" w14:textId="77777777" w:rsidR="00641E11" w:rsidRPr="0030327D" w:rsidRDefault="00641E11" w:rsidP="000F22E2">
            <w:pPr>
              <w:pStyle w:val="BodyText"/>
              <w:spacing w:after="0"/>
              <w:jc w:val="center"/>
              <w:rPr>
                <w:rFonts w:cstheme="minorHAnsi"/>
                <w:sz w:val="16"/>
                <w:szCs w:val="16"/>
              </w:rPr>
            </w:pPr>
            <w:r w:rsidRPr="007E59FA">
              <w:rPr>
                <w:rFonts w:cstheme="minorHAnsi"/>
                <w:sz w:val="16"/>
                <w:szCs w:val="16"/>
              </w:rPr>
              <w:t>4</w:t>
            </w:r>
          </w:p>
        </w:tc>
        <w:tc>
          <w:tcPr>
            <w:tcW w:w="658" w:type="pct"/>
            <w:vAlign w:val="bottom"/>
          </w:tcPr>
          <w:p w14:paraId="16220976" w14:textId="2B800968" w:rsidR="00641E11" w:rsidRPr="0030327D" w:rsidRDefault="00641E11" w:rsidP="000F22E2">
            <w:pPr>
              <w:pStyle w:val="BodyText"/>
              <w:spacing w:after="0"/>
              <w:rPr>
                <w:rFonts w:cstheme="minorHAnsi"/>
                <w:sz w:val="16"/>
                <w:szCs w:val="16"/>
              </w:rPr>
            </w:pPr>
            <w:r w:rsidRPr="007E59FA">
              <w:rPr>
                <w:rFonts w:cstheme="minorHAnsi"/>
                <w:sz w:val="16"/>
                <w:szCs w:val="16"/>
              </w:rPr>
              <w:t>United States</w:t>
            </w:r>
          </w:p>
        </w:tc>
        <w:tc>
          <w:tcPr>
            <w:tcW w:w="311" w:type="pct"/>
            <w:vAlign w:val="center"/>
          </w:tcPr>
          <w:p w14:paraId="32D1B0EF" w14:textId="29501A72" w:rsidR="00641E11" w:rsidRPr="000F2D14" w:rsidRDefault="00641E11" w:rsidP="000F22E2">
            <w:pPr>
              <w:pStyle w:val="BodyText"/>
              <w:spacing w:after="0"/>
              <w:jc w:val="center"/>
              <w:rPr>
                <w:rFonts w:cstheme="minorHAnsi"/>
                <w:sz w:val="16"/>
                <w:szCs w:val="16"/>
              </w:rPr>
            </w:pPr>
            <w:r w:rsidRPr="007E59FA">
              <w:rPr>
                <w:rFonts w:cstheme="minorHAnsi"/>
                <w:sz w:val="16"/>
                <w:szCs w:val="16"/>
              </w:rPr>
              <w:t>1.</w:t>
            </w:r>
            <w:r w:rsidR="003D6EC4" w:rsidRPr="007E59FA">
              <w:rPr>
                <w:rFonts w:cstheme="minorHAnsi"/>
                <w:sz w:val="16"/>
                <w:szCs w:val="16"/>
              </w:rPr>
              <w:t>6</w:t>
            </w:r>
          </w:p>
        </w:tc>
        <w:tc>
          <w:tcPr>
            <w:tcW w:w="311" w:type="pct"/>
            <w:vAlign w:val="center"/>
          </w:tcPr>
          <w:p w14:paraId="317D9C17" w14:textId="5BA718E7" w:rsidR="00641E11" w:rsidRPr="000F2D14" w:rsidRDefault="00641E11" w:rsidP="000F22E2">
            <w:pPr>
              <w:pStyle w:val="BodyText"/>
              <w:spacing w:after="0"/>
              <w:jc w:val="center"/>
              <w:rPr>
                <w:rFonts w:cstheme="minorHAnsi"/>
                <w:sz w:val="16"/>
                <w:szCs w:val="16"/>
              </w:rPr>
            </w:pPr>
            <w:r w:rsidRPr="007E59FA">
              <w:rPr>
                <w:rFonts w:cstheme="minorHAnsi"/>
                <w:sz w:val="16"/>
                <w:szCs w:val="16"/>
              </w:rPr>
              <w:t>1.</w:t>
            </w:r>
            <w:r w:rsidR="003D6EC4" w:rsidRPr="007E59FA">
              <w:rPr>
                <w:rFonts w:cstheme="minorHAnsi"/>
                <w:sz w:val="16"/>
                <w:szCs w:val="16"/>
              </w:rPr>
              <w:t>2</w:t>
            </w:r>
          </w:p>
        </w:tc>
        <w:tc>
          <w:tcPr>
            <w:tcW w:w="311" w:type="pct"/>
            <w:vAlign w:val="center"/>
          </w:tcPr>
          <w:p w14:paraId="3AD9DAF9" w14:textId="4243DF61" w:rsidR="00641E11" w:rsidRPr="000F2D14" w:rsidRDefault="00641E11" w:rsidP="000F22E2">
            <w:pPr>
              <w:pStyle w:val="BodyText"/>
              <w:spacing w:after="0"/>
              <w:jc w:val="center"/>
              <w:rPr>
                <w:rFonts w:cstheme="minorHAnsi"/>
                <w:sz w:val="16"/>
                <w:szCs w:val="16"/>
              </w:rPr>
            </w:pPr>
            <w:r w:rsidRPr="007E59FA">
              <w:rPr>
                <w:rFonts w:cstheme="minorHAnsi"/>
                <w:sz w:val="16"/>
                <w:szCs w:val="16"/>
              </w:rPr>
              <w:t>1.</w:t>
            </w:r>
            <w:r w:rsidR="003D6EC4" w:rsidRPr="007E59FA">
              <w:rPr>
                <w:rFonts w:cstheme="minorHAnsi"/>
                <w:sz w:val="16"/>
                <w:szCs w:val="16"/>
              </w:rPr>
              <w:t>1</w:t>
            </w:r>
          </w:p>
        </w:tc>
        <w:tc>
          <w:tcPr>
            <w:tcW w:w="311" w:type="pct"/>
            <w:vAlign w:val="center"/>
          </w:tcPr>
          <w:p w14:paraId="52B25A46" w14:textId="092BD8BC" w:rsidR="00641E11" w:rsidRPr="000F2D14" w:rsidRDefault="00641E11" w:rsidP="000F22E2">
            <w:pPr>
              <w:pStyle w:val="BodyText"/>
              <w:spacing w:after="0"/>
              <w:jc w:val="center"/>
              <w:rPr>
                <w:rFonts w:cstheme="minorHAnsi"/>
                <w:sz w:val="16"/>
                <w:szCs w:val="16"/>
              </w:rPr>
            </w:pPr>
            <w:r w:rsidRPr="007E59FA">
              <w:rPr>
                <w:rFonts w:cstheme="minorHAnsi"/>
                <w:sz w:val="16"/>
                <w:szCs w:val="16"/>
              </w:rPr>
              <w:t>1.</w:t>
            </w:r>
            <w:r w:rsidR="003D6EC4" w:rsidRPr="007E59FA">
              <w:rPr>
                <w:rFonts w:cstheme="minorHAnsi"/>
                <w:sz w:val="16"/>
                <w:szCs w:val="16"/>
              </w:rPr>
              <w:t>4</w:t>
            </w:r>
          </w:p>
        </w:tc>
        <w:tc>
          <w:tcPr>
            <w:tcW w:w="311" w:type="pct"/>
            <w:vAlign w:val="center"/>
          </w:tcPr>
          <w:p w14:paraId="1F3E04C6" w14:textId="430AE3B9" w:rsidR="00641E11" w:rsidRPr="000F2D14" w:rsidRDefault="00641E11" w:rsidP="000F22E2">
            <w:pPr>
              <w:pStyle w:val="BodyText"/>
              <w:spacing w:after="0"/>
              <w:jc w:val="center"/>
              <w:rPr>
                <w:rFonts w:cstheme="minorHAnsi"/>
                <w:sz w:val="16"/>
                <w:szCs w:val="16"/>
              </w:rPr>
            </w:pPr>
            <w:r w:rsidRPr="007E59FA">
              <w:rPr>
                <w:rFonts w:cstheme="minorHAnsi"/>
                <w:sz w:val="16"/>
                <w:szCs w:val="16"/>
              </w:rPr>
              <w:t>1.</w:t>
            </w:r>
            <w:r w:rsidR="003D6EC4" w:rsidRPr="007E59FA">
              <w:rPr>
                <w:rFonts w:cstheme="minorHAnsi"/>
                <w:sz w:val="16"/>
                <w:szCs w:val="16"/>
              </w:rPr>
              <w:t>3</w:t>
            </w:r>
          </w:p>
        </w:tc>
        <w:tc>
          <w:tcPr>
            <w:tcW w:w="311" w:type="pct"/>
            <w:vAlign w:val="center"/>
          </w:tcPr>
          <w:p w14:paraId="2949F580" w14:textId="0A0EB108" w:rsidR="00641E11" w:rsidRPr="000F2D14" w:rsidRDefault="003D6EC4" w:rsidP="000F22E2">
            <w:pPr>
              <w:pStyle w:val="BodyText"/>
              <w:spacing w:after="0"/>
              <w:jc w:val="center"/>
              <w:rPr>
                <w:rFonts w:cstheme="minorHAnsi"/>
                <w:sz w:val="16"/>
                <w:szCs w:val="16"/>
              </w:rPr>
            </w:pPr>
            <w:r w:rsidRPr="007E59FA">
              <w:rPr>
                <w:rFonts w:cstheme="minorHAnsi"/>
                <w:sz w:val="16"/>
                <w:szCs w:val="16"/>
              </w:rPr>
              <w:t>6.7</w:t>
            </w:r>
          </w:p>
        </w:tc>
        <w:tc>
          <w:tcPr>
            <w:tcW w:w="311" w:type="pct"/>
            <w:vAlign w:val="center"/>
          </w:tcPr>
          <w:p w14:paraId="155BF39D" w14:textId="4F8A255B" w:rsidR="00641E11" w:rsidRPr="000F2D14" w:rsidRDefault="003D6EC4" w:rsidP="000F22E2">
            <w:pPr>
              <w:pStyle w:val="BodyText"/>
              <w:spacing w:after="0"/>
              <w:jc w:val="center"/>
              <w:rPr>
                <w:rFonts w:cstheme="minorHAnsi"/>
                <w:sz w:val="16"/>
                <w:szCs w:val="16"/>
              </w:rPr>
            </w:pPr>
            <w:r w:rsidRPr="007E59FA">
              <w:rPr>
                <w:rFonts w:cstheme="minorHAnsi"/>
                <w:sz w:val="16"/>
                <w:szCs w:val="16"/>
              </w:rPr>
              <w:t>3.3</w:t>
            </w:r>
          </w:p>
        </w:tc>
        <w:tc>
          <w:tcPr>
            <w:tcW w:w="311" w:type="pct"/>
            <w:vAlign w:val="center"/>
          </w:tcPr>
          <w:p w14:paraId="039D85C9" w14:textId="6DE76342" w:rsidR="00641E11" w:rsidRPr="000F2D14" w:rsidRDefault="00641E11" w:rsidP="000F22E2">
            <w:pPr>
              <w:pStyle w:val="BodyText"/>
              <w:spacing w:after="0"/>
              <w:jc w:val="center"/>
              <w:rPr>
                <w:rFonts w:cstheme="minorHAnsi"/>
                <w:sz w:val="16"/>
                <w:szCs w:val="16"/>
              </w:rPr>
            </w:pPr>
            <w:r w:rsidRPr="007E59FA">
              <w:rPr>
                <w:rFonts w:cstheme="minorHAnsi"/>
                <w:sz w:val="16"/>
                <w:szCs w:val="16"/>
              </w:rPr>
              <w:t>4</w:t>
            </w:r>
            <w:r w:rsidR="003D6EC4" w:rsidRPr="007E59FA">
              <w:rPr>
                <w:rFonts w:cstheme="minorHAnsi"/>
                <w:sz w:val="16"/>
                <w:szCs w:val="16"/>
              </w:rPr>
              <w:t>.0</w:t>
            </w:r>
          </w:p>
        </w:tc>
        <w:tc>
          <w:tcPr>
            <w:tcW w:w="311" w:type="pct"/>
            <w:vAlign w:val="center"/>
          </w:tcPr>
          <w:p w14:paraId="4D2228E4" w14:textId="53202679" w:rsidR="00641E11" w:rsidRPr="000F2D14" w:rsidRDefault="00641E11" w:rsidP="000F22E2">
            <w:pPr>
              <w:pStyle w:val="BodyText"/>
              <w:spacing w:after="0"/>
              <w:jc w:val="center"/>
              <w:rPr>
                <w:rFonts w:cstheme="minorHAnsi"/>
                <w:sz w:val="16"/>
                <w:szCs w:val="16"/>
              </w:rPr>
            </w:pPr>
            <w:r w:rsidRPr="007E59FA">
              <w:rPr>
                <w:rFonts w:cstheme="minorHAnsi"/>
                <w:sz w:val="16"/>
                <w:szCs w:val="16"/>
              </w:rPr>
              <w:t>3.</w:t>
            </w:r>
            <w:r w:rsidR="003D6EC4" w:rsidRPr="007E59FA">
              <w:rPr>
                <w:rFonts w:cstheme="minorHAnsi"/>
                <w:sz w:val="16"/>
                <w:szCs w:val="16"/>
              </w:rPr>
              <w:t>8</w:t>
            </w:r>
          </w:p>
        </w:tc>
        <w:tc>
          <w:tcPr>
            <w:tcW w:w="311" w:type="pct"/>
            <w:vAlign w:val="center"/>
          </w:tcPr>
          <w:p w14:paraId="32878780" w14:textId="69BB001D" w:rsidR="00641E11" w:rsidRPr="000F2D14" w:rsidRDefault="00641E11" w:rsidP="000F22E2">
            <w:pPr>
              <w:pStyle w:val="BodyText"/>
              <w:spacing w:after="0"/>
              <w:jc w:val="center"/>
              <w:rPr>
                <w:rFonts w:cstheme="minorHAnsi"/>
                <w:sz w:val="16"/>
                <w:szCs w:val="16"/>
              </w:rPr>
            </w:pPr>
            <w:r w:rsidRPr="007E59FA">
              <w:rPr>
                <w:rFonts w:cstheme="minorHAnsi"/>
                <w:sz w:val="16"/>
                <w:szCs w:val="16"/>
              </w:rPr>
              <w:t>3.</w:t>
            </w:r>
            <w:r w:rsidR="003D6EC4" w:rsidRPr="007E59FA">
              <w:rPr>
                <w:rFonts w:cstheme="minorHAnsi"/>
                <w:sz w:val="16"/>
                <w:szCs w:val="16"/>
              </w:rPr>
              <w:t>4</w:t>
            </w:r>
          </w:p>
        </w:tc>
        <w:tc>
          <w:tcPr>
            <w:tcW w:w="311" w:type="pct"/>
            <w:vAlign w:val="center"/>
          </w:tcPr>
          <w:p w14:paraId="1465F6B8" w14:textId="15258A2C" w:rsidR="00641E11" w:rsidRPr="000F2D14" w:rsidRDefault="003D6EC4" w:rsidP="000F22E2">
            <w:pPr>
              <w:pStyle w:val="BodyText"/>
              <w:spacing w:after="0"/>
              <w:jc w:val="center"/>
              <w:rPr>
                <w:rFonts w:cstheme="minorHAnsi"/>
                <w:sz w:val="16"/>
                <w:szCs w:val="16"/>
              </w:rPr>
            </w:pPr>
            <w:r w:rsidRPr="007E59FA">
              <w:rPr>
                <w:rFonts w:cstheme="minorHAnsi"/>
                <w:sz w:val="16"/>
                <w:szCs w:val="16"/>
              </w:rPr>
              <w:t>14.5</w:t>
            </w:r>
          </w:p>
        </w:tc>
        <w:tc>
          <w:tcPr>
            <w:tcW w:w="476" w:type="pct"/>
            <w:vAlign w:val="center"/>
          </w:tcPr>
          <w:p w14:paraId="26B6B3AF" w14:textId="18641999" w:rsidR="00641E11" w:rsidRPr="000F2D14" w:rsidRDefault="003D6EC4" w:rsidP="000F22E2">
            <w:pPr>
              <w:pStyle w:val="BodyText"/>
              <w:spacing w:after="0"/>
              <w:jc w:val="center"/>
              <w:rPr>
                <w:rFonts w:cstheme="minorHAnsi"/>
                <w:sz w:val="16"/>
                <w:szCs w:val="16"/>
              </w:rPr>
            </w:pPr>
            <w:r w:rsidRPr="007E59FA">
              <w:rPr>
                <w:rFonts w:cstheme="minorHAnsi"/>
                <w:sz w:val="16"/>
                <w:szCs w:val="16"/>
              </w:rPr>
              <w:t>6.1</w:t>
            </w:r>
          </w:p>
        </w:tc>
      </w:tr>
      <w:tr w:rsidR="00515870" w:rsidRPr="0021360F" w14:paraId="18F5799D" w14:textId="77777777" w:rsidTr="009D2480">
        <w:trPr>
          <w:trHeight w:val="227"/>
        </w:trPr>
        <w:tc>
          <w:tcPr>
            <w:tcW w:w="444" w:type="pct"/>
            <w:vAlign w:val="center"/>
          </w:tcPr>
          <w:p w14:paraId="33D0BAC5" w14:textId="77777777" w:rsidR="00641E11" w:rsidRPr="0030327D" w:rsidRDefault="00641E11" w:rsidP="000F22E2">
            <w:pPr>
              <w:pStyle w:val="BodyText"/>
              <w:spacing w:after="0"/>
              <w:jc w:val="center"/>
              <w:rPr>
                <w:rFonts w:cstheme="minorHAnsi"/>
                <w:sz w:val="16"/>
                <w:szCs w:val="16"/>
              </w:rPr>
            </w:pPr>
            <w:r w:rsidRPr="007E59FA">
              <w:rPr>
                <w:rFonts w:cstheme="minorHAnsi"/>
                <w:sz w:val="16"/>
                <w:szCs w:val="16"/>
              </w:rPr>
              <w:t>5</w:t>
            </w:r>
          </w:p>
        </w:tc>
        <w:tc>
          <w:tcPr>
            <w:tcW w:w="658" w:type="pct"/>
            <w:vAlign w:val="bottom"/>
          </w:tcPr>
          <w:p w14:paraId="6999EA49" w14:textId="77777777" w:rsidR="00641E11" w:rsidRPr="0030327D" w:rsidRDefault="00641E11" w:rsidP="000F22E2">
            <w:pPr>
              <w:pStyle w:val="BodyText"/>
              <w:spacing w:after="0"/>
              <w:rPr>
                <w:rFonts w:cstheme="minorHAnsi"/>
                <w:sz w:val="16"/>
                <w:szCs w:val="16"/>
              </w:rPr>
            </w:pPr>
            <w:r w:rsidRPr="007E59FA">
              <w:rPr>
                <w:rFonts w:cstheme="minorHAnsi"/>
                <w:sz w:val="16"/>
                <w:szCs w:val="16"/>
              </w:rPr>
              <w:t>Singapore</w:t>
            </w:r>
          </w:p>
        </w:tc>
        <w:tc>
          <w:tcPr>
            <w:tcW w:w="311" w:type="pct"/>
            <w:vAlign w:val="center"/>
          </w:tcPr>
          <w:p w14:paraId="50BDE0BD" w14:textId="74FA72D9" w:rsidR="00641E11" w:rsidRPr="000F2D14" w:rsidRDefault="00663710" w:rsidP="000F22E2">
            <w:pPr>
              <w:pStyle w:val="BodyText"/>
              <w:spacing w:after="0"/>
              <w:jc w:val="center"/>
              <w:rPr>
                <w:rFonts w:cstheme="minorHAnsi"/>
                <w:sz w:val="16"/>
                <w:szCs w:val="16"/>
              </w:rPr>
            </w:pPr>
            <w:r w:rsidRPr="007E59FA">
              <w:rPr>
                <w:rFonts w:cstheme="minorHAnsi"/>
                <w:sz w:val="16"/>
                <w:szCs w:val="16"/>
              </w:rPr>
              <w:t>3.6</w:t>
            </w:r>
          </w:p>
        </w:tc>
        <w:tc>
          <w:tcPr>
            <w:tcW w:w="311" w:type="pct"/>
            <w:vAlign w:val="center"/>
          </w:tcPr>
          <w:p w14:paraId="1F6393EB" w14:textId="77777777" w:rsidR="00641E11" w:rsidRPr="000F2D14" w:rsidRDefault="00641E11" w:rsidP="000F22E2">
            <w:pPr>
              <w:pStyle w:val="BodyText"/>
              <w:spacing w:after="0"/>
              <w:jc w:val="center"/>
              <w:rPr>
                <w:rFonts w:cstheme="minorHAnsi"/>
                <w:sz w:val="16"/>
                <w:szCs w:val="16"/>
              </w:rPr>
            </w:pPr>
            <w:r w:rsidRPr="007E59FA">
              <w:rPr>
                <w:rFonts w:cstheme="minorHAnsi"/>
                <w:sz w:val="16"/>
                <w:szCs w:val="16"/>
              </w:rPr>
              <w:t>2.3</w:t>
            </w:r>
          </w:p>
        </w:tc>
        <w:tc>
          <w:tcPr>
            <w:tcW w:w="311" w:type="pct"/>
            <w:vAlign w:val="center"/>
          </w:tcPr>
          <w:p w14:paraId="4A2E6F5E" w14:textId="1D716C0F" w:rsidR="00641E11" w:rsidRPr="000F2D14" w:rsidRDefault="00663710" w:rsidP="000F22E2">
            <w:pPr>
              <w:pStyle w:val="BodyText"/>
              <w:spacing w:after="0"/>
              <w:jc w:val="center"/>
              <w:rPr>
                <w:rFonts w:cstheme="minorHAnsi"/>
                <w:sz w:val="16"/>
                <w:szCs w:val="16"/>
              </w:rPr>
            </w:pPr>
            <w:r w:rsidRPr="007E59FA">
              <w:rPr>
                <w:rFonts w:cstheme="minorHAnsi"/>
                <w:sz w:val="16"/>
                <w:szCs w:val="16"/>
              </w:rPr>
              <w:t>3</w:t>
            </w:r>
            <w:r w:rsidR="00641E11" w:rsidRPr="007E59FA">
              <w:rPr>
                <w:rFonts w:cstheme="minorHAnsi"/>
                <w:sz w:val="16"/>
                <w:szCs w:val="16"/>
              </w:rPr>
              <w:t>.6</w:t>
            </w:r>
          </w:p>
        </w:tc>
        <w:tc>
          <w:tcPr>
            <w:tcW w:w="311" w:type="pct"/>
            <w:vAlign w:val="center"/>
          </w:tcPr>
          <w:p w14:paraId="7273508C" w14:textId="1B25344B" w:rsidR="00641E11" w:rsidRPr="000F2D14" w:rsidRDefault="00663710" w:rsidP="000F22E2">
            <w:pPr>
              <w:pStyle w:val="BodyText"/>
              <w:spacing w:after="0"/>
              <w:jc w:val="center"/>
              <w:rPr>
                <w:rFonts w:cstheme="minorHAnsi"/>
                <w:sz w:val="16"/>
                <w:szCs w:val="16"/>
              </w:rPr>
            </w:pPr>
            <w:r w:rsidRPr="007E59FA">
              <w:rPr>
                <w:rFonts w:cstheme="minorHAnsi"/>
                <w:sz w:val="16"/>
                <w:szCs w:val="16"/>
              </w:rPr>
              <w:t>6.2</w:t>
            </w:r>
          </w:p>
        </w:tc>
        <w:tc>
          <w:tcPr>
            <w:tcW w:w="311" w:type="pct"/>
            <w:vAlign w:val="center"/>
          </w:tcPr>
          <w:p w14:paraId="4CE5FE2C" w14:textId="1387B538" w:rsidR="00641E11" w:rsidRPr="000F2D14" w:rsidRDefault="00663710" w:rsidP="000F22E2">
            <w:pPr>
              <w:pStyle w:val="BodyText"/>
              <w:spacing w:after="0"/>
              <w:jc w:val="center"/>
              <w:rPr>
                <w:rFonts w:cstheme="minorHAnsi"/>
                <w:sz w:val="16"/>
                <w:szCs w:val="16"/>
              </w:rPr>
            </w:pPr>
            <w:r w:rsidRPr="007E59FA">
              <w:rPr>
                <w:rFonts w:cstheme="minorHAnsi"/>
                <w:sz w:val="16"/>
                <w:szCs w:val="16"/>
              </w:rPr>
              <w:t>7.5</w:t>
            </w:r>
          </w:p>
        </w:tc>
        <w:tc>
          <w:tcPr>
            <w:tcW w:w="311" w:type="pct"/>
            <w:vAlign w:val="center"/>
          </w:tcPr>
          <w:p w14:paraId="2E54CCCE" w14:textId="25E37127" w:rsidR="00641E11" w:rsidRPr="000F2D14" w:rsidRDefault="00641E11" w:rsidP="000F22E2">
            <w:pPr>
              <w:pStyle w:val="BodyText"/>
              <w:spacing w:after="0"/>
              <w:jc w:val="center"/>
              <w:rPr>
                <w:rFonts w:cstheme="minorHAnsi"/>
                <w:sz w:val="16"/>
                <w:szCs w:val="16"/>
              </w:rPr>
            </w:pPr>
            <w:r w:rsidRPr="007E59FA">
              <w:rPr>
                <w:rFonts w:cstheme="minorHAnsi"/>
                <w:sz w:val="16"/>
                <w:szCs w:val="16"/>
              </w:rPr>
              <w:t>7.</w:t>
            </w:r>
            <w:r w:rsidR="00663710" w:rsidRPr="007E59FA">
              <w:rPr>
                <w:rFonts w:cstheme="minorHAnsi"/>
                <w:sz w:val="16"/>
                <w:szCs w:val="16"/>
              </w:rPr>
              <w:t>6</w:t>
            </w:r>
          </w:p>
        </w:tc>
        <w:tc>
          <w:tcPr>
            <w:tcW w:w="311" w:type="pct"/>
            <w:vAlign w:val="center"/>
          </w:tcPr>
          <w:p w14:paraId="0641C71E" w14:textId="2AA74210" w:rsidR="00641E11" w:rsidRPr="000F2D14" w:rsidRDefault="00663710" w:rsidP="000F22E2">
            <w:pPr>
              <w:pStyle w:val="BodyText"/>
              <w:spacing w:after="0"/>
              <w:jc w:val="center"/>
              <w:rPr>
                <w:rFonts w:cstheme="minorHAnsi"/>
                <w:sz w:val="16"/>
                <w:szCs w:val="16"/>
              </w:rPr>
            </w:pPr>
            <w:r w:rsidRPr="007E59FA">
              <w:rPr>
                <w:rFonts w:cstheme="minorHAnsi"/>
                <w:sz w:val="16"/>
                <w:szCs w:val="16"/>
              </w:rPr>
              <w:t>9.5</w:t>
            </w:r>
          </w:p>
        </w:tc>
        <w:tc>
          <w:tcPr>
            <w:tcW w:w="311" w:type="pct"/>
            <w:vAlign w:val="center"/>
          </w:tcPr>
          <w:p w14:paraId="248079EE" w14:textId="685BE141" w:rsidR="00641E11" w:rsidRPr="000F2D14" w:rsidRDefault="00663710" w:rsidP="000F22E2">
            <w:pPr>
              <w:pStyle w:val="BodyText"/>
              <w:spacing w:after="0"/>
              <w:jc w:val="center"/>
              <w:rPr>
                <w:rFonts w:cstheme="minorHAnsi"/>
                <w:sz w:val="16"/>
                <w:szCs w:val="16"/>
              </w:rPr>
            </w:pPr>
            <w:r w:rsidRPr="007E59FA">
              <w:rPr>
                <w:rFonts w:cstheme="minorHAnsi"/>
                <w:sz w:val="16"/>
                <w:szCs w:val="16"/>
              </w:rPr>
              <w:t>12.6</w:t>
            </w:r>
          </w:p>
        </w:tc>
        <w:tc>
          <w:tcPr>
            <w:tcW w:w="311" w:type="pct"/>
            <w:vAlign w:val="center"/>
          </w:tcPr>
          <w:p w14:paraId="6FD2637E" w14:textId="740B94A2" w:rsidR="00641E11" w:rsidRPr="000F2D14" w:rsidRDefault="00663710" w:rsidP="000F22E2">
            <w:pPr>
              <w:pStyle w:val="BodyText"/>
              <w:spacing w:after="0"/>
              <w:jc w:val="center"/>
              <w:rPr>
                <w:rFonts w:cstheme="minorHAnsi"/>
                <w:sz w:val="16"/>
                <w:szCs w:val="16"/>
              </w:rPr>
            </w:pPr>
            <w:r w:rsidRPr="007E59FA">
              <w:rPr>
                <w:rFonts w:cstheme="minorHAnsi"/>
                <w:sz w:val="16"/>
                <w:szCs w:val="16"/>
              </w:rPr>
              <w:t>9.9</w:t>
            </w:r>
          </w:p>
        </w:tc>
        <w:tc>
          <w:tcPr>
            <w:tcW w:w="311" w:type="pct"/>
            <w:vAlign w:val="center"/>
          </w:tcPr>
          <w:p w14:paraId="753FD647" w14:textId="142BB919" w:rsidR="00641E11" w:rsidRPr="000F2D14" w:rsidRDefault="00663710" w:rsidP="000F22E2">
            <w:pPr>
              <w:pStyle w:val="BodyText"/>
              <w:spacing w:after="0"/>
              <w:jc w:val="center"/>
              <w:rPr>
                <w:rFonts w:cstheme="minorHAnsi"/>
                <w:sz w:val="16"/>
                <w:szCs w:val="16"/>
              </w:rPr>
            </w:pPr>
            <w:r w:rsidRPr="007E59FA">
              <w:rPr>
                <w:rFonts w:cstheme="minorHAnsi"/>
                <w:sz w:val="16"/>
                <w:szCs w:val="16"/>
              </w:rPr>
              <w:t>12.0</w:t>
            </w:r>
          </w:p>
        </w:tc>
        <w:tc>
          <w:tcPr>
            <w:tcW w:w="311" w:type="pct"/>
            <w:vAlign w:val="center"/>
          </w:tcPr>
          <w:p w14:paraId="2D0C4539" w14:textId="0510B4B6" w:rsidR="00641E11" w:rsidRPr="000F2D14" w:rsidRDefault="00663710" w:rsidP="000F22E2">
            <w:pPr>
              <w:pStyle w:val="BodyText"/>
              <w:spacing w:after="0"/>
              <w:jc w:val="center"/>
              <w:rPr>
                <w:rFonts w:cstheme="minorHAnsi"/>
                <w:sz w:val="16"/>
                <w:szCs w:val="16"/>
              </w:rPr>
            </w:pPr>
            <w:r w:rsidRPr="007E59FA">
              <w:rPr>
                <w:rFonts w:cstheme="minorHAnsi"/>
                <w:sz w:val="16"/>
                <w:szCs w:val="16"/>
              </w:rPr>
              <w:t>8.4</w:t>
            </w:r>
          </w:p>
        </w:tc>
        <w:tc>
          <w:tcPr>
            <w:tcW w:w="476" w:type="pct"/>
            <w:vAlign w:val="center"/>
          </w:tcPr>
          <w:p w14:paraId="4AC8770B" w14:textId="04BCC995" w:rsidR="00641E11" w:rsidRPr="000F2D14" w:rsidRDefault="00663710" w:rsidP="000F22E2">
            <w:pPr>
              <w:pStyle w:val="BodyText"/>
              <w:spacing w:after="0"/>
              <w:jc w:val="center"/>
              <w:rPr>
                <w:rFonts w:cstheme="minorHAnsi"/>
                <w:sz w:val="16"/>
                <w:szCs w:val="16"/>
              </w:rPr>
            </w:pPr>
            <w:r w:rsidRPr="007E59FA">
              <w:rPr>
                <w:rFonts w:cstheme="minorHAnsi"/>
                <w:sz w:val="16"/>
                <w:szCs w:val="16"/>
              </w:rPr>
              <w:t>3.5</w:t>
            </w:r>
          </w:p>
        </w:tc>
      </w:tr>
      <w:tr w:rsidR="00515870" w:rsidRPr="0021360F" w14:paraId="3C2BBD43" w14:textId="77777777" w:rsidTr="009D2480">
        <w:trPr>
          <w:trHeight w:val="227"/>
        </w:trPr>
        <w:tc>
          <w:tcPr>
            <w:tcW w:w="444" w:type="pct"/>
            <w:vAlign w:val="center"/>
          </w:tcPr>
          <w:p w14:paraId="1C472B64" w14:textId="77777777" w:rsidR="00641E11" w:rsidRPr="0030327D" w:rsidRDefault="00641E11" w:rsidP="000F22E2">
            <w:pPr>
              <w:pStyle w:val="BodyText"/>
              <w:spacing w:after="0"/>
              <w:jc w:val="center"/>
              <w:rPr>
                <w:rFonts w:cstheme="minorHAnsi"/>
                <w:sz w:val="16"/>
                <w:szCs w:val="16"/>
              </w:rPr>
            </w:pPr>
            <w:r w:rsidRPr="007E59FA">
              <w:rPr>
                <w:rFonts w:cstheme="minorHAnsi"/>
                <w:sz w:val="16"/>
                <w:szCs w:val="16"/>
              </w:rPr>
              <w:t>6</w:t>
            </w:r>
          </w:p>
        </w:tc>
        <w:tc>
          <w:tcPr>
            <w:tcW w:w="658" w:type="pct"/>
            <w:vAlign w:val="bottom"/>
          </w:tcPr>
          <w:p w14:paraId="71586D5F" w14:textId="0CF4C4ED" w:rsidR="00641E11" w:rsidRPr="0030327D" w:rsidRDefault="00663710" w:rsidP="000F22E2">
            <w:pPr>
              <w:pStyle w:val="BodyText"/>
              <w:spacing w:after="0"/>
              <w:rPr>
                <w:rFonts w:cstheme="minorHAnsi"/>
                <w:sz w:val="16"/>
                <w:szCs w:val="16"/>
              </w:rPr>
            </w:pPr>
            <w:r w:rsidRPr="007E59FA">
              <w:rPr>
                <w:rFonts w:cstheme="minorHAnsi"/>
                <w:sz w:val="16"/>
                <w:szCs w:val="16"/>
              </w:rPr>
              <w:t>Hong Kong</w:t>
            </w:r>
          </w:p>
        </w:tc>
        <w:tc>
          <w:tcPr>
            <w:tcW w:w="311" w:type="pct"/>
            <w:vAlign w:val="center"/>
          </w:tcPr>
          <w:p w14:paraId="6868D1BE" w14:textId="64E8D053" w:rsidR="00641E11" w:rsidRPr="000F2D14" w:rsidRDefault="00663710" w:rsidP="000F22E2">
            <w:pPr>
              <w:pStyle w:val="BodyText"/>
              <w:spacing w:after="0"/>
              <w:jc w:val="center"/>
              <w:rPr>
                <w:rFonts w:cstheme="minorHAnsi"/>
                <w:sz w:val="16"/>
                <w:szCs w:val="16"/>
              </w:rPr>
            </w:pPr>
            <w:r w:rsidRPr="007E59FA">
              <w:rPr>
                <w:rFonts w:cstheme="minorHAnsi"/>
                <w:sz w:val="16"/>
                <w:szCs w:val="16"/>
              </w:rPr>
              <w:t>5</w:t>
            </w:r>
            <w:r w:rsidR="00641E11" w:rsidRPr="007E59FA">
              <w:rPr>
                <w:rFonts w:cstheme="minorHAnsi"/>
                <w:sz w:val="16"/>
                <w:szCs w:val="16"/>
              </w:rPr>
              <w:t>.9</w:t>
            </w:r>
          </w:p>
        </w:tc>
        <w:tc>
          <w:tcPr>
            <w:tcW w:w="311" w:type="pct"/>
            <w:vAlign w:val="center"/>
          </w:tcPr>
          <w:p w14:paraId="18434629" w14:textId="015FCDC4" w:rsidR="00641E11" w:rsidRPr="000F2D14" w:rsidRDefault="00663710" w:rsidP="000F22E2">
            <w:pPr>
              <w:pStyle w:val="BodyText"/>
              <w:spacing w:after="0"/>
              <w:jc w:val="center"/>
              <w:rPr>
                <w:rFonts w:cstheme="minorHAnsi"/>
                <w:sz w:val="16"/>
                <w:szCs w:val="16"/>
              </w:rPr>
            </w:pPr>
            <w:r w:rsidRPr="007E59FA">
              <w:rPr>
                <w:rFonts w:cstheme="minorHAnsi"/>
                <w:sz w:val="16"/>
                <w:szCs w:val="16"/>
              </w:rPr>
              <w:t>6.7</w:t>
            </w:r>
          </w:p>
        </w:tc>
        <w:tc>
          <w:tcPr>
            <w:tcW w:w="311" w:type="pct"/>
            <w:vAlign w:val="center"/>
          </w:tcPr>
          <w:p w14:paraId="67E74817" w14:textId="7BC02BF5" w:rsidR="00641E11" w:rsidRPr="000F2D14" w:rsidRDefault="00641E11" w:rsidP="000F22E2">
            <w:pPr>
              <w:pStyle w:val="BodyText"/>
              <w:spacing w:after="0"/>
              <w:jc w:val="center"/>
              <w:rPr>
                <w:rFonts w:cstheme="minorHAnsi"/>
                <w:sz w:val="16"/>
                <w:szCs w:val="16"/>
              </w:rPr>
            </w:pPr>
            <w:r w:rsidRPr="007E59FA">
              <w:rPr>
                <w:rFonts w:cstheme="minorHAnsi"/>
                <w:sz w:val="16"/>
                <w:szCs w:val="16"/>
              </w:rPr>
              <w:t>8</w:t>
            </w:r>
            <w:r w:rsidR="00663710" w:rsidRPr="007E59FA">
              <w:rPr>
                <w:rFonts w:cstheme="minorHAnsi"/>
                <w:sz w:val="16"/>
                <w:szCs w:val="16"/>
              </w:rPr>
              <w:t>.7</w:t>
            </w:r>
          </w:p>
        </w:tc>
        <w:tc>
          <w:tcPr>
            <w:tcW w:w="311" w:type="pct"/>
            <w:vAlign w:val="center"/>
          </w:tcPr>
          <w:p w14:paraId="2EC59936" w14:textId="7890A7CC" w:rsidR="00641E11" w:rsidRPr="000F2D14" w:rsidRDefault="00663710" w:rsidP="000F22E2">
            <w:pPr>
              <w:pStyle w:val="BodyText"/>
              <w:spacing w:after="0"/>
              <w:jc w:val="center"/>
              <w:rPr>
                <w:rFonts w:cstheme="minorHAnsi"/>
                <w:sz w:val="16"/>
                <w:szCs w:val="16"/>
              </w:rPr>
            </w:pPr>
            <w:r w:rsidRPr="007E59FA">
              <w:rPr>
                <w:rFonts w:cstheme="minorHAnsi"/>
                <w:sz w:val="16"/>
                <w:szCs w:val="16"/>
              </w:rPr>
              <w:t>7.0</w:t>
            </w:r>
          </w:p>
        </w:tc>
        <w:tc>
          <w:tcPr>
            <w:tcW w:w="311" w:type="pct"/>
            <w:vAlign w:val="center"/>
          </w:tcPr>
          <w:p w14:paraId="6D9373F2" w14:textId="7BFEBFD8" w:rsidR="00641E11" w:rsidRPr="000F2D14" w:rsidRDefault="00663710" w:rsidP="000F22E2">
            <w:pPr>
              <w:pStyle w:val="BodyText"/>
              <w:spacing w:after="0"/>
              <w:jc w:val="center"/>
              <w:rPr>
                <w:rFonts w:cstheme="minorHAnsi"/>
                <w:sz w:val="16"/>
                <w:szCs w:val="16"/>
              </w:rPr>
            </w:pPr>
            <w:r w:rsidRPr="007E59FA">
              <w:rPr>
                <w:rFonts w:cstheme="minorHAnsi"/>
                <w:sz w:val="16"/>
                <w:szCs w:val="16"/>
              </w:rPr>
              <w:t>3.8</w:t>
            </w:r>
          </w:p>
        </w:tc>
        <w:tc>
          <w:tcPr>
            <w:tcW w:w="311" w:type="pct"/>
            <w:vAlign w:val="center"/>
          </w:tcPr>
          <w:p w14:paraId="4CD4081E" w14:textId="22FEF371" w:rsidR="00641E11" w:rsidRPr="000F2D14" w:rsidRDefault="00663710" w:rsidP="000F22E2">
            <w:pPr>
              <w:pStyle w:val="BodyText"/>
              <w:spacing w:after="0"/>
              <w:jc w:val="center"/>
              <w:rPr>
                <w:rFonts w:cstheme="minorHAnsi"/>
                <w:sz w:val="16"/>
                <w:szCs w:val="16"/>
              </w:rPr>
            </w:pPr>
            <w:r w:rsidRPr="007E59FA">
              <w:rPr>
                <w:rFonts w:cstheme="minorHAnsi"/>
                <w:sz w:val="16"/>
                <w:szCs w:val="16"/>
              </w:rPr>
              <w:t>4.2</w:t>
            </w:r>
          </w:p>
        </w:tc>
        <w:tc>
          <w:tcPr>
            <w:tcW w:w="311" w:type="pct"/>
            <w:vAlign w:val="center"/>
          </w:tcPr>
          <w:p w14:paraId="7D4854D1" w14:textId="5DB8185E" w:rsidR="00641E11" w:rsidRPr="000F2D14" w:rsidRDefault="00663710" w:rsidP="000F22E2">
            <w:pPr>
              <w:pStyle w:val="BodyText"/>
              <w:spacing w:after="0"/>
              <w:jc w:val="center"/>
              <w:rPr>
                <w:rFonts w:cstheme="minorHAnsi"/>
                <w:sz w:val="16"/>
                <w:szCs w:val="16"/>
              </w:rPr>
            </w:pPr>
            <w:r w:rsidRPr="007E59FA">
              <w:rPr>
                <w:rFonts w:cstheme="minorHAnsi"/>
                <w:sz w:val="16"/>
                <w:szCs w:val="16"/>
              </w:rPr>
              <w:t>3.</w:t>
            </w:r>
            <w:r w:rsidR="00641E11" w:rsidRPr="007E59FA">
              <w:rPr>
                <w:rFonts w:cstheme="minorHAnsi"/>
                <w:sz w:val="16"/>
                <w:szCs w:val="16"/>
              </w:rPr>
              <w:t>2</w:t>
            </w:r>
          </w:p>
        </w:tc>
        <w:tc>
          <w:tcPr>
            <w:tcW w:w="311" w:type="pct"/>
            <w:vAlign w:val="center"/>
          </w:tcPr>
          <w:p w14:paraId="5AEAC1AC" w14:textId="5A56AAFA" w:rsidR="00641E11" w:rsidRPr="000F2D14" w:rsidRDefault="00663710" w:rsidP="000F22E2">
            <w:pPr>
              <w:pStyle w:val="BodyText"/>
              <w:spacing w:after="0"/>
              <w:jc w:val="center"/>
              <w:rPr>
                <w:rFonts w:cstheme="minorHAnsi"/>
                <w:sz w:val="16"/>
                <w:szCs w:val="16"/>
              </w:rPr>
            </w:pPr>
            <w:r w:rsidRPr="007E59FA">
              <w:rPr>
                <w:rFonts w:cstheme="minorHAnsi"/>
                <w:sz w:val="16"/>
                <w:szCs w:val="16"/>
              </w:rPr>
              <w:t>4.9</w:t>
            </w:r>
          </w:p>
        </w:tc>
        <w:tc>
          <w:tcPr>
            <w:tcW w:w="311" w:type="pct"/>
            <w:vAlign w:val="center"/>
          </w:tcPr>
          <w:p w14:paraId="7B14C51D" w14:textId="378984A6" w:rsidR="00641E11" w:rsidRPr="000F2D14" w:rsidRDefault="00663710" w:rsidP="000F22E2">
            <w:pPr>
              <w:pStyle w:val="BodyText"/>
              <w:spacing w:after="0"/>
              <w:jc w:val="center"/>
              <w:rPr>
                <w:rFonts w:cstheme="minorHAnsi"/>
                <w:sz w:val="16"/>
                <w:szCs w:val="16"/>
              </w:rPr>
            </w:pPr>
            <w:r w:rsidRPr="007E59FA">
              <w:rPr>
                <w:rFonts w:cstheme="minorHAnsi"/>
                <w:sz w:val="16"/>
                <w:szCs w:val="16"/>
              </w:rPr>
              <w:t>5.7</w:t>
            </w:r>
          </w:p>
        </w:tc>
        <w:tc>
          <w:tcPr>
            <w:tcW w:w="311" w:type="pct"/>
            <w:vAlign w:val="center"/>
          </w:tcPr>
          <w:p w14:paraId="66DADD5F" w14:textId="2D656369" w:rsidR="00641E11" w:rsidRPr="000F2D14" w:rsidRDefault="00663710" w:rsidP="000F22E2">
            <w:pPr>
              <w:pStyle w:val="BodyText"/>
              <w:spacing w:after="0"/>
              <w:jc w:val="center"/>
              <w:rPr>
                <w:rFonts w:cstheme="minorHAnsi"/>
                <w:sz w:val="16"/>
                <w:szCs w:val="16"/>
              </w:rPr>
            </w:pPr>
            <w:r w:rsidRPr="007E59FA">
              <w:rPr>
                <w:rFonts w:cstheme="minorHAnsi"/>
                <w:sz w:val="16"/>
                <w:szCs w:val="16"/>
              </w:rPr>
              <w:t>7.8</w:t>
            </w:r>
          </w:p>
        </w:tc>
        <w:tc>
          <w:tcPr>
            <w:tcW w:w="311" w:type="pct"/>
            <w:vAlign w:val="center"/>
          </w:tcPr>
          <w:p w14:paraId="756B7ED1" w14:textId="0BA710C7" w:rsidR="00641E11" w:rsidRPr="000F2D14" w:rsidRDefault="00663710" w:rsidP="000F22E2">
            <w:pPr>
              <w:pStyle w:val="BodyText"/>
              <w:spacing w:after="0"/>
              <w:jc w:val="center"/>
              <w:rPr>
                <w:rFonts w:cstheme="minorHAnsi"/>
                <w:sz w:val="16"/>
                <w:szCs w:val="16"/>
              </w:rPr>
            </w:pPr>
            <w:r w:rsidRPr="007E59FA">
              <w:rPr>
                <w:rFonts w:cstheme="minorHAnsi"/>
                <w:sz w:val="16"/>
                <w:szCs w:val="16"/>
              </w:rPr>
              <w:t>8</w:t>
            </w:r>
            <w:r w:rsidR="00641E11" w:rsidRPr="007E59FA">
              <w:rPr>
                <w:rFonts w:cstheme="minorHAnsi"/>
                <w:sz w:val="16"/>
                <w:szCs w:val="16"/>
              </w:rPr>
              <w:t>.2</w:t>
            </w:r>
          </w:p>
        </w:tc>
        <w:tc>
          <w:tcPr>
            <w:tcW w:w="476" w:type="pct"/>
            <w:vAlign w:val="center"/>
          </w:tcPr>
          <w:p w14:paraId="37ED1B0D" w14:textId="377B6B0C" w:rsidR="00641E11" w:rsidRPr="000F2D14" w:rsidRDefault="00641E11" w:rsidP="000F22E2">
            <w:pPr>
              <w:pStyle w:val="BodyText"/>
              <w:spacing w:after="0"/>
              <w:jc w:val="center"/>
              <w:rPr>
                <w:rFonts w:cstheme="minorHAnsi"/>
                <w:sz w:val="16"/>
                <w:szCs w:val="16"/>
              </w:rPr>
            </w:pPr>
            <w:r w:rsidRPr="007E59FA">
              <w:rPr>
                <w:rFonts w:cstheme="minorHAnsi"/>
                <w:sz w:val="16"/>
                <w:szCs w:val="16"/>
              </w:rPr>
              <w:t>3.</w:t>
            </w:r>
            <w:r w:rsidR="00663710" w:rsidRPr="007E59FA">
              <w:rPr>
                <w:rFonts w:cstheme="minorHAnsi"/>
                <w:sz w:val="16"/>
                <w:szCs w:val="16"/>
              </w:rPr>
              <w:t>4</w:t>
            </w:r>
          </w:p>
        </w:tc>
      </w:tr>
      <w:tr w:rsidR="00515870" w:rsidRPr="0021360F" w14:paraId="7A50C2AF" w14:textId="77777777" w:rsidTr="009D2480">
        <w:trPr>
          <w:trHeight w:val="227"/>
        </w:trPr>
        <w:tc>
          <w:tcPr>
            <w:tcW w:w="444" w:type="pct"/>
            <w:vAlign w:val="center"/>
          </w:tcPr>
          <w:p w14:paraId="750887EE" w14:textId="77777777" w:rsidR="00641E11" w:rsidRPr="0030327D" w:rsidRDefault="00641E11" w:rsidP="000F22E2">
            <w:pPr>
              <w:pStyle w:val="BodyText"/>
              <w:spacing w:after="0"/>
              <w:jc w:val="center"/>
              <w:rPr>
                <w:rFonts w:cstheme="minorHAnsi"/>
                <w:sz w:val="16"/>
                <w:szCs w:val="16"/>
              </w:rPr>
            </w:pPr>
            <w:r w:rsidRPr="007E59FA">
              <w:rPr>
                <w:rFonts w:cstheme="minorHAnsi"/>
                <w:sz w:val="16"/>
                <w:szCs w:val="16"/>
              </w:rPr>
              <w:t>7</w:t>
            </w:r>
          </w:p>
        </w:tc>
        <w:tc>
          <w:tcPr>
            <w:tcW w:w="658" w:type="pct"/>
            <w:vAlign w:val="bottom"/>
          </w:tcPr>
          <w:p w14:paraId="6353B86F" w14:textId="2D1A4A56" w:rsidR="00641E11" w:rsidRPr="0030327D" w:rsidRDefault="001610DC" w:rsidP="000F22E2">
            <w:pPr>
              <w:pStyle w:val="BodyText"/>
              <w:spacing w:after="0"/>
              <w:rPr>
                <w:rFonts w:cstheme="minorHAnsi"/>
                <w:sz w:val="16"/>
                <w:szCs w:val="16"/>
              </w:rPr>
            </w:pPr>
            <w:r w:rsidRPr="007E59FA">
              <w:rPr>
                <w:rFonts w:cstheme="minorHAnsi"/>
                <w:sz w:val="16"/>
                <w:szCs w:val="16"/>
              </w:rPr>
              <w:t>Taiwan</w:t>
            </w:r>
          </w:p>
        </w:tc>
        <w:tc>
          <w:tcPr>
            <w:tcW w:w="311" w:type="pct"/>
            <w:vAlign w:val="center"/>
          </w:tcPr>
          <w:p w14:paraId="1DD767A6" w14:textId="4B5C55B8" w:rsidR="00641E11" w:rsidRPr="000F2D14" w:rsidRDefault="00641E11" w:rsidP="000F22E2">
            <w:pPr>
              <w:pStyle w:val="BodyText"/>
              <w:spacing w:after="0"/>
              <w:jc w:val="center"/>
              <w:rPr>
                <w:rFonts w:cstheme="minorHAnsi"/>
                <w:sz w:val="16"/>
                <w:szCs w:val="16"/>
              </w:rPr>
            </w:pPr>
            <w:r w:rsidRPr="007E59FA">
              <w:rPr>
                <w:rFonts w:cstheme="minorHAnsi"/>
                <w:sz w:val="16"/>
                <w:szCs w:val="16"/>
              </w:rPr>
              <w:t>1.</w:t>
            </w:r>
            <w:r w:rsidR="001610DC" w:rsidRPr="007E59FA">
              <w:rPr>
                <w:rFonts w:cstheme="minorHAnsi"/>
                <w:sz w:val="16"/>
                <w:szCs w:val="16"/>
              </w:rPr>
              <w:t>5</w:t>
            </w:r>
          </w:p>
        </w:tc>
        <w:tc>
          <w:tcPr>
            <w:tcW w:w="311" w:type="pct"/>
            <w:vAlign w:val="center"/>
          </w:tcPr>
          <w:p w14:paraId="6BAFFF4D" w14:textId="38BF5406" w:rsidR="00641E11" w:rsidRPr="000F2D14" w:rsidRDefault="001610DC" w:rsidP="000F22E2">
            <w:pPr>
              <w:pStyle w:val="BodyText"/>
              <w:spacing w:after="0"/>
              <w:jc w:val="center"/>
              <w:rPr>
                <w:rFonts w:cstheme="minorHAnsi"/>
                <w:sz w:val="16"/>
                <w:szCs w:val="16"/>
              </w:rPr>
            </w:pPr>
            <w:r w:rsidRPr="007E59FA">
              <w:rPr>
                <w:rFonts w:cstheme="minorHAnsi"/>
                <w:sz w:val="16"/>
                <w:szCs w:val="16"/>
              </w:rPr>
              <w:t>1.6</w:t>
            </w:r>
          </w:p>
        </w:tc>
        <w:tc>
          <w:tcPr>
            <w:tcW w:w="311" w:type="pct"/>
            <w:vAlign w:val="center"/>
          </w:tcPr>
          <w:p w14:paraId="59E22F6C" w14:textId="75533F47" w:rsidR="00641E11" w:rsidRPr="000F2D14" w:rsidRDefault="001610DC" w:rsidP="000F22E2">
            <w:pPr>
              <w:pStyle w:val="BodyText"/>
              <w:spacing w:after="0"/>
              <w:jc w:val="center"/>
              <w:rPr>
                <w:rFonts w:cstheme="minorHAnsi"/>
                <w:sz w:val="16"/>
                <w:szCs w:val="16"/>
              </w:rPr>
            </w:pPr>
            <w:r w:rsidRPr="007E59FA">
              <w:rPr>
                <w:rFonts w:cstheme="minorHAnsi"/>
                <w:sz w:val="16"/>
                <w:szCs w:val="16"/>
              </w:rPr>
              <w:t>2.0</w:t>
            </w:r>
          </w:p>
        </w:tc>
        <w:tc>
          <w:tcPr>
            <w:tcW w:w="311" w:type="pct"/>
            <w:vAlign w:val="center"/>
          </w:tcPr>
          <w:p w14:paraId="55422537" w14:textId="08E38182" w:rsidR="00641E11" w:rsidRPr="000F2D14" w:rsidRDefault="00641E11" w:rsidP="000F22E2">
            <w:pPr>
              <w:pStyle w:val="BodyText"/>
              <w:spacing w:after="0"/>
              <w:jc w:val="center"/>
              <w:rPr>
                <w:rFonts w:cstheme="minorHAnsi"/>
                <w:sz w:val="16"/>
                <w:szCs w:val="16"/>
              </w:rPr>
            </w:pPr>
            <w:r w:rsidRPr="007E59FA">
              <w:rPr>
                <w:rFonts w:cstheme="minorHAnsi"/>
                <w:sz w:val="16"/>
                <w:szCs w:val="16"/>
              </w:rPr>
              <w:t>3.</w:t>
            </w:r>
            <w:r w:rsidR="001610DC" w:rsidRPr="007E59FA">
              <w:rPr>
                <w:rFonts w:cstheme="minorHAnsi"/>
                <w:sz w:val="16"/>
                <w:szCs w:val="16"/>
              </w:rPr>
              <w:t>0</w:t>
            </w:r>
          </w:p>
        </w:tc>
        <w:tc>
          <w:tcPr>
            <w:tcW w:w="311" w:type="pct"/>
            <w:vAlign w:val="center"/>
          </w:tcPr>
          <w:p w14:paraId="659A86CB" w14:textId="6EE28F08" w:rsidR="00641E11" w:rsidRPr="000F2D14" w:rsidRDefault="001610DC" w:rsidP="000F22E2">
            <w:pPr>
              <w:pStyle w:val="BodyText"/>
              <w:spacing w:after="0"/>
              <w:jc w:val="center"/>
              <w:rPr>
                <w:rFonts w:cstheme="minorHAnsi"/>
                <w:sz w:val="16"/>
                <w:szCs w:val="16"/>
              </w:rPr>
            </w:pPr>
            <w:r w:rsidRPr="007E59FA">
              <w:rPr>
                <w:rFonts w:cstheme="minorHAnsi"/>
                <w:sz w:val="16"/>
                <w:szCs w:val="16"/>
              </w:rPr>
              <w:t>3.8</w:t>
            </w:r>
          </w:p>
        </w:tc>
        <w:tc>
          <w:tcPr>
            <w:tcW w:w="311" w:type="pct"/>
            <w:vAlign w:val="center"/>
          </w:tcPr>
          <w:p w14:paraId="74321573" w14:textId="0C9790A6" w:rsidR="00641E11" w:rsidRPr="000F2D14" w:rsidRDefault="001610DC" w:rsidP="000F22E2">
            <w:pPr>
              <w:pStyle w:val="BodyText"/>
              <w:spacing w:after="0"/>
              <w:jc w:val="center"/>
              <w:rPr>
                <w:rFonts w:cstheme="minorHAnsi"/>
                <w:sz w:val="16"/>
                <w:szCs w:val="16"/>
              </w:rPr>
            </w:pPr>
            <w:r w:rsidRPr="007E59FA">
              <w:rPr>
                <w:rFonts w:cstheme="minorHAnsi"/>
                <w:sz w:val="16"/>
                <w:szCs w:val="16"/>
              </w:rPr>
              <w:t>3.1</w:t>
            </w:r>
          </w:p>
        </w:tc>
        <w:tc>
          <w:tcPr>
            <w:tcW w:w="311" w:type="pct"/>
            <w:vAlign w:val="center"/>
          </w:tcPr>
          <w:p w14:paraId="406DD8B6" w14:textId="42DC6DDF" w:rsidR="00641E11" w:rsidRPr="000F2D14" w:rsidRDefault="001610DC" w:rsidP="000F22E2">
            <w:pPr>
              <w:pStyle w:val="BodyText"/>
              <w:spacing w:after="0"/>
              <w:jc w:val="center"/>
              <w:rPr>
                <w:rFonts w:cstheme="minorHAnsi"/>
                <w:sz w:val="16"/>
                <w:szCs w:val="16"/>
              </w:rPr>
            </w:pPr>
            <w:r w:rsidRPr="007E59FA">
              <w:rPr>
                <w:rFonts w:cstheme="minorHAnsi"/>
                <w:sz w:val="16"/>
                <w:szCs w:val="16"/>
              </w:rPr>
              <w:t>6.2</w:t>
            </w:r>
          </w:p>
        </w:tc>
        <w:tc>
          <w:tcPr>
            <w:tcW w:w="311" w:type="pct"/>
            <w:vAlign w:val="center"/>
          </w:tcPr>
          <w:p w14:paraId="511F8260" w14:textId="69F78AD6" w:rsidR="00641E11" w:rsidRPr="000F2D14" w:rsidRDefault="001610DC" w:rsidP="000F22E2">
            <w:pPr>
              <w:pStyle w:val="BodyText"/>
              <w:spacing w:after="0"/>
              <w:jc w:val="center"/>
              <w:rPr>
                <w:rFonts w:cstheme="minorHAnsi"/>
                <w:sz w:val="16"/>
                <w:szCs w:val="16"/>
              </w:rPr>
            </w:pPr>
            <w:r w:rsidRPr="007E59FA">
              <w:rPr>
                <w:rFonts w:cstheme="minorHAnsi"/>
                <w:sz w:val="16"/>
                <w:szCs w:val="16"/>
              </w:rPr>
              <w:t>10.9</w:t>
            </w:r>
          </w:p>
        </w:tc>
        <w:tc>
          <w:tcPr>
            <w:tcW w:w="311" w:type="pct"/>
            <w:vAlign w:val="center"/>
          </w:tcPr>
          <w:p w14:paraId="40D988EC" w14:textId="12AA5B3D" w:rsidR="00641E11" w:rsidRPr="000F2D14" w:rsidRDefault="001610DC" w:rsidP="000F22E2">
            <w:pPr>
              <w:pStyle w:val="BodyText"/>
              <w:spacing w:after="0"/>
              <w:jc w:val="center"/>
              <w:rPr>
                <w:rFonts w:cstheme="minorHAnsi"/>
                <w:sz w:val="16"/>
                <w:szCs w:val="16"/>
              </w:rPr>
            </w:pPr>
            <w:r w:rsidRPr="007E59FA">
              <w:rPr>
                <w:rFonts w:cstheme="minorHAnsi"/>
                <w:sz w:val="16"/>
                <w:szCs w:val="16"/>
              </w:rPr>
              <w:t>7.2</w:t>
            </w:r>
          </w:p>
        </w:tc>
        <w:tc>
          <w:tcPr>
            <w:tcW w:w="311" w:type="pct"/>
            <w:vAlign w:val="center"/>
          </w:tcPr>
          <w:p w14:paraId="74669CB9" w14:textId="04810F46" w:rsidR="00641E11" w:rsidRPr="000F2D14" w:rsidRDefault="001610DC" w:rsidP="000F22E2">
            <w:pPr>
              <w:pStyle w:val="BodyText"/>
              <w:spacing w:after="0"/>
              <w:jc w:val="center"/>
              <w:rPr>
                <w:rFonts w:cstheme="minorHAnsi"/>
                <w:sz w:val="16"/>
                <w:szCs w:val="16"/>
              </w:rPr>
            </w:pPr>
            <w:r w:rsidRPr="007E59FA">
              <w:rPr>
                <w:rFonts w:cstheme="minorHAnsi"/>
                <w:sz w:val="16"/>
                <w:szCs w:val="16"/>
              </w:rPr>
              <w:t>6.</w:t>
            </w:r>
            <w:r w:rsidR="00641E11" w:rsidRPr="007E59FA">
              <w:rPr>
                <w:rFonts w:cstheme="minorHAnsi"/>
                <w:sz w:val="16"/>
                <w:szCs w:val="16"/>
              </w:rPr>
              <w:t>3</w:t>
            </w:r>
          </w:p>
        </w:tc>
        <w:tc>
          <w:tcPr>
            <w:tcW w:w="311" w:type="pct"/>
            <w:vAlign w:val="center"/>
          </w:tcPr>
          <w:p w14:paraId="1F9760FE" w14:textId="685FD337" w:rsidR="00641E11" w:rsidRPr="000F2D14" w:rsidRDefault="00641E11" w:rsidP="000F22E2">
            <w:pPr>
              <w:pStyle w:val="BodyText"/>
              <w:spacing w:after="0"/>
              <w:jc w:val="center"/>
              <w:rPr>
                <w:rFonts w:cstheme="minorHAnsi"/>
                <w:sz w:val="16"/>
                <w:szCs w:val="16"/>
              </w:rPr>
            </w:pPr>
            <w:r w:rsidRPr="007E59FA">
              <w:rPr>
                <w:rFonts w:cstheme="minorHAnsi"/>
                <w:sz w:val="16"/>
                <w:szCs w:val="16"/>
              </w:rPr>
              <w:t>5.</w:t>
            </w:r>
            <w:r w:rsidR="001610DC" w:rsidRPr="007E59FA">
              <w:rPr>
                <w:rFonts w:cstheme="minorHAnsi"/>
                <w:sz w:val="16"/>
                <w:szCs w:val="16"/>
              </w:rPr>
              <w:t>8</w:t>
            </w:r>
          </w:p>
        </w:tc>
        <w:tc>
          <w:tcPr>
            <w:tcW w:w="476" w:type="pct"/>
            <w:vAlign w:val="center"/>
          </w:tcPr>
          <w:p w14:paraId="0D70A673" w14:textId="35C7077C" w:rsidR="00641E11" w:rsidRPr="000F2D14" w:rsidRDefault="00641E11" w:rsidP="000F22E2">
            <w:pPr>
              <w:pStyle w:val="BodyText"/>
              <w:spacing w:after="0"/>
              <w:jc w:val="center"/>
              <w:rPr>
                <w:rFonts w:cstheme="minorHAnsi"/>
                <w:sz w:val="16"/>
                <w:szCs w:val="16"/>
              </w:rPr>
            </w:pPr>
            <w:r w:rsidRPr="007E59FA">
              <w:rPr>
                <w:rFonts w:cstheme="minorHAnsi"/>
                <w:sz w:val="16"/>
                <w:szCs w:val="16"/>
              </w:rPr>
              <w:t>2.</w:t>
            </w:r>
            <w:r w:rsidR="001610DC" w:rsidRPr="007E59FA">
              <w:rPr>
                <w:rFonts w:cstheme="minorHAnsi"/>
                <w:sz w:val="16"/>
                <w:szCs w:val="16"/>
              </w:rPr>
              <w:t>5</w:t>
            </w:r>
          </w:p>
        </w:tc>
      </w:tr>
      <w:tr w:rsidR="00515870" w:rsidRPr="0021360F" w14:paraId="0F37FDFF" w14:textId="77777777" w:rsidTr="009D2480">
        <w:trPr>
          <w:trHeight w:val="227"/>
        </w:trPr>
        <w:tc>
          <w:tcPr>
            <w:tcW w:w="444" w:type="pct"/>
            <w:vAlign w:val="center"/>
          </w:tcPr>
          <w:p w14:paraId="0749B5A7" w14:textId="77777777" w:rsidR="00641E11" w:rsidRPr="0030327D" w:rsidRDefault="00641E11" w:rsidP="000F22E2">
            <w:pPr>
              <w:pStyle w:val="BodyText"/>
              <w:spacing w:after="0"/>
              <w:jc w:val="center"/>
              <w:rPr>
                <w:rFonts w:cstheme="minorHAnsi"/>
                <w:sz w:val="16"/>
                <w:szCs w:val="16"/>
              </w:rPr>
            </w:pPr>
            <w:r w:rsidRPr="007E59FA">
              <w:rPr>
                <w:rFonts w:cstheme="minorHAnsi"/>
                <w:sz w:val="16"/>
                <w:szCs w:val="16"/>
              </w:rPr>
              <w:t>8</w:t>
            </w:r>
          </w:p>
        </w:tc>
        <w:tc>
          <w:tcPr>
            <w:tcW w:w="658" w:type="pct"/>
            <w:vAlign w:val="bottom"/>
          </w:tcPr>
          <w:p w14:paraId="31CA87BC" w14:textId="1A444901" w:rsidR="00641E11" w:rsidRPr="0030327D" w:rsidRDefault="001610DC" w:rsidP="000F22E2">
            <w:pPr>
              <w:pStyle w:val="BodyText"/>
              <w:spacing w:after="0"/>
              <w:rPr>
                <w:rFonts w:cstheme="minorHAnsi"/>
                <w:sz w:val="16"/>
                <w:szCs w:val="16"/>
              </w:rPr>
            </w:pPr>
            <w:r w:rsidRPr="007E59FA">
              <w:rPr>
                <w:rFonts w:cstheme="minorHAnsi"/>
                <w:sz w:val="16"/>
                <w:szCs w:val="16"/>
              </w:rPr>
              <w:t>India</w:t>
            </w:r>
          </w:p>
        </w:tc>
        <w:tc>
          <w:tcPr>
            <w:tcW w:w="311" w:type="pct"/>
            <w:vAlign w:val="center"/>
          </w:tcPr>
          <w:p w14:paraId="41C5F663" w14:textId="59873925" w:rsidR="00641E11" w:rsidRPr="000F2D14" w:rsidRDefault="001610DC" w:rsidP="000F22E2">
            <w:pPr>
              <w:pStyle w:val="BodyText"/>
              <w:spacing w:after="0"/>
              <w:jc w:val="center"/>
              <w:rPr>
                <w:rFonts w:cstheme="minorHAnsi"/>
                <w:sz w:val="16"/>
                <w:szCs w:val="16"/>
              </w:rPr>
            </w:pPr>
            <w:r w:rsidRPr="007E59FA">
              <w:rPr>
                <w:rFonts w:cstheme="minorHAnsi"/>
                <w:sz w:val="16"/>
                <w:szCs w:val="16"/>
              </w:rPr>
              <w:t>2.</w:t>
            </w:r>
            <w:r w:rsidR="00641E11" w:rsidRPr="007E59FA">
              <w:rPr>
                <w:rFonts w:cstheme="minorHAnsi"/>
                <w:sz w:val="16"/>
                <w:szCs w:val="16"/>
              </w:rPr>
              <w:t>1</w:t>
            </w:r>
          </w:p>
        </w:tc>
        <w:tc>
          <w:tcPr>
            <w:tcW w:w="311" w:type="pct"/>
            <w:vAlign w:val="center"/>
          </w:tcPr>
          <w:p w14:paraId="628A0B8E" w14:textId="541BE148" w:rsidR="00641E11" w:rsidRPr="000F2D14" w:rsidRDefault="00641E11" w:rsidP="000F22E2">
            <w:pPr>
              <w:pStyle w:val="BodyText"/>
              <w:spacing w:after="0"/>
              <w:jc w:val="center"/>
              <w:rPr>
                <w:rFonts w:cstheme="minorHAnsi"/>
                <w:sz w:val="16"/>
                <w:szCs w:val="16"/>
              </w:rPr>
            </w:pPr>
            <w:r w:rsidRPr="007E59FA">
              <w:rPr>
                <w:rFonts w:cstheme="minorHAnsi"/>
                <w:sz w:val="16"/>
                <w:szCs w:val="16"/>
              </w:rPr>
              <w:t>1.</w:t>
            </w:r>
            <w:r w:rsidR="001610DC" w:rsidRPr="007E59FA">
              <w:rPr>
                <w:rFonts w:cstheme="minorHAnsi"/>
                <w:sz w:val="16"/>
                <w:szCs w:val="16"/>
              </w:rPr>
              <w:t>3</w:t>
            </w:r>
          </w:p>
        </w:tc>
        <w:tc>
          <w:tcPr>
            <w:tcW w:w="311" w:type="pct"/>
            <w:vAlign w:val="center"/>
          </w:tcPr>
          <w:p w14:paraId="64EA2D63" w14:textId="764062AC" w:rsidR="00641E11" w:rsidRPr="000F2D14" w:rsidRDefault="001610DC" w:rsidP="000F22E2">
            <w:pPr>
              <w:pStyle w:val="BodyText"/>
              <w:spacing w:after="0"/>
              <w:jc w:val="center"/>
              <w:rPr>
                <w:rFonts w:cstheme="minorHAnsi"/>
                <w:sz w:val="16"/>
                <w:szCs w:val="16"/>
              </w:rPr>
            </w:pPr>
            <w:r w:rsidRPr="007E59FA">
              <w:rPr>
                <w:rFonts w:cstheme="minorHAnsi"/>
                <w:sz w:val="16"/>
                <w:szCs w:val="16"/>
              </w:rPr>
              <w:t>2.4</w:t>
            </w:r>
          </w:p>
        </w:tc>
        <w:tc>
          <w:tcPr>
            <w:tcW w:w="311" w:type="pct"/>
            <w:vAlign w:val="center"/>
          </w:tcPr>
          <w:p w14:paraId="06DC10E6" w14:textId="36F88396" w:rsidR="00641E11" w:rsidRPr="000F2D14" w:rsidRDefault="001610DC" w:rsidP="000F22E2">
            <w:pPr>
              <w:pStyle w:val="BodyText"/>
              <w:spacing w:after="0"/>
              <w:jc w:val="center"/>
              <w:rPr>
                <w:rFonts w:cstheme="minorHAnsi"/>
                <w:sz w:val="16"/>
                <w:szCs w:val="16"/>
              </w:rPr>
            </w:pPr>
            <w:r w:rsidRPr="007E59FA">
              <w:rPr>
                <w:rFonts w:cstheme="minorHAnsi"/>
                <w:sz w:val="16"/>
                <w:szCs w:val="16"/>
              </w:rPr>
              <w:t>3.5</w:t>
            </w:r>
          </w:p>
        </w:tc>
        <w:tc>
          <w:tcPr>
            <w:tcW w:w="311" w:type="pct"/>
            <w:vAlign w:val="center"/>
          </w:tcPr>
          <w:p w14:paraId="43810A8A" w14:textId="13C712DB" w:rsidR="00641E11" w:rsidRPr="000F2D14" w:rsidRDefault="001610DC" w:rsidP="000F22E2">
            <w:pPr>
              <w:pStyle w:val="BodyText"/>
              <w:spacing w:after="0"/>
              <w:jc w:val="center"/>
              <w:rPr>
                <w:rFonts w:cstheme="minorHAnsi"/>
                <w:sz w:val="16"/>
                <w:szCs w:val="16"/>
              </w:rPr>
            </w:pPr>
            <w:r w:rsidRPr="007E59FA">
              <w:rPr>
                <w:rFonts w:cstheme="minorHAnsi"/>
                <w:sz w:val="16"/>
                <w:szCs w:val="16"/>
              </w:rPr>
              <w:t>1.7</w:t>
            </w:r>
          </w:p>
        </w:tc>
        <w:tc>
          <w:tcPr>
            <w:tcW w:w="311" w:type="pct"/>
            <w:vAlign w:val="center"/>
          </w:tcPr>
          <w:p w14:paraId="487E38CF" w14:textId="2C3143D2" w:rsidR="00641E11" w:rsidRPr="000F2D14" w:rsidRDefault="001610DC" w:rsidP="000F22E2">
            <w:pPr>
              <w:pStyle w:val="BodyText"/>
              <w:spacing w:after="0"/>
              <w:jc w:val="center"/>
              <w:rPr>
                <w:rFonts w:cstheme="minorHAnsi"/>
                <w:sz w:val="16"/>
                <w:szCs w:val="16"/>
              </w:rPr>
            </w:pPr>
            <w:r w:rsidRPr="007E59FA">
              <w:rPr>
                <w:rFonts w:cstheme="minorHAnsi"/>
                <w:sz w:val="16"/>
                <w:szCs w:val="16"/>
              </w:rPr>
              <w:t>1.2</w:t>
            </w:r>
          </w:p>
        </w:tc>
        <w:tc>
          <w:tcPr>
            <w:tcW w:w="311" w:type="pct"/>
            <w:vAlign w:val="center"/>
          </w:tcPr>
          <w:p w14:paraId="2D562D86" w14:textId="1865D7BD" w:rsidR="00641E11" w:rsidRPr="000F2D14" w:rsidRDefault="001610DC" w:rsidP="000F22E2">
            <w:pPr>
              <w:pStyle w:val="BodyText"/>
              <w:spacing w:after="0"/>
              <w:jc w:val="center"/>
              <w:rPr>
                <w:rFonts w:cstheme="minorHAnsi"/>
                <w:sz w:val="16"/>
                <w:szCs w:val="16"/>
              </w:rPr>
            </w:pPr>
            <w:r w:rsidRPr="007E59FA">
              <w:rPr>
                <w:rFonts w:cstheme="minorHAnsi"/>
                <w:sz w:val="16"/>
                <w:szCs w:val="16"/>
              </w:rPr>
              <w:t>3.2</w:t>
            </w:r>
          </w:p>
        </w:tc>
        <w:tc>
          <w:tcPr>
            <w:tcW w:w="311" w:type="pct"/>
            <w:vAlign w:val="center"/>
          </w:tcPr>
          <w:p w14:paraId="5E1D3CBA" w14:textId="5118072E" w:rsidR="00641E11" w:rsidRPr="000F2D14" w:rsidRDefault="001610DC" w:rsidP="000F22E2">
            <w:pPr>
              <w:pStyle w:val="BodyText"/>
              <w:spacing w:after="0"/>
              <w:jc w:val="center"/>
              <w:rPr>
                <w:rFonts w:cstheme="minorHAnsi"/>
                <w:sz w:val="16"/>
                <w:szCs w:val="16"/>
              </w:rPr>
            </w:pPr>
            <w:r w:rsidRPr="007E59FA">
              <w:rPr>
                <w:rFonts w:cstheme="minorHAnsi"/>
                <w:sz w:val="16"/>
                <w:szCs w:val="16"/>
              </w:rPr>
              <w:t>3.4</w:t>
            </w:r>
          </w:p>
        </w:tc>
        <w:tc>
          <w:tcPr>
            <w:tcW w:w="311" w:type="pct"/>
            <w:vAlign w:val="center"/>
          </w:tcPr>
          <w:p w14:paraId="22AF9D9D" w14:textId="00934305" w:rsidR="00641E11" w:rsidRPr="000F2D14" w:rsidRDefault="001610DC" w:rsidP="000F22E2">
            <w:pPr>
              <w:pStyle w:val="BodyText"/>
              <w:spacing w:after="0"/>
              <w:jc w:val="center"/>
              <w:rPr>
                <w:rFonts w:cstheme="minorHAnsi"/>
                <w:sz w:val="16"/>
                <w:szCs w:val="16"/>
              </w:rPr>
            </w:pPr>
            <w:r w:rsidRPr="007E59FA">
              <w:rPr>
                <w:rFonts w:cstheme="minorHAnsi"/>
                <w:sz w:val="16"/>
                <w:szCs w:val="16"/>
              </w:rPr>
              <w:t>4.7</w:t>
            </w:r>
          </w:p>
        </w:tc>
        <w:tc>
          <w:tcPr>
            <w:tcW w:w="311" w:type="pct"/>
            <w:vAlign w:val="center"/>
          </w:tcPr>
          <w:p w14:paraId="463E550B" w14:textId="1870E1EC" w:rsidR="00641E11" w:rsidRPr="000F2D14" w:rsidRDefault="00641E11" w:rsidP="000F22E2">
            <w:pPr>
              <w:pStyle w:val="BodyText"/>
              <w:spacing w:after="0"/>
              <w:jc w:val="center"/>
              <w:rPr>
                <w:rFonts w:cstheme="minorHAnsi"/>
                <w:sz w:val="16"/>
                <w:szCs w:val="16"/>
              </w:rPr>
            </w:pPr>
            <w:r w:rsidRPr="007E59FA">
              <w:rPr>
                <w:rFonts w:cstheme="minorHAnsi"/>
                <w:sz w:val="16"/>
                <w:szCs w:val="16"/>
              </w:rPr>
              <w:t>6.</w:t>
            </w:r>
            <w:r w:rsidR="001610DC" w:rsidRPr="007E59FA">
              <w:rPr>
                <w:rFonts w:cstheme="minorHAnsi"/>
                <w:sz w:val="16"/>
                <w:szCs w:val="16"/>
              </w:rPr>
              <w:t>5</w:t>
            </w:r>
          </w:p>
        </w:tc>
        <w:tc>
          <w:tcPr>
            <w:tcW w:w="311" w:type="pct"/>
            <w:vAlign w:val="center"/>
          </w:tcPr>
          <w:p w14:paraId="60516BFF" w14:textId="02D05ABD" w:rsidR="00641E11" w:rsidRPr="000F2D14" w:rsidRDefault="001610DC" w:rsidP="000F22E2">
            <w:pPr>
              <w:pStyle w:val="BodyText"/>
              <w:spacing w:after="0"/>
              <w:jc w:val="center"/>
              <w:rPr>
                <w:rFonts w:cstheme="minorHAnsi"/>
                <w:sz w:val="16"/>
                <w:szCs w:val="16"/>
              </w:rPr>
            </w:pPr>
            <w:r w:rsidRPr="007E59FA">
              <w:rPr>
                <w:rFonts w:cstheme="minorHAnsi"/>
                <w:sz w:val="16"/>
                <w:szCs w:val="16"/>
              </w:rPr>
              <w:t>4.6</w:t>
            </w:r>
          </w:p>
        </w:tc>
        <w:tc>
          <w:tcPr>
            <w:tcW w:w="476" w:type="pct"/>
            <w:vAlign w:val="center"/>
          </w:tcPr>
          <w:p w14:paraId="2EA91025" w14:textId="3DDD48C7" w:rsidR="00641E11" w:rsidRPr="000F2D14" w:rsidRDefault="001610DC" w:rsidP="000F22E2">
            <w:pPr>
              <w:pStyle w:val="BodyText"/>
              <w:spacing w:after="0"/>
              <w:jc w:val="center"/>
              <w:rPr>
                <w:rFonts w:cstheme="minorHAnsi"/>
                <w:sz w:val="16"/>
                <w:szCs w:val="16"/>
              </w:rPr>
            </w:pPr>
            <w:r w:rsidRPr="007E59FA">
              <w:rPr>
                <w:rFonts w:cstheme="minorHAnsi"/>
                <w:sz w:val="16"/>
                <w:szCs w:val="16"/>
              </w:rPr>
              <w:t>1.9</w:t>
            </w:r>
          </w:p>
        </w:tc>
      </w:tr>
      <w:tr w:rsidR="00515870" w:rsidRPr="0021360F" w14:paraId="7FF9628A" w14:textId="77777777" w:rsidTr="009D2480">
        <w:trPr>
          <w:trHeight w:val="227"/>
        </w:trPr>
        <w:tc>
          <w:tcPr>
            <w:tcW w:w="444" w:type="pct"/>
            <w:vAlign w:val="center"/>
          </w:tcPr>
          <w:p w14:paraId="7217D163"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9</w:t>
            </w:r>
          </w:p>
        </w:tc>
        <w:tc>
          <w:tcPr>
            <w:tcW w:w="658" w:type="pct"/>
            <w:vAlign w:val="bottom"/>
          </w:tcPr>
          <w:p w14:paraId="16C8B42F" w14:textId="25337B03" w:rsidR="00641E11" w:rsidRPr="0030327D" w:rsidRDefault="007E59FA" w:rsidP="000F22E2">
            <w:pPr>
              <w:pStyle w:val="BodyText"/>
              <w:spacing w:after="0"/>
              <w:rPr>
                <w:rFonts w:cstheme="minorHAnsi"/>
                <w:sz w:val="16"/>
                <w:szCs w:val="16"/>
              </w:rPr>
            </w:pPr>
            <w:r w:rsidRPr="007E59FA">
              <w:rPr>
                <w:rFonts w:cstheme="minorHAnsi"/>
                <w:sz w:val="16"/>
                <w:szCs w:val="16"/>
              </w:rPr>
              <w:t>United Kingdom</w:t>
            </w:r>
          </w:p>
        </w:tc>
        <w:tc>
          <w:tcPr>
            <w:tcW w:w="311" w:type="pct"/>
            <w:vAlign w:val="center"/>
          </w:tcPr>
          <w:p w14:paraId="2CB5343C" w14:textId="397715A6" w:rsidR="00641E11" w:rsidRPr="000F2D14" w:rsidRDefault="007E59FA" w:rsidP="000F22E2">
            <w:pPr>
              <w:pStyle w:val="BodyText"/>
              <w:spacing w:after="0"/>
              <w:jc w:val="center"/>
              <w:rPr>
                <w:rFonts w:cstheme="minorHAnsi"/>
                <w:sz w:val="16"/>
                <w:szCs w:val="16"/>
              </w:rPr>
            </w:pPr>
            <w:r w:rsidRPr="007E59FA">
              <w:rPr>
                <w:rFonts w:cstheme="minorHAnsi"/>
                <w:sz w:val="16"/>
                <w:szCs w:val="16"/>
              </w:rPr>
              <w:t>1.0</w:t>
            </w:r>
          </w:p>
        </w:tc>
        <w:tc>
          <w:tcPr>
            <w:tcW w:w="311" w:type="pct"/>
            <w:vAlign w:val="center"/>
          </w:tcPr>
          <w:p w14:paraId="3EA1AE60" w14:textId="42B46B06" w:rsidR="00641E11" w:rsidRPr="000F2D14" w:rsidRDefault="007E59FA" w:rsidP="000F22E2">
            <w:pPr>
              <w:pStyle w:val="BodyText"/>
              <w:spacing w:after="0"/>
              <w:jc w:val="center"/>
              <w:rPr>
                <w:rFonts w:cstheme="minorHAnsi"/>
                <w:sz w:val="16"/>
                <w:szCs w:val="16"/>
              </w:rPr>
            </w:pPr>
            <w:r w:rsidRPr="007E59FA">
              <w:rPr>
                <w:rFonts w:cstheme="minorHAnsi"/>
                <w:sz w:val="16"/>
                <w:szCs w:val="16"/>
              </w:rPr>
              <w:t>7.</w:t>
            </w:r>
            <w:r w:rsidR="00641E11" w:rsidRPr="000F2D14">
              <w:rPr>
                <w:rFonts w:cstheme="minorHAnsi"/>
                <w:sz w:val="16"/>
                <w:szCs w:val="16"/>
              </w:rPr>
              <w:t>5</w:t>
            </w:r>
          </w:p>
        </w:tc>
        <w:tc>
          <w:tcPr>
            <w:tcW w:w="311" w:type="pct"/>
            <w:vAlign w:val="center"/>
          </w:tcPr>
          <w:p w14:paraId="5BAB64C7" w14:textId="5F420ADC" w:rsidR="00641E11" w:rsidRPr="000F2D14" w:rsidRDefault="007E59FA" w:rsidP="000F22E2">
            <w:pPr>
              <w:pStyle w:val="BodyText"/>
              <w:spacing w:after="0"/>
              <w:jc w:val="center"/>
              <w:rPr>
                <w:rFonts w:cstheme="minorHAnsi"/>
                <w:sz w:val="16"/>
                <w:szCs w:val="16"/>
              </w:rPr>
            </w:pPr>
            <w:r w:rsidRPr="007E59FA">
              <w:rPr>
                <w:rFonts w:cstheme="minorHAnsi"/>
                <w:sz w:val="16"/>
                <w:szCs w:val="16"/>
              </w:rPr>
              <w:t>3.5</w:t>
            </w:r>
          </w:p>
        </w:tc>
        <w:tc>
          <w:tcPr>
            <w:tcW w:w="311" w:type="pct"/>
            <w:vAlign w:val="center"/>
          </w:tcPr>
          <w:p w14:paraId="59460035" w14:textId="4D5B0B9E" w:rsidR="00641E11" w:rsidRPr="000F2D14" w:rsidRDefault="007E59FA" w:rsidP="000F22E2">
            <w:pPr>
              <w:pStyle w:val="BodyText"/>
              <w:spacing w:after="0"/>
              <w:jc w:val="center"/>
              <w:rPr>
                <w:rFonts w:cstheme="minorHAnsi"/>
                <w:sz w:val="16"/>
                <w:szCs w:val="16"/>
              </w:rPr>
            </w:pPr>
            <w:r w:rsidRPr="007E59FA">
              <w:rPr>
                <w:rFonts w:cstheme="minorHAnsi"/>
                <w:sz w:val="16"/>
                <w:szCs w:val="16"/>
              </w:rPr>
              <w:t>2.2</w:t>
            </w:r>
          </w:p>
        </w:tc>
        <w:tc>
          <w:tcPr>
            <w:tcW w:w="311" w:type="pct"/>
            <w:vAlign w:val="center"/>
          </w:tcPr>
          <w:p w14:paraId="6D82C9E4" w14:textId="0EF3A1D3" w:rsidR="00641E11" w:rsidRPr="000F2D14" w:rsidRDefault="007E59FA" w:rsidP="000F22E2">
            <w:pPr>
              <w:pStyle w:val="BodyText"/>
              <w:spacing w:after="0"/>
              <w:jc w:val="center"/>
              <w:rPr>
                <w:rFonts w:cstheme="minorHAnsi"/>
                <w:sz w:val="16"/>
                <w:szCs w:val="16"/>
              </w:rPr>
            </w:pPr>
            <w:r w:rsidRPr="007E59FA">
              <w:rPr>
                <w:rFonts w:cstheme="minorHAnsi"/>
                <w:sz w:val="16"/>
                <w:szCs w:val="16"/>
              </w:rPr>
              <w:t>12.</w:t>
            </w:r>
            <w:r w:rsidR="00641E11" w:rsidRPr="000F2D14">
              <w:rPr>
                <w:rFonts w:cstheme="minorHAnsi"/>
                <w:sz w:val="16"/>
                <w:szCs w:val="16"/>
              </w:rPr>
              <w:t>4</w:t>
            </w:r>
          </w:p>
        </w:tc>
        <w:tc>
          <w:tcPr>
            <w:tcW w:w="311" w:type="pct"/>
            <w:vAlign w:val="center"/>
          </w:tcPr>
          <w:p w14:paraId="4D882B76" w14:textId="46F9E81E" w:rsidR="00641E11" w:rsidRPr="000F2D14" w:rsidRDefault="007E59FA" w:rsidP="000F22E2">
            <w:pPr>
              <w:pStyle w:val="BodyText"/>
              <w:spacing w:after="0"/>
              <w:jc w:val="center"/>
              <w:rPr>
                <w:rFonts w:cstheme="minorHAnsi"/>
                <w:sz w:val="16"/>
                <w:szCs w:val="16"/>
              </w:rPr>
            </w:pPr>
            <w:r w:rsidRPr="007E59FA">
              <w:rPr>
                <w:rFonts w:cstheme="minorHAnsi"/>
                <w:sz w:val="16"/>
                <w:szCs w:val="16"/>
              </w:rPr>
              <w:t>12.1</w:t>
            </w:r>
          </w:p>
        </w:tc>
        <w:tc>
          <w:tcPr>
            <w:tcW w:w="311" w:type="pct"/>
            <w:vAlign w:val="center"/>
          </w:tcPr>
          <w:p w14:paraId="7BF81C9D" w14:textId="58D6C3DF" w:rsidR="00641E11" w:rsidRPr="000F2D14" w:rsidRDefault="007E59FA" w:rsidP="000F22E2">
            <w:pPr>
              <w:pStyle w:val="BodyText"/>
              <w:spacing w:after="0"/>
              <w:jc w:val="center"/>
              <w:rPr>
                <w:rFonts w:cstheme="minorHAnsi"/>
                <w:sz w:val="16"/>
                <w:szCs w:val="16"/>
              </w:rPr>
            </w:pPr>
            <w:r w:rsidRPr="007E59FA">
              <w:rPr>
                <w:rFonts w:cstheme="minorHAnsi"/>
                <w:sz w:val="16"/>
                <w:szCs w:val="16"/>
              </w:rPr>
              <w:t>1.8</w:t>
            </w:r>
          </w:p>
        </w:tc>
        <w:tc>
          <w:tcPr>
            <w:tcW w:w="311" w:type="pct"/>
            <w:vAlign w:val="center"/>
          </w:tcPr>
          <w:p w14:paraId="786EAF90" w14:textId="24D28A0F" w:rsidR="00641E11" w:rsidRPr="000F2D14" w:rsidRDefault="00641E11" w:rsidP="000F22E2">
            <w:pPr>
              <w:pStyle w:val="BodyText"/>
              <w:spacing w:after="0"/>
              <w:jc w:val="center"/>
              <w:rPr>
                <w:rFonts w:cstheme="minorHAnsi"/>
                <w:sz w:val="16"/>
                <w:szCs w:val="16"/>
              </w:rPr>
            </w:pPr>
            <w:r w:rsidRPr="000F2D14">
              <w:rPr>
                <w:rFonts w:cstheme="minorHAnsi"/>
                <w:sz w:val="16"/>
                <w:szCs w:val="16"/>
              </w:rPr>
              <w:t>0</w:t>
            </w:r>
            <w:r w:rsidR="007E59FA" w:rsidRPr="007E59FA">
              <w:rPr>
                <w:rFonts w:cstheme="minorHAnsi"/>
                <w:sz w:val="16"/>
                <w:szCs w:val="16"/>
              </w:rPr>
              <w:t>.3</w:t>
            </w:r>
          </w:p>
        </w:tc>
        <w:tc>
          <w:tcPr>
            <w:tcW w:w="311" w:type="pct"/>
            <w:vAlign w:val="center"/>
          </w:tcPr>
          <w:p w14:paraId="49522352" w14:textId="798379B2" w:rsidR="00641E11" w:rsidRPr="000F2D14" w:rsidRDefault="007E59FA" w:rsidP="000F22E2">
            <w:pPr>
              <w:pStyle w:val="BodyText"/>
              <w:spacing w:after="0"/>
              <w:jc w:val="center"/>
              <w:rPr>
                <w:rFonts w:cstheme="minorHAnsi"/>
                <w:sz w:val="16"/>
                <w:szCs w:val="16"/>
              </w:rPr>
            </w:pPr>
            <w:r w:rsidRPr="007E59FA">
              <w:rPr>
                <w:rFonts w:cstheme="minorHAnsi"/>
                <w:sz w:val="16"/>
                <w:szCs w:val="16"/>
              </w:rPr>
              <w:t>2.9</w:t>
            </w:r>
          </w:p>
        </w:tc>
        <w:tc>
          <w:tcPr>
            <w:tcW w:w="311" w:type="pct"/>
            <w:vAlign w:val="center"/>
          </w:tcPr>
          <w:p w14:paraId="6F21CBF1" w14:textId="17EE7E98" w:rsidR="00641E11" w:rsidRPr="000F2D14" w:rsidRDefault="007E59FA" w:rsidP="000F22E2">
            <w:pPr>
              <w:pStyle w:val="BodyText"/>
              <w:spacing w:after="0"/>
              <w:jc w:val="center"/>
              <w:rPr>
                <w:rFonts w:cstheme="minorHAnsi"/>
                <w:sz w:val="16"/>
                <w:szCs w:val="16"/>
              </w:rPr>
            </w:pPr>
            <w:r w:rsidRPr="007E59FA">
              <w:rPr>
                <w:rFonts w:cstheme="minorHAnsi"/>
                <w:sz w:val="16"/>
                <w:szCs w:val="16"/>
              </w:rPr>
              <w:t>5.7</w:t>
            </w:r>
          </w:p>
        </w:tc>
        <w:tc>
          <w:tcPr>
            <w:tcW w:w="311" w:type="pct"/>
            <w:vAlign w:val="center"/>
          </w:tcPr>
          <w:p w14:paraId="7E99BD81" w14:textId="1AB59B1B" w:rsidR="00641E11" w:rsidRPr="000F2D14" w:rsidRDefault="00641E11" w:rsidP="000F22E2">
            <w:pPr>
              <w:pStyle w:val="BodyText"/>
              <w:spacing w:after="0"/>
              <w:jc w:val="center"/>
              <w:rPr>
                <w:rFonts w:cstheme="minorHAnsi"/>
                <w:sz w:val="16"/>
                <w:szCs w:val="16"/>
              </w:rPr>
            </w:pPr>
            <w:r w:rsidRPr="005C7BF2">
              <w:rPr>
                <w:rFonts w:cstheme="minorHAnsi"/>
                <w:sz w:val="16"/>
                <w:szCs w:val="16"/>
              </w:rPr>
              <w:t>4.</w:t>
            </w:r>
            <w:r w:rsidR="007E59FA" w:rsidRPr="007E59FA">
              <w:rPr>
                <w:rFonts w:cstheme="minorHAnsi"/>
                <w:sz w:val="16"/>
                <w:szCs w:val="16"/>
              </w:rPr>
              <w:t>0</w:t>
            </w:r>
          </w:p>
        </w:tc>
        <w:tc>
          <w:tcPr>
            <w:tcW w:w="476" w:type="pct"/>
            <w:vAlign w:val="center"/>
          </w:tcPr>
          <w:p w14:paraId="6B07FFDD" w14:textId="1F4A6426" w:rsidR="00641E11" w:rsidRPr="000F2D14" w:rsidRDefault="00641E11" w:rsidP="000F22E2">
            <w:pPr>
              <w:pStyle w:val="BodyText"/>
              <w:spacing w:after="0"/>
              <w:jc w:val="center"/>
              <w:rPr>
                <w:rFonts w:cstheme="minorHAnsi"/>
                <w:sz w:val="16"/>
                <w:szCs w:val="16"/>
              </w:rPr>
            </w:pPr>
            <w:r w:rsidRPr="005C7BF2">
              <w:rPr>
                <w:rFonts w:cstheme="minorHAnsi"/>
                <w:sz w:val="16"/>
                <w:szCs w:val="16"/>
              </w:rPr>
              <w:t>1</w:t>
            </w:r>
            <w:r w:rsidR="007E59FA" w:rsidRPr="007E59FA">
              <w:rPr>
                <w:rFonts w:cstheme="minorHAnsi"/>
                <w:sz w:val="16"/>
                <w:szCs w:val="16"/>
              </w:rPr>
              <w:t>.7</w:t>
            </w:r>
          </w:p>
        </w:tc>
      </w:tr>
      <w:tr w:rsidR="00515870" w:rsidRPr="0021360F" w14:paraId="671138BB" w14:textId="77777777" w:rsidTr="009D2480">
        <w:trPr>
          <w:trHeight w:val="227"/>
        </w:trPr>
        <w:tc>
          <w:tcPr>
            <w:tcW w:w="444" w:type="pct"/>
            <w:vAlign w:val="center"/>
          </w:tcPr>
          <w:p w14:paraId="1D464890"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10</w:t>
            </w:r>
          </w:p>
        </w:tc>
        <w:tc>
          <w:tcPr>
            <w:tcW w:w="658" w:type="pct"/>
            <w:vAlign w:val="bottom"/>
          </w:tcPr>
          <w:p w14:paraId="2C5A7CAD" w14:textId="77777777" w:rsidR="00641E11" w:rsidRPr="0030327D" w:rsidRDefault="00641E11" w:rsidP="000F22E2">
            <w:pPr>
              <w:pStyle w:val="BodyText"/>
              <w:spacing w:after="0"/>
              <w:rPr>
                <w:rFonts w:cstheme="minorHAnsi"/>
                <w:sz w:val="16"/>
                <w:szCs w:val="16"/>
              </w:rPr>
            </w:pPr>
            <w:r w:rsidRPr="00720AF3">
              <w:rPr>
                <w:rFonts w:cstheme="minorHAnsi"/>
                <w:sz w:val="16"/>
                <w:szCs w:val="16"/>
              </w:rPr>
              <w:t>Indonesia</w:t>
            </w:r>
          </w:p>
        </w:tc>
        <w:tc>
          <w:tcPr>
            <w:tcW w:w="311" w:type="pct"/>
            <w:vAlign w:val="center"/>
          </w:tcPr>
          <w:p w14:paraId="266DD3D0" w14:textId="6CD31525"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FA2DA4" w:rsidRPr="00720AF3">
              <w:rPr>
                <w:rFonts w:cstheme="minorHAnsi"/>
                <w:sz w:val="16"/>
                <w:szCs w:val="16"/>
              </w:rPr>
              <w:t>7</w:t>
            </w:r>
          </w:p>
        </w:tc>
        <w:tc>
          <w:tcPr>
            <w:tcW w:w="311" w:type="pct"/>
            <w:vAlign w:val="center"/>
          </w:tcPr>
          <w:p w14:paraId="5E6399AB" w14:textId="230B9B59" w:rsidR="00641E11" w:rsidRPr="000F2D14" w:rsidRDefault="00FA2DA4" w:rsidP="000F22E2">
            <w:pPr>
              <w:pStyle w:val="BodyText"/>
              <w:spacing w:after="0"/>
              <w:jc w:val="center"/>
              <w:rPr>
                <w:rFonts w:cstheme="minorHAnsi"/>
                <w:sz w:val="16"/>
                <w:szCs w:val="16"/>
              </w:rPr>
            </w:pPr>
            <w:r w:rsidRPr="00720AF3">
              <w:rPr>
                <w:rFonts w:cstheme="minorHAnsi"/>
                <w:sz w:val="16"/>
                <w:szCs w:val="16"/>
              </w:rPr>
              <w:t>2.</w:t>
            </w:r>
            <w:r w:rsidR="00641E11" w:rsidRPr="00720AF3">
              <w:rPr>
                <w:rFonts w:cstheme="minorHAnsi"/>
                <w:sz w:val="16"/>
                <w:szCs w:val="16"/>
              </w:rPr>
              <w:t>1</w:t>
            </w:r>
          </w:p>
        </w:tc>
        <w:tc>
          <w:tcPr>
            <w:tcW w:w="311" w:type="pct"/>
            <w:vAlign w:val="center"/>
          </w:tcPr>
          <w:p w14:paraId="2E0B1D6C" w14:textId="0E62ADC4"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FA2DA4" w:rsidRPr="00720AF3">
              <w:rPr>
                <w:rFonts w:cstheme="minorHAnsi"/>
                <w:sz w:val="16"/>
                <w:szCs w:val="16"/>
              </w:rPr>
              <w:t>8</w:t>
            </w:r>
          </w:p>
        </w:tc>
        <w:tc>
          <w:tcPr>
            <w:tcW w:w="311" w:type="pct"/>
            <w:vAlign w:val="center"/>
          </w:tcPr>
          <w:p w14:paraId="7B748C13" w14:textId="731CE38C"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FA2DA4" w:rsidRPr="00720AF3">
              <w:rPr>
                <w:rFonts w:cstheme="minorHAnsi"/>
                <w:sz w:val="16"/>
                <w:szCs w:val="16"/>
              </w:rPr>
              <w:t>3</w:t>
            </w:r>
          </w:p>
        </w:tc>
        <w:tc>
          <w:tcPr>
            <w:tcW w:w="311" w:type="pct"/>
            <w:vAlign w:val="center"/>
          </w:tcPr>
          <w:p w14:paraId="412EBEEC"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2.2</w:t>
            </w:r>
          </w:p>
        </w:tc>
        <w:tc>
          <w:tcPr>
            <w:tcW w:w="311" w:type="pct"/>
            <w:vAlign w:val="center"/>
          </w:tcPr>
          <w:p w14:paraId="395F2DB0" w14:textId="60A1AD97" w:rsidR="00641E11" w:rsidRPr="000F2D14" w:rsidRDefault="00FA2DA4" w:rsidP="000F22E2">
            <w:pPr>
              <w:pStyle w:val="BodyText"/>
              <w:spacing w:after="0"/>
              <w:jc w:val="center"/>
              <w:rPr>
                <w:rFonts w:cstheme="minorHAnsi"/>
                <w:sz w:val="16"/>
                <w:szCs w:val="16"/>
              </w:rPr>
            </w:pPr>
            <w:r w:rsidRPr="00720AF3">
              <w:rPr>
                <w:rFonts w:cstheme="minorHAnsi"/>
                <w:sz w:val="16"/>
                <w:szCs w:val="16"/>
              </w:rPr>
              <w:t>1.9</w:t>
            </w:r>
          </w:p>
        </w:tc>
        <w:tc>
          <w:tcPr>
            <w:tcW w:w="311" w:type="pct"/>
            <w:vAlign w:val="center"/>
          </w:tcPr>
          <w:p w14:paraId="13689D7F" w14:textId="0C1DEAD4" w:rsidR="00641E11" w:rsidRPr="000F2D14" w:rsidRDefault="00FA2DA4" w:rsidP="000F22E2">
            <w:pPr>
              <w:pStyle w:val="BodyText"/>
              <w:spacing w:after="0"/>
              <w:jc w:val="center"/>
              <w:rPr>
                <w:rFonts w:cstheme="minorHAnsi"/>
                <w:sz w:val="16"/>
                <w:szCs w:val="16"/>
              </w:rPr>
            </w:pPr>
            <w:r w:rsidRPr="00720AF3">
              <w:rPr>
                <w:rFonts w:cstheme="minorHAnsi"/>
                <w:sz w:val="16"/>
                <w:szCs w:val="16"/>
              </w:rPr>
              <w:t>3.3</w:t>
            </w:r>
          </w:p>
        </w:tc>
        <w:tc>
          <w:tcPr>
            <w:tcW w:w="311" w:type="pct"/>
            <w:vAlign w:val="center"/>
          </w:tcPr>
          <w:p w14:paraId="2F6EBB79" w14:textId="432527A5" w:rsidR="00641E11" w:rsidRPr="000F2D14" w:rsidRDefault="00641E11" w:rsidP="000F22E2">
            <w:pPr>
              <w:pStyle w:val="BodyText"/>
              <w:spacing w:after="0"/>
              <w:jc w:val="center"/>
              <w:rPr>
                <w:rFonts w:cstheme="minorHAnsi"/>
                <w:sz w:val="16"/>
                <w:szCs w:val="16"/>
              </w:rPr>
            </w:pPr>
            <w:r w:rsidRPr="00720AF3">
              <w:rPr>
                <w:rFonts w:cstheme="minorHAnsi"/>
                <w:sz w:val="16"/>
                <w:szCs w:val="16"/>
              </w:rPr>
              <w:t>3.</w:t>
            </w:r>
            <w:r w:rsidR="00FA2DA4" w:rsidRPr="00720AF3">
              <w:rPr>
                <w:rFonts w:cstheme="minorHAnsi"/>
                <w:sz w:val="16"/>
                <w:szCs w:val="16"/>
              </w:rPr>
              <w:t>8</w:t>
            </w:r>
          </w:p>
        </w:tc>
        <w:tc>
          <w:tcPr>
            <w:tcW w:w="311" w:type="pct"/>
            <w:vAlign w:val="center"/>
          </w:tcPr>
          <w:p w14:paraId="461ADC7C" w14:textId="498B9C7C" w:rsidR="00641E11" w:rsidRPr="000F2D14" w:rsidRDefault="00641E11" w:rsidP="000F22E2">
            <w:pPr>
              <w:pStyle w:val="BodyText"/>
              <w:spacing w:after="0"/>
              <w:jc w:val="center"/>
              <w:rPr>
                <w:rFonts w:cstheme="minorHAnsi"/>
                <w:sz w:val="16"/>
                <w:szCs w:val="16"/>
              </w:rPr>
            </w:pPr>
            <w:r w:rsidRPr="00720AF3">
              <w:rPr>
                <w:rFonts w:cstheme="minorHAnsi"/>
                <w:sz w:val="16"/>
                <w:szCs w:val="16"/>
              </w:rPr>
              <w:t>3.</w:t>
            </w:r>
            <w:r w:rsidR="00FA2DA4" w:rsidRPr="00720AF3">
              <w:rPr>
                <w:rFonts w:cstheme="minorHAnsi"/>
                <w:sz w:val="16"/>
                <w:szCs w:val="16"/>
              </w:rPr>
              <w:t>6</w:t>
            </w:r>
          </w:p>
        </w:tc>
        <w:tc>
          <w:tcPr>
            <w:tcW w:w="311" w:type="pct"/>
            <w:vAlign w:val="center"/>
          </w:tcPr>
          <w:p w14:paraId="0F895E7C" w14:textId="5535C272" w:rsidR="00641E11" w:rsidRPr="000F2D14" w:rsidRDefault="00FA2DA4" w:rsidP="000F22E2">
            <w:pPr>
              <w:pStyle w:val="BodyText"/>
              <w:spacing w:after="0"/>
              <w:jc w:val="center"/>
              <w:rPr>
                <w:rFonts w:cstheme="minorHAnsi"/>
                <w:sz w:val="16"/>
                <w:szCs w:val="16"/>
              </w:rPr>
            </w:pPr>
            <w:r w:rsidRPr="00720AF3">
              <w:rPr>
                <w:rFonts w:cstheme="minorHAnsi"/>
                <w:sz w:val="16"/>
                <w:szCs w:val="16"/>
              </w:rPr>
              <w:t>3.6</w:t>
            </w:r>
          </w:p>
        </w:tc>
        <w:tc>
          <w:tcPr>
            <w:tcW w:w="311" w:type="pct"/>
            <w:vAlign w:val="center"/>
          </w:tcPr>
          <w:p w14:paraId="23FA81EE" w14:textId="3D60E2F5" w:rsidR="00641E11" w:rsidRPr="000F2D14" w:rsidRDefault="00641E11" w:rsidP="000F22E2">
            <w:pPr>
              <w:pStyle w:val="BodyText"/>
              <w:spacing w:after="0"/>
              <w:jc w:val="center"/>
              <w:rPr>
                <w:rFonts w:cstheme="minorHAnsi"/>
                <w:sz w:val="16"/>
                <w:szCs w:val="16"/>
              </w:rPr>
            </w:pPr>
            <w:r w:rsidRPr="00720AF3">
              <w:rPr>
                <w:rFonts w:cstheme="minorHAnsi"/>
                <w:sz w:val="16"/>
                <w:szCs w:val="16"/>
              </w:rPr>
              <w:t>3.</w:t>
            </w:r>
            <w:r w:rsidR="00FA2DA4" w:rsidRPr="00720AF3">
              <w:rPr>
                <w:rFonts w:cstheme="minorHAnsi"/>
                <w:sz w:val="16"/>
                <w:szCs w:val="16"/>
              </w:rPr>
              <w:t>9</w:t>
            </w:r>
          </w:p>
        </w:tc>
        <w:tc>
          <w:tcPr>
            <w:tcW w:w="476" w:type="pct"/>
            <w:vAlign w:val="center"/>
          </w:tcPr>
          <w:p w14:paraId="5C575ADB"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1.6</w:t>
            </w:r>
          </w:p>
        </w:tc>
      </w:tr>
      <w:tr w:rsidR="00515870" w:rsidRPr="0021360F" w14:paraId="4235524E" w14:textId="77777777" w:rsidTr="009D2480">
        <w:trPr>
          <w:trHeight w:val="227"/>
        </w:trPr>
        <w:tc>
          <w:tcPr>
            <w:tcW w:w="444" w:type="pct"/>
            <w:vAlign w:val="center"/>
          </w:tcPr>
          <w:p w14:paraId="1ABA58AB"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11</w:t>
            </w:r>
          </w:p>
        </w:tc>
        <w:tc>
          <w:tcPr>
            <w:tcW w:w="658" w:type="pct"/>
            <w:vAlign w:val="bottom"/>
          </w:tcPr>
          <w:p w14:paraId="79E85FD3" w14:textId="77777777" w:rsidR="00641E11" w:rsidRPr="0030327D" w:rsidRDefault="00641E11" w:rsidP="000F22E2">
            <w:pPr>
              <w:pStyle w:val="BodyText"/>
              <w:spacing w:after="0"/>
              <w:rPr>
                <w:rFonts w:cstheme="minorHAnsi"/>
                <w:sz w:val="16"/>
                <w:szCs w:val="16"/>
              </w:rPr>
            </w:pPr>
            <w:r w:rsidRPr="00720AF3">
              <w:rPr>
                <w:rFonts w:cstheme="minorHAnsi"/>
                <w:sz w:val="16"/>
                <w:szCs w:val="16"/>
              </w:rPr>
              <w:t>United Arab Emirates</w:t>
            </w:r>
          </w:p>
        </w:tc>
        <w:tc>
          <w:tcPr>
            <w:tcW w:w="311" w:type="pct"/>
            <w:vAlign w:val="center"/>
          </w:tcPr>
          <w:p w14:paraId="62B11B56" w14:textId="76BA1FA6"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7F7572" w:rsidRPr="00720AF3">
              <w:rPr>
                <w:rFonts w:cstheme="minorHAnsi"/>
                <w:sz w:val="16"/>
                <w:szCs w:val="16"/>
              </w:rPr>
              <w:t>4</w:t>
            </w:r>
          </w:p>
        </w:tc>
        <w:tc>
          <w:tcPr>
            <w:tcW w:w="311" w:type="pct"/>
            <w:vAlign w:val="center"/>
          </w:tcPr>
          <w:p w14:paraId="3F728B7B" w14:textId="5525D237"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7F7572" w:rsidRPr="00720AF3">
              <w:rPr>
                <w:rFonts w:cstheme="minorHAnsi"/>
                <w:sz w:val="16"/>
                <w:szCs w:val="16"/>
              </w:rPr>
              <w:t>2</w:t>
            </w:r>
          </w:p>
        </w:tc>
        <w:tc>
          <w:tcPr>
            <w:tcW w:w="311" w:type="pct"/>
            <w:vAlign w:val="center"/>
          </w:tcPr>
          <w:p w14:paraId="285DD456" w14:textId="0C037889"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7F7572" w:rsidRPr="00720AF3">
              <w:rPr>
                <w:rFonts w:cstheme="minorHAnsi"/>
                <w:sz w:val="16"/>
                <w:szCs w:val="16"/>
              </w:rPr>
              <w:t>8</w:t>
            </w:r>
          </w:p>
        </w:tc>
        <w:tc>
          <w:tcPr>
            <w:tcW w:w="311" w:type="pct"/>
            <w:vAlign w:val="center"/>
          </w:tcPr>
          <w:p w14:paraId="32A7BB3D" w14:textId="6DABAD7E"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7F7572" w:rsidRPr="00720AF3">
              <w:rPr>
                <w:rFonts w:cstheme="minorHAnsi"/>
                <w:sz w:val="16"/>
                <w:szCs w:val="16"/>
              </w:rPr>
              <w:t>5</w:t>
            </w:r>
          </w:p>
        </w:tc>
        <w:tc>
          <w:tcPr>
            <w:tcW w:w="311" w:type="pct"/>
            <w:vAlign w:val="center"/>
          </w:tcPr>
          <w:p w14:paraId="67C6DE63" w14:textId="1CD96FC7"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7F7572" w:rsidRPr="00720AF3">
              <w:rPr>
                <w:rFonts w:cstheme="minorHAnsi"/>
                <w:sz w:val="16"/>
                <w:szCs w:val="16"/>
              </w:rPr>
              <w:t>3</w:t>
            </w:r>
          </w:p>
        </w:tc>
        <w:tc>
          <w:tcPr>
            <w:tcW w:w="311" w:type="pct"/>
            <w:vAlign w:val="center"/>
          </w:tcPr>
          <w:p w14:paraId="534E63E4" w14:textId="4C8F1AFD" w:rsidR="00641E11" w:rsidRPr="000F2D14" w:rsidRDefault="007F7572" w:rsidP="000F22E2">
            <w:pPr>
              <w:pStyle w:val="BodyText"/>
              <w:spacing w:after="0"/>
              <w:jc w:val="center"/>
              <w:rPr>
                <w:rFonts w:cstheme="minorHAnsi"/>
                <w:sz w:val="16"/>
                <w:szCs w:val="16"/>
              </w:rPr>
            </w:pPr>
            <w:r w:rsidRPr="00720AF3">
              <w:rPr>
                <w:rFonts w:cstheme="minorHAnsi"/>
                <w:sz w:val="16"/>
                <w:szCs w:val="16"/>
              </w:rPr>
              <w:t>1.5</w:t>
            </w:r>
          </w:p>
        </w:tc>
        <w:tc>
          <w:tcPr>
            <w:tcW w:w="311" w:type="pct"/>
            <w:vAlign w:val="center"/>
          </w:tcPr>
          <w:p w14:paraId="015AF933" w14:textId="317DF15E"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7F7572" w:rsidRPr="00720AF3">
              <w:rPr>
                <w:rFonts w:cstheme="minorHAnsi"/>
                <w:sz w:val="16"/>
                <w:szCs w:val="16"/>
              </w:rPr>
              <w:t>4</w:t>
            </w:r>
          </w:p>
        </w:tc>
        <w:tc>
          <w:tcPr>
            <w:tcW w:w="311" w:type="pct"/>
            <w:vAlign w:val="center"/>
          </w:tcPr>
          <w:p w14:paraId="1A16C510" w14:textId="16A9E597"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7F7572" w:rsidRPr="00720AF3">
              <w:rPr>
                <w:rFonts w:cstheme="minorHAnsi"/>
                <w:sz w:val="16"/>
                <w:szCs w:val="16"/>
              </w:rPr>
              <w:t>4</w:t>
            </w:r>
          </w:p>
        </w:tc>
        <w:tc>
          <w:tcPr>
            <w:tcW w:w="311" w:type="pct"/>
            <w:vAlign w:val="center"/>
          </w:tcPr>
          <w:p w14:paraId="7692BEBE" w14:textId="4958A580"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7F7572" w:rsidRPr="00720AF3">
              <w:rPr>
                <w:rFonts w:cstheme="minorHAnsi"/>
                <w:sz w:val="16"/>
                <w:szCs w:val="16"/>
              </w:rPr>
              <w:t>.9</w:t>
            </w:r>
          </w:p>
        </w:tc>
        <w:tc>
          <w:tcPr>
            <w:tcW w:w="311" w:type="pct"/>
            <w:vAlign w:val="center"/>
          </w:tcPr>
          <w:p w14:paraId="76AC72BF" w14:textId="59EFD4EF"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7F7572" w:rsidRPr="00720AF3">
              <w:rPr>
                <w:rFonts w:cstheme="minorHAnsi"/>
                <w:sz w:val="16"/>
                <w:szCs w:val="16"/>
              </w:rPr>
              <w:t>7</w:t>
            </w:r>
          </w:p>
        </w:tc>
        <w:tc>
          <w:tcPr>
            <w:tcW w:w="311" w:type="pct"/>
            <w:vAlign w:val="center"/>
          </w:tcPr>
          <w:p w14:paraId="50BB0B63" w14:textId="0D0CCB01" w:rsidR="00641E11" w:rsidRPr="000F2D14" w:rsidRDefault="007F7572" w:rsidP="000F22E2">
            <w:pPr>
              <w:pStyle w:val="BodyText"/>
              <w:spacing w:after="0"/>
              <w:jc w:val="center"/>
              <w:rPr>
                <w:rFonts w:cstheme="minorHAnsi"/>
                <w:sz w:val="16"/>
                <w:szCs w:val="16"/>
              </w:rPr>
            </w:pPr>
            <w:r w:rsidRPr="00720AF3">
              <w:rPr>
                <w:rFonts w:cstheme="minorHAnsi"/>
                <w:sz w:val="16"/>
                <w:szCs w:val="16"/>
              </w:rPr>
              <w:t>3.0</w:t>
            </w:r>
          </w:p>
        </w:tc>
        <w:tc>
          <w:tcPr>
            <w:tcW w:w="476" w:type="pct"/>
            <w:vAlign w:val="center"/>
          </w:tcPr>
          <w:p w14:paraId="32B0B480" w14:textId="7C9C45EA"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7F7572" w:rsidRPr="00720AF3">
              <w:rPr>
                <w:rFonts w:cstheme="minorHAnsi"/>
                <w:sz w:val="16"/>
                <w:szCs w:val="16"/>
              </w:rPr>
              <w:t>3</w:t>
            </w:r>
          </w:p>
        </w:tc>
      </w:tr>
      <w:tr w:rsidR="00515870" w:rsidRPr="0021360F" w14:paraId="4521E856" w14:textId="77777777" w:rsidTr="009D2480">
        <w:trPr>
          <w:trHeight w:val="227"/>
        </w:trPr>
        <w:tc>
          <w:tcPr>
            <w:tcW w:w="444" w:type="pct"/>
            <w:vAlign w:val="center"/>
          </w:tcPr>
          <w:p w14:paraId="12A36509"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12</w:t>
            </w:r>
          </w:p>
        </w:tc>
        <w:tc>
          <w:tcPr>
            <w:tcW w:w="658" w:type="pct"/>
            <w:vAlign w:val="bottom"/>
          </w:tcPr>
          <w:p w14:paraId="2167D6EC" w14:textId="77777777" w:rsidR="00641E11" w:rsidRPr="0030327D" w:rsidRDefault="00641E11" w:rsidP="000F22E2">
            <w:pPr>
              <w:pStyle w:val="BodyText"/>
              <w:spacing w:after="0"/>
              <w:rPr>
                <w:rFonts w:cstheme="minorHAnsi"/>
                <w:sz w:val="16"/>
                <w:szCs w:val="16"/>
              </w:rPr>
            </w:pPr>
            <w:r w:rsidRPr="00720AF3">
              <w:rPr>
                <w:rFonts w:cstheme="minorHAnsi"/>
                <w:sz w:val="16"/>
                <w:szCs w:val="16"/>
              </w:rPr>
              <w:t>Malaysia</w:t>
            </w:r>
          </w:p>
        </w:tc>
        <w:tc>
          <w:tcPr>
            <w:tcW w:w="311" w:type="pct"/>
            <w:vAlign w:val="center"/>
          </w:tcPr>
          <w:p w14:paraId="27ACEE9B" w14:textId="7A624285"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477C9" w:rsidRPr="00720AF3">
              <w:rPr>
                <w:rFonts w:cstheme="minorHAnsi"/>
                <w:sz w:val="16"/>
                <w:szCs w:val="16"/>
              </w:rPr>
              <w:t>.5</w:t>
            </w:r>
          </w:p>
        </w:tc>
        <w:tc>
          <w:tcPr>
            <w:tcW w:w="311" w:type="pct"/>
            <w:vAlign w:val="center"/>
          </w:tcPr>
          <w:p w14:paraId="304A861A" w14:textId="3AAC983B"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477C9" w:rsidRPr="00720AF3">
              <w:rPr>
                <w:rFonts w:cstheme="minorHAnsi"/>
                <w:sz w:val="16"/>
                <w:szCs w:val="16"/>
              </w:rPr>
              <w:t>3</w:t>
            </w:r>
          </w:p>
        </w:tc>
        <w:tc>
          <w:tcPr>
            <w:tcW w:w="311" w:type="pct"/>
            <w:vAlign w:val="center"/>
          </w:tcPr>
          <w:p w14:paraId="36076C76" w14:textId="10C60AEC"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477C9" w:rsidRPr="00720AF3">
              <w:rPr>
                <w:rFonts w:cstheme="minorHAnsi"/>
                <w:sz w:val="16"/>
                <w:szCs w:val="16"/>
              </w:rPr>
              <w:t>5</w:t>
            </w:r>
          </w:p>
        </w:tc>
        <w:tc>
          <w:tcPr>
            <w:tcW w:w="311" w:type="pct"/>
            <w:vAlign w:val="center"/>
          </w:tcPr>
          <w:p w14:paraId="55D8BC9D" w14:textId="7704B85C"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477C9" w:rsidRPr="00720AF3">
              <w:rPr>
                <w:rFonts w:cstheme="minorHAnsi"/>
                <w:sz w:val="16"/>
                <w:szCs w:val="16"/>
              </w:rPr>
              <w:t>9</w:t>
            </w:r>
          </w:p>
        </w:tc>
        <w:tc>
          <w:tcPr>
            <w:tcW w:w="311" w:type="pct"/>
            <w:vAlign w:val="center"/>
          </w:tcPr>
          <w:p w14:paraId="76C8B364" w14:textId="24EBE152" w:rsidR="00641E11" w:rsidRPr="000F2D14" w:rsidRDefault="00C477C9" w:rsidP="000F22E2">
            <w:pPr>
              <w:pStyle w:val="BodyText"/>
              <w:spacing w:after="0"/>
              <w:jc w:val="center"/>
              <w:rPr>
                <w:rFonts w:cstheme="minorHAnsi"/>
                <w:sz w:val="16"/>
                <w:szCs w:val="16"/>
              </w:rPr>
            </w:pPr>
            <w:r w:rsidRPr="00720AF3">
              <w:rPr>
                <w:rFonts w:cstheme="minorHAnsi"/>
                <w:sz w:val="16"/>
                <w:szCs w:val="16"/>
              </w:rPr>
              <w:t>3.1</w:t>
            </w:r>
          </w:p>
        </w:tc>
        <w:tc>
          <w:tcPr>
            <w:tcW w:w="311" w:type="pct"/>
            <w:vAlign w:val="center"/>
          </w:tcPr>
          <w:p w14:paraId="0C96F3CD" w14:textId="2A1DB379"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C477C9" w:rsidRPr="00720AF3">
              <w:rPr>
                <w:rFonts w:cstheme="minorHAnsi"/>
                <w:sz w:val="16"/>
                <w:szCs w:val="16"/>
              </w:rPr>
              <w:t>2</w:t>
            </w:r>
          </w:p>
        </w:tc>
        <w:tc>
          <w:tcPr>
            <w:tcW w:w="311" w:type="pct"/>
            <w:vAlign w:val="center"/>
          </w:tcPr>
          <w:p w14:paraId="1613A550" w14:textId="15C3305A"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C477C9" w:rsidRPr="00720AF3">
              <w:rPr>
                <w:rFonts w:cstheme="minorHAnsi"/>
                <w:sz w:val="16"/>
                <w:szCs w:val="16"/>
              </w:rPr>
              <w:t>7</w:t>
            </w:r>
          </w:p>
        </w:tc>
        <w:tc>
          <w:tcPr>
            <w:tcW w:w="311" w:type="pct"/>
            <w:vAlign w:val="center"/>
          </w:tcPr>
          <w:p w14:paraId="0AB9BD7D" w14:textId="57592A4D" w:rsidR="00641E11" w:rsidRPr="000F2D14" w:rsidRDefault="00C477C9" w:rsidP="000F22E2">
            <w:pPr>
              <w:pStyle w:val="BodyText"/>
              <w:spacing w:after="0"/>
              <w:jc w:val="center"/>
              <w:rPr>
                <w:rFonts w:cstheme="minorHAnsi"/>
                <w:sz w:val="16"/>
                <w:szCs w:val="16"/>
              </w:rPr>
            </w:pPr>
            <w:r w:rsidRPr="00720AF3">
              <w:rPr>
                <w:rFonts w:cstheme="minorHAnsi"/>
                <w:sz w:val="16"/>
                <w:szCs w:val="16"/>
              </w:rPr>
              <w:t>3.1</w:t>
            </w:r>
          </w:p>
        </w:tc>
        <w:tc>
          <w:tcPr>
            <w:tcW w:w="311" w:type="pct"/>
            <w:vAlign w:val="center"/>
          </w:tcPr>
          <w:p w14:paraId="12A72C92" w14:textId="53C60B51" w:rsidR="00641E11" w:rsidRPr="000F2D14" w:rsidRDefault="00C477C9" w:rsidP="000F22E2">
            <w:pPr>
              <w:pStyle w:val="BodyText"/>
              <w:spacing w:after="0"/>
              <w:jc w:val="center"/>
              <w:rPr>
                <w:rFonts w:cstheme="minorHAnsi"/>
                <w:sz w:val="16"/>
                <w:szCs w:val="16"/>
              </w:rPr>
            </w:pPr>
            <w:r w:rsidRPr="00720AF3">
              <w:rPr>
                <w:rFonts w:cstheme="minorHAnsi"/>
                <w:sz w:val="16"/>
                <w:szCs w:val="16"/>
              </w:rPr>
              <w:t>2.5</w:t>
            </w:r>
          </w:p>
        </w:tc>
        <w:tc>
          <w:tcPr>
            <w:tcW w:w="311" w:type="pct"/>
            <w:vAlign w:val="center"/>
          </w:tcPr>
          <w:p w14:paraId="32658D72" w14:textId="5A3F8F69"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C477C9" w:rsidRPr="00720AF3">
              <w:rPr>
                <w:rFonts w:cstheme="minorHAnsi"/>
                <w:sz w:val="16"/>
                <w:szCs w:val="16"/>
              </w:rPr>
              <w:t>2</w:t>
            </w:r>
          </w:p>
        </w:tc>
        <w:tc>
          <w:tcPr>
            <w:tcW w:w="311" w:type="pct"/>
            <w:vAlign w:val="center"/>
          </w:tcPr>
          <w:p w14:paraId="7CF00EED" w14:textId="2B52870D"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C477C9" w:rsidRPr="00720AF3">
              <w:rPr>
                <w:rFonts w:cstheme="minorHAnsi"/>
                <w:sz w:val="16"/>
                <w:szCs w:val="16"/>
              </w:rPr>
              <w:t>0</w:t>
            </w:r>
          </w:p>
        </w:tc>
        <w:tc>
          <w:tcPr>
            <w:tcW w:w="476" w:type="pct"/>
            <w:vAlign w:val="center"/>
          </w:tcPr>
          <w:p w14:paraId="20798300" w14:textId="4761F91D" w:rsidR="00641E11" w:rsidRPr="000F2D14" w:rsidRDefault="00C477C9" w:rsidP="000F22E2">
            <w:pPr>
              <w:pStyle w:val="BodyText"/>
              <w:spacing w:after="0"/>
              <w:jc w:val="center"/>
              <w:rPr>
                <w:rFonts w:cstheme="minorHAnsi"/>
                <w:sz w:val="16"/>
                <w:szCs w:val="16"/>
              </w:rPr>
            </w:pPr>
            <w:r w:rsidRPr="00720AF3">
              <w:rPr>
                <w:rFonts w:cstheme="minorHAnsi"/>
                <w:sz w:val="16"/>
                <w:szCs w:val="16"/>
              </w:rPr>
              <w:t>0.8</w:t>
            </w:r>
          </w:p>
        </w:tc>
      </w:tr>
      <w:tr w:rsidR="00515870" w:rsidRPr="0021360F" w14:paraId="0D5F79BD" w14:textId="77777777" w:rsidTr="009D2480">
        <w:trPr>
          <w:trHeight w:val="227"/>
        </w:trPr>
        <w:tc>
          <w:tcPr>
            <w:tcW w:w="444" w:type="pct"/>
            <w:vAlign w:val="center"/>
          </w:tcPr>
          <w:p w14:paraId="40DAF832"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13</w:t>
            </w:r>
          </w:p>
        </w:tc>
        <w:tc>
          <w:tcPr>
            <w:tcW w:w="658" w:type="pct"/>
            <w:vAlign w:val="bottom"/>
          </w:tcPr>
          <w:p w14:paraId="2B705E8C" w14:textId="4F5B0C31" w:rsidR="00641E11" w:rsidRPr="0030327D" w:rsidRDefault="00C477C9" w:rsidP="000F22E2">
            <w:pPr>
              <w:pStyle w:val="BodyText"/>
              <w:spacing w:after="0"/>
              <w:rPr>
                <w:rFonts w:cstheme="minorHAnsi"/>
                <w:sz w:val="16"/>
                <w:szCs w:val="16"/>
              </w:rPr>
            </w:pPr>
            <w:r w:rsidRPr="00720AF3">
              <w:rPr>
                <w:rFonts w:cstheme="minorHAnsi"/>
                <w:sz w:val="16"/>
                <w:szCs w:val="16"/>
              </w:rPr>
              <w:t>Vietnam</w:t>
            </w:r>
          </w:p>
        </w:tc>
        <w:tc>
          <w:tcPr>
            <w:tcW w:w="311" w:type="pct"/>
            <w:vAlign w:val="center"/>
          </w:tcPr>
          <w:p w14:paraId="10E7E62C" w14:textId="692B347E"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477C9" w:rsidRPr="00720AF3">
              <w:rPr>
                <w:rFonts w:cstheme="minorHAnsi"/>
                <w:sz w:val="16"/>
                <w:szCs w:val="16"/>
              </w:rPr>
              <w:t>9</w:t>
            </w:r>
          </w:p>
        </w:tc>
        <w:tc>
          <w:tcPr>
            <w:tcW w:w="311" w:type="pct"/>
            <w:vAlign w:val="center"/>
          </w:tcPr>
          <w:p w14:paraId="2B75DA23" w14:textId="726EFCAB"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477C9" w:rsidRPr="00720AF3">
              <w:rPr>
                <w:rFonts w:cstheme="minorHAnsi"/>
                <w:sz w:val="16"/>
                <w:szCs w:val="16"/>
              </w:rPr>
              <w:t>9</w:t>
            </w:r>
          </w:p>
        </w:tc>
        <w:tc>
          <w:tcPr>
            <w:tcW w:w="311" w:type="pct"/>
            <w:vAlign w:val="center"/>
          </w:tcPr>
          <w:p w14:paraId="633E3460" w14:textId="7C823267" w:rsidR="00641E11" w:rsidRPr="000F2D14" w:rsidRDefault="00C477C9" w:rsidP="000F22E2">
            <w:pPr>
              <w:pStyle w:val="BodyText"/>
              <w:spacing w:after="0"/>
              <w:jc w:val="center"/>
              <w:rPr>
                <w:rFonts w:cstheme="minorHAnsi"/>
                <w:sz w:val="16"/>
                <w:szCs w:val="16"/>
              </w:rPr>
            </w:pPr>
            <w:r w:rsidRPr="00720AF3">
              <w:rPr>
                <w:rFonts w:cstheme="minorHAnsi"/>
                <w:sz w:val="16"/>
                <w:szCs w:val="16"/>
              </w:rPr>
              <w:t>1.1</w:t>
            </w:r>
          </w:p>
        </w:tc>
        <w:tc>
          <w:tcPr>
            <w:tcW w:w="311" w:type="pct"/>
            <w:vAlign w:val="center"/>
          </w:tcPr>
          <w:p w14:paraId="646C2189" w14:textId="5AD728CA" w:rsidR="00641E11" w:rsidRPr="000F2D14" w:rsidRDefault="00C477C9" w:rsidP="000F22E2">
            <w:pPr>
              <w:pStyle w:val="BodyText"/>
              <w:spacing w:after="0"/>
              <w:jc w:val="center"/>
              <w:rPr>
                <w:rFonts w:cstheme="minorHAnsi"/>
                <w:sz w:val="16"/>
                <w:szCs w:val="16"/>
              </w:rPr>
            </w:pPr>
            <w:r w:rsidRPr="00720AF3">
              <w:rPr>
                <w:rFonts w:cstheme="minorHAnsi"/>
                <w:sz w:val="16"/>
                <w:szCs w:val="16"/>
              </w:rPr>
              <w:t>1.</w:t>
            </w:r>
            <w:r w:rsidR="00641E11" w:rsidRPr="00720AF3">
              <w:rPr>
                <w:rFonts w:cstheme="minorHAnsi"/>
                <w:sz w:val="16"/>
                <w:szCs w:val="16"/>
              </w:rPr>
              <w:t>0</w:t>
            </w:r>
          </w:p>
        </w:tc>
        <w:tc>
          <w:tcPr>
            <w:tcW w:w="311" w:type="pct"/>
            <w:vAlign w:val="center"/>
          </w:tcPr>
          <w:p w14:paraId="234F7CBB" w14:textId="634EAD32"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477C9" w:rsidRPr="00720AF3">
              <w:rPr>
                <w:rFonts w:cstheme="minorHAnsi"/>
                <w:sz w:val="16"/>
                <w:szCs w:val="16"/>
              </w:rPr>
              <w:t>2</w:t>
            </w:r>
          </w:p>
        </w:tc>
        <w:tc>
          <w:tcPr>
            <w:tcW w:w="311" w:type="pct"/>
            <w:vAlign w:val="center"/>
          </w:tcPr>
          <w:p w14:paraId="3B70E45B" w14:textId="1CB9EE97" w:rsidR="00641E11" w:rsidRPr="000F2D14" w:rsidRDefault="00C477C9" w:rsidP="000F22E2">
            <w:pPr>
              <w:pStyle w:val="BodyText"/>
              <w:spacing w:after="0"/>
              <w:jc w:val="center"/>
              <w:rPr>
                <w:rFonts w:cstheme="minorHAnsi"/>
                <w:sz w:val="16"/>
                <w:szCs w:val="16"/>
              </w:rPr>
            </w:pPr>
            <w:r w:rsidRPr="00720AF3">
              <w:rPr>
                <w:rFonts w:cstheme="minorHAnsi"/>
                <w:sz w:val="16"/>
                <w:szCs w:val="16"/>
              </w:rPr>
              <w:t>1.6</w:t>
            </w:r>
          </w:p>
        </w:tc>
        <w:tc>
          <w:tcPr>
            <w:tcW w:w="311" w:type="pct"/>
            <w:vAlign w:val="center"/>
          </w:tcPr>
          <w:p w14:paraId="74F54967" w14:textId="1E7CDDFD" w:rsidR="00641E11" w:rsidRPr="000F2D14" w:rsidRDefault="00C477C9" w:rsidP="000F22E2">
            <w:pPr>
              <w:pStyle w:val="BodyText"/>
              <w:spacing w:after="0"/>
              <w:jc w:val="center"/>
              <w:rPr>
                <w:rFonts w:cstheme="minorHAnsi"/>
                <w:sz w:val="16"/>
                <w:szCs w:val="16"/>
              </w:rPr>
            </w:pPr>
            <w:r w:rsidRPr="00720AF3">
              <w:rPr>
                <w:rFonts w:cstheme="minorHAnsi"/>
                <w:sz w:val="16"/>
                <w:szCs w:val="16"/>
              </w:rPr>
              <w:t>2.5</w:t>
            </w:r>
          </w:p>
        </w:tc>
        <w:tc>
          <w:tcPr>
            <w:tcW w:w="311" w:type="pct"/>
            <w:vAlign w:val="center"/>
          </w:tcPr>
          <w:p w14:paraId="010DE62A" w14:textId="01EB168C"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477C9" w:rsidRPr="00720AF3">
              <w:rPr>
                <w:rFonts w:cstheme="minorHAnsi"/>
                <w:sz w:val="16"/>
                <w:szCs w:val="16"/>
              </w:rPr>
              <w:t>9</w:t>
            </w:r>
          </w:p>
        </w:tc>
        <w:tc>
          <w:tcPr>
            <w:tcW w:w="311" w:type="pct"/>
            <w:vAlign w:val="center"/>
          </w:tcPr>
          <w:p w14:paraId="0D43828C" w14:textId="6F7DE21D" w:rsidR="00641E11" w:rsidRPr="000F2D14" w:rsidRDefault="00C477C9" w:rsidP="000F22E2">
            <w:pPr>
              <w:pStyle w:val="BodyText"/>
              <w:spacing w:after="0"/>
              <w:jc w:val="center"/>
              <w:rPr>
                <w:rFonts w:cstheme="minorHAnsi"/>
                <w:sz w:val="16"/>
                <w:szCs w:val="16"/>
              </w:rPr>
            </w:pPr>
            <w:r w:rsidRPr="00720AF3">
              <w:rPr>
                <w:rFonts w:cstheme="minorHAnsi"/>
                <w:sz w:val="16"/>
                <w:szCs w:val="16"/>
              </w:rPr>
              <w:t>2</w:t>
            </w:r>
            <w:r w:rsidR="00641E11" w:rsidRPr="00720AF3">
              <w:rPr>
                <w:rFonts w:cstheme="minorHAnsi"/>
                <w:sz w:val="16"/>
                <w:szCs w:val="16"/>
              </w:rPr>
              <w:t>.3</w:t>
            </w:r>
          </w:p>
        </w:tc>
        <w:tc>
          <w:tcPr>
            <w:tcW w:w="311" w:type="pct"/>
            <w:vAlign w:val="center"/>
          </w:tcPr>
          <w:p w14:paraId="71F3EB8E" w14:textId="1A7E96B0"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477C9" w:rsidRPr="00720AF3">
              <w:rPr>
                <w:rFonts w:cstheme="minorHAnsi"/>
                <w:sz w:val="16"/>
                <w:szCs w:val="16"/>
              </w:rPr>
              <w:t>9</w:t>
            </w:r>
          </w:p>
        </w:tc>
        <w:tc>
          <w:tcPr>
            <w:tcW w:w="311" w:type="pct"/>
            <w:vAlign w:val="center"/>
          </w:tcPr>
          <w:p w14:paraId="35A0A2DB" w14:textId="71847E34" w:rsidR="00641E11" w:rsidRPr="000F2D14" w:rsidRDefault="00C477C9" w:rsidP="000F22E2">
            <w:pPr>
              <w:pStyle w:val="BodyText"/>
              <w:spacing w:after="0"/>
              <w:jc w:val="center"/>
              <w:rPr>
                <w:rFonts w:cstheme="minorHAnsi"/>
                <w:sz w:val="16"/>
                <w:szCs w:val="16"/>
              </w:rPr>
            </w:pPr>
            <w:r w:rsidRPr="00720AF3">
              <w:rPr>
                <w:rFonts w:cstheme="minorHAnsi"/>
                <w:sz w:val="16"/>
                <w:szCs w:val="16"/>
              </w:rPr>
              <w:t>1.9</w:t>
            </w:r>
          </w:p>
        </w:tc>
        <w:tc>
          <w:tcPr>
            <w:tcW w:w="476" w:type="pct"/>
            <w:vAlign w:val="center"/>
          </w:tcPr>
          <w:p w14:paraId="6E947BF4" w14:textId="79071755"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477C9" w:rsidRPr="00720AF3">
              <w:rPr>
                <w:rFonts w:cstheme="minorHAnsi"/>
                <w:sz w:val="16"/>
                <w:szCs w:val="16"/>
              </w:rPr>
              <w:t>8</w:t>
            </w:r>
          </w:p>
        </w:tc>
      </w:tr>
      <w:tr w:rsidR="00515870" w:rsidRPr="0021360F" w14:paraId="64B312EC" w14:textId="77777777" w:rsidTr="009D2480">
        <w:trPr>
          <w:trHeight w:val="227"/>
        </w:trPr>
        <w:tc>
          <w:tcPr>
            <w:tcW w:w="444" w:type="pct"/>
            <w:vAlign w:val="center"/>
          </w:tcPr>
          <w:p w14:paraId="22CE0D0C"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14</w:t>
            </w:r>
          </w:p>
        </w:tc>
        <w:tc>
          <w:tcPr>
            <w:tcW w:w="658" w:type="pct"/>
            <w:vAlign w:val="bottom"/>
          </w:tcPr>
          <w:p w14:paraId="55D7407A" w14:textId="52D56F5A" w:rsidR="00641E11" w:rsidRPr="0030327D" w:rsidRDefault="00E10D37" w:rsidP="000F22E2">
            <w:pPr>
              <w:pStyle w:val="BodyText"/>
              <w:spacing w:after="0"/>
              <w:rPr>
                <w:rFonts w:cstheme="minorHAnsi"/>
                <w:sz w:val="16"/>
                <w:szCs w:val="16"/>
              </w:rPr>
            </w:pPr>
            <w:r w:rsidRPr="00720AF3">
              <w:rPr>
                <w:rFonts w:cstheme="minorHAnsi"/>
                <w:sz w:val="16"/>
                <w:szCs w:val="16"/>
              </w:rPr>
              <w:t>Thailand</w:t>
            </w:r>
          </w:p>
        </w:tc>
        <w:tc>
          <w:tcPr>
            <w:tcW w:w="311" w:type="pct"/>
            <w:vAlign w:val="center"/>
          </w:tcPr>
          <w:p w14:paraId="3DD16E39" w14:textId="4B95EC14" w:rsidR="00641E11" w:rsidRPr="000F2D14" w:rsidRDefault="00E10D37" w:rsidP="000F22E2">
            <w:pPr>
              <w:pStyle w:val="BodyText"/>
              <w:spacing w:after="0"/>
              <w:jc w:val="center"/>
              <w:rPr>
                <w:rFonts w:cstheme="minorHAnsi"/>
                <w:sz w:val="16"/>
                <w:szCs w:val="16"/>
              </w:rPr>
            </w:pPr>
            <w:r w:rsidRPr="00720AF3">
              <w:rPr>
                <w:rFonts w:cstheme="minorHAnsi"/>
                <w:sz w:val="16"/>
                <w:szCs w:val="16"/>
              </w:rPr>
              <w:t>1.6</w:t>
            </w:r>
          </w:p>
        </w:tc>
        <w:tc>
          <w:tcPr>
            <w:tcW w:w="311" w:type="pct"/>
            <w:vAlign w:val="center"/>
          </w:tcPr>
          <w:p w14:paraId="267E5BBF" w14:textId="64741011"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E10D37" w:rsidRPr="00720AF3">
              <w:rPr>
                <w:rFonts w:cstheme="minorHAnsi"/>
                <w:sz w:val="16"/>
                <w:szCs w:val="16"/>
              </w:rPr>
              <w:t>1</w:t>
            </w:r>
          </w:p>
        </w:tc>
        <w:tc>
          <w:tcPr>
            <w:tcW w:w="311" w:type="pct"/>
            <w:vAlign w:val="center"/>
          </w:tcPr>
          <w:p w14:paraId="58927C76" w14:textId="3B29A18D"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E10D37" w:rsidRPr="00720AF3">
              <w:rPr>
                <w:rFonts w:cstheme="minorHAnsi"/>
                <w:sz w:val="16"/>
                <w:szCs w:val="16"/>
              </w:rPr>
              <w:t>6</w:t>
            </w:r>
          </w:p>
        </w:tc>
        <w:tc>
          <w:tcPr>
            <w:tcW w:w="311" w:type="pct"/>
            <w:vAlign w:val="center"/>
          </w:tcPr>
          <w:p w14:paraId="06BD9F0D" w14:textId="50E247B9" w:rsidR="00641E11" w:rsidRPr="000F2D14" w:rsidRDefault="00E10D37" w:rsidP="000F22E2">
            <w:pPr>
              <w:pStyle w:val="BodyText"/>
              <w:spacing w:after="0"/>
              <w:jc w:val="center"/>
              <w:rPr>
                <w:rFonts w:cstheme="minorHAnsi"/>
                <w:sz w:val="16"/>
                <w:szCs w:val="16"/>
              </w:rPr>
            </w:pPr>
            <w:r w:rsidRPr="00720AF3">
              <w:rPr>
                <w:rFonts w:cstheme="minorHAnsi"/>
                <w:sz w:val="16"/>
                <w:szCs w:val="16"/>
              </w:rPr>
              <w:t>2</w:t>
            </w:r>
            <w:r w:rsidR="00641E11" w:rsidRPr="00720AF3">
              <w:rPr>
                <w:rFonts w:cstheme="minorHAnsi"/>
                <w:sz w:val="16"/>
                <w:szCs w:val="16"/>
              </w:rPr>
              <w:t>.9</w:t>
            </w:r>
          </w:p>
        </w:tc>
        <w:tc>
          <w:tcPr>
            <w:tcW w:w="311" w:type="pct"/>
            <w:vAlign w:val="center"/>
          </w:tcPr>
          <w:p w14:paraId="338B6394" w14:textId="0AD1E015"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E10D37" w:rsidRPr="00720AF3">
              <w:rPr>
                <w:rFonts w:cstheme="minorHAnsi"/>
                <w:sz w:val="16"/>
                <w:szCs w:val="16"/>
              </w:rPr>
              <w:t>6</w:t>
            </w:r>
          </w:p>
        </w:tc>
        <w:tc>
          <w:tcPr>
            <w:tcW w:w="311" w:type="pct"/>
            <w:vAlign w:val="center"/>
          </w:tcPr>
          <w:p w14:paraId="057804E7"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1.3</w:t>
            </w:r>
          </w:p>
        </w:tc>
        <w:tc>
          <w:tcPr>
            <w:tcW w:w="311" w:type="pct"/>
            <w:vAlign w:val="center"/>
          </w:tcPr>
          <w:p w14:paraId="6860C71D" w14:textId="0DE67E1C"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E10D37" w:rsidRPr="00720AF3">
              <w:rPr>
                <w:rFonts w:cstheme="minorHAnsi"/>
                <w:sz w:val="16"/>
                <w:szCs w:val="16"/>
              </w:rPr>
              <w:t>5</w:t>
            </w:r>
          </w:p>
        </w:tc>
        <w:tc>
          <w:tcPr>
            <w:tcW w:w="311" w:type="pct"/>
            <w:vAlign w:val="center"/>
          </w:tcPr>
          <w:p w14:paraId="63C3A263" w14:textId="07E16104" w:rsidR="00641E11" w:rsidRPr="000F2D14" w:rsidRDefault="00E10D37" w:rsidP="000F22E2">
            <w:pPr>
              <w:pStyle w:val="BodyText"/>
              <w:spacing w:after="0"/>
              <w:jc w:val="center"/>
              <w:rPr>
                <w:rFonts w:cstheme="minorHAnsi"/>
                <w:sz w:val="16"/>
                <w:szCs w:val="16"/>
              </w:rPr>
            </w:pPr>
            <w:r w:rsidRPr="00720AF3">
              <w:rPr>
                <w:rFonts w:cstheme="minorHAnsi"/>
                <w:sz w:val="16"/>
                <w:szCs w:val="16"/>
              </w:rPr>
              <w:t>3.0</w:t>
            </w:r>
          </w:p>
        </w:tc>
        <w:tc>
          <w:tcPr>
            <w:tcW w:w="311" w:type="pct"/>
            <w:vAlign w:val="center"/>
          </w:tcPr>
          <w:p w14:paraId="63399DA8" w14:textId="5DA56CB3" w:rsidR="00641E11" w:rsidRPr="000F2D14" w:rsidRDefault="00E10D37" w:rsidP="000F22E2">
            <w:pPr>
              <w:pStyle w:val="BodyText"/>
              <w:spacing w:after="0"/>
              <w:jc w:val="center"/>
              <w:rPr>
                <w:rFonts w:cstheme="minorHAnsi"/>
                <w:sz w:val="16"/>
                <w:szCs w:val="16"/>
              </w:rPr>
            </w:pPr>
            <w:r w:rsidRPr="00720AF3">
              <w:rPr>
                <w:rFonts w:cstheme="minorHAnsi"/>
                <w:sz w:val="16"/>
                <w:szCs w:val="16"/>
              </w:rPr>
              <w:t>4.</w:t>
            </w:r>
            <w:r w:rsidR="00641E11" w:rsidRPr="00720AF3">
              <w:rPr>
                <w:rFonts w:cstheme="minorHAnsi"/>
                <w:sz w:val="16"/>
                <w:szCs w:val="16"/>
              </w:rPr>
              <w:t>2</w:t>
            </w:r>
          </w:p>
        </w:tc>
        <w:tc>
          <w:tcPr>
            <w:tcW w:w="311" w:type="pct"/>
            <w:vAlign w:val="center"/>
          </w:tcPr>
          <w:p w14:paraId="3462333D" w14:textId="17D45D4A"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E10D37" w:rsidRPr="00720AF3">
              <w:rPr>
                <w:rFonts w:cstheme="minorHAnsi"/>
                <w:sz w:val="16"/>
                <w:szCs w:val="16"/>
              </w:rPr>
              <w:t>2</w:t>
            </w:r>
          </w:p>
        </w:tc>
        <w:tc>
          <w:tcPr>
            <w:tcW w:w="311" w:type="pct"/>
            <w:vAlign w:val="center"/>
          </w:tcPr>
          <w:p w14:paraId="365472A5" w14:textId="5CDEB98F"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E10D37" w:rsidRPr="00720AF3">
              <w:rPr>
                <w:rFonts w:cstheme="minorHAnsi"/>
                <w:sz w:val="16"/>
                <w:szCs w:val="16"/>
              </w:rPr>
              <w:t>7</w:t>
            </w:r>
          </w:p>
        </w:tc>
        <w:tc>
          <w:tcPr>
            <w:tcW w:w="476" w:type="pct"/>
            <w:vAlign w:val="center"/>
          </w:tcPr>
          <w:p w14:paraId="60BEE25B" w14:textId="6D07A9C7"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E10D37" w:rsidRPr="00720AF3">
              <w:rPr>
                <w:rFonts w:cstheme="minorHAnsi"/>
                <w:sz w:val="16"/>
                <w:szCs w:val="16"/>
              </w:rPr>
              <w:t>7</w:t>
            </w:r>
          </w:p>
        </w:tc>
      </w:tr>
      <w:tr w:rsidR="00515870" w:rsidRPr="0021360F" w14:paraId="375004CC" w14:textId="77777777" w:rsidTr="009D2480">
        <w:trPr>
          <w:trHeight w:val="227"/>
        </w:trPr>
        <w:tc>
          <w:tcPr>
            <w:tcW w:w="444" w:type="pct"/>
            <w:vAlign w:val="center"/>
          </w:tcPr>
          <w:p w14:paraId="44E9C64B"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15</w:t>
            </w:r>
          </w:p>
        </w:tc>
        <w:tc>
          <w:tcPr>
            <w:tcW w:w="658" w:type="pct"/>
            <w:vAlign w:val="bottom"/>
          </w:tcPr>
          <w:p w14:paraId="57690DED" w14:textId="3E6C5AD5" w:rsidR="00641E11" w:rsidRPr="0030327D" w:rsidRDefault="00CB1EAF" w:rsidP="000F22E2">
            <w:pPr>
              <w:pStyle w:val="BodyText"/>
              <w:spacing w:after="0"/>
              <w:rPr>
                <w:rFonts w:cstheme="minorHAnsi"/>
                <w:sz w:val="16"/>
                <w:szCs w:val="16"/>
              </w:rPr>
            </w:pPr>
            <w:r w:rsidRPr="00720AF3">
              <w:rPr>
                <w:rFonts w:cstheme="minorHAnsi"/>
                <w:sz w:val="16"/>
                <w:szCs w:val="16"/>
              </w:rPr>
              <w:t>Bahrain</w:t>
            </w:r>
          </w:p>
        </w:tc>
        <w:tc>
          <w:tcPr>
            <w:tcW w:w="311" w:type="pct"/>
            <w:vAlign w:val="center"/>
          </w:tcPr>
          <w:p w14:paraId="74481F67" w14:textId="43E27622" w:rsidR="00641E11" w:rsidRPr="000F2D14" w:rsidRDefault="00CB1EAF" w:rsidP="000F22E2">
            <w:pPr>
              <w:pStyle w:val="BodyText"/>
              <w:spacing w:after="0"/>
              <w:jc w:val="center"/>
              <w:rPr>
                <w:rFonts w:cstheme="minorHAnsi"/>
                <w:sz w:val="16"/>
                <w:szCs w:val="16"/>
              </w:rPr>
            </w:pPr>
            <w:r w:rsidRPr="00720AF3">
              <w:rPr>
                <w:rFonts w:cstheme="minorHAnsi"/>
                <w:sz w:val="16"/>
                <w:szCs w:val="16"/>
              </w:rPr>
              <w:t>0.7</w:t>
            </w:r>
          </w:p>
        </w:tc>
        <w:tc>
          <w:tcPr>
            <w:tcW w:w="311" w:type="pct"/>
            <w:vAlign w:val="center"/>
          </w:tcPr>
          <w:p w14:paraId="0DE99840" w14:textId="21666581"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B1EAF" w:rsidRPr="00720AF3">
              <w:rPr>
                <w:rFonts w:cstheme="minorHAnsi"/>
                <w:sz w:val="16"/>
                <w:szCs w:val="16"/>
              </w:rPr>
              <w:t>6</w:t>
            </w:r>
          </w:p>
        </w:tc>
        <w:tc>
          <w:tcPr>
            <w:tcW w:w="311" w:type="pct"/>
            <w:vAlign w:val="center"/>
          </w:tcPr>
          <w:p w14:paraId="55827D08" w14:textId="63C371B3" w:rsidR="00641E11" w:rsidRPr="000F2D14" w:rsidRDefault="00CB1EAF" w:rsidP="000F22E2">
            <w:pPr>
              <w:pStyle w:val="BodyText"/>
              <w:spacing w:after="0"/>
              <w:jc w:val="center"/>
              <w:rPr>
                <w:rFonts w:cstheme="minorHAnsi"/>
                <w:sz w:val="16"/>
                <w:szCs w:val="16"/>
              </w:rPr>
            </w:pPr>
            <w:r w:rsidRPr="00720AF3">
              <w:rPr>
                <w:rFonts w:cstheme="minorHAnsi"/>
                <w:sz w:val="16"/>
                <w:szCs w:val="16"/>
              </w:rPr>
              <w:t>0.8</w:t>
            </w:r>
          </w:p>
        </w:tc>
        <w:tc>
          <w:tcPr>
            <w:tcW w:w="311" w:type="pct"/>
            <w:vAlign w:val="center"/>
          </w:tcPr>
          <w:p w14:paraId="0A037513" w14:textId="4AFD3FF0" w:rsidR="00641E11" w:rsidRPr="000F2D14" w:rsidRDefault="00CB1EAF" w:rsidP="000F22E2">
            <w:pPr>
              <w:pStyle w:val="BodyText"/>
              <w:spacing w:after="0"/>
              <w:jc w:val="center"/>
              <w:rPr>
                <w:rFonts w:cstheme="minorHAnsi"/>
                <w:sz w:val="16"/>
                <w:szCs w:val="16"/>
              </w:rPr>
            </w:pPr>
            <w:r w:rsidRPr="00720AF3">
              <w:rPr>
                <w:rFonts w:cstheme="minorHAnsi"/>
                <w:sz w:val="16"/>
                <w:szCs w:val="16"/>
              </w:rPr>
              <w:t>1.3</w:t>
            </w:r>
          </w:p>
        </w:tc>
        <w:tc>
          <w:tcPr>
            <w:tcW w:w="311" w:type="pct"/>
            <w:vAlign w:val="center"/>
          </w:tcPr>
          <w:p w14:paraId="41AF1339" w14:textId="173CDEC8" w:rsidR="00641E11" w:rsidRPr="000F2D14" w:rsidRDefault="00CB1EAF" w:rsidP="000F22E2">
            <w:pPr>
              <w:pStyle w:val="BodyText"/>
              <w:spacing w:after="0"/>
              <w:jc w:val="center"/>
              <w:rPr>
                <w:rFonts w:cstheme="minorHAnsi"/>
                <w:sz w:val="16"/>
                <w:szCs w:val="16"/>
              </w:rPr>
            </w:pPr>
            <w:r w:rsidRPr="00720AF3">
              <w:rPr>
                <w:rFonts w:cstheme="minorHAnsi"/>
                <w:sz w:val="16"/>
                <w:szCs w:val="16"/>
              </w:rPr>
              <w:t>1.0</w:t>
            </w:r>
          </w:p>
        </w:tc>
        <w:tc>
          <w:tcPr>
            <w:tcW w:w="311" w:type="pct"/>
            <w:vAlign w:val="center"/>
          </w:tcPr>
          <w:p w14:paraId="748149D2" w14:textId="22FB0F4C" w:rsidR="00641E11" w:rsidRPr="000F2D14" w:rsidRDefault="00CB1EAF" w:rsidP="000F22E2">
            <w:pPr>
              <w:pStyle w:val="BodyText"/>
              <w:spacing w:after="0"/>
              <w:jc w:val="center"/>
              <w:rPr>
                <w:rFonts w:cstheme="minorHAnsi"/>
                <w:sz w:val="16"/>
                <w:szCs w:val="16"/>
              </w:rPr>
            </w:pPr>
            <w:r w:rsidRPr="00720AF3">
              <w:rPr>
                <w:rFonts w:cstheme="minorHAnsi"/>
                <w:sz w:val="16"/>
                <w:szCs w:val="16"/>
              </w:rPr>
              <w:t>0.8</w:t>
            </w:r>
          </w:p>
        </w:tc>
        <w:tc>
          <w:tcPr>
            <w:tcW w:w="311" w:type="pct"/>
            <w:vAlign w:val="center"/>
          </w:tcPr>
          <w:p w14:paraId="1EF9EE82" w14:textId="0B2F5FDA"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B1EAF" w:rsidRPr="00720AF3">
              <w:rPr>
                <w:rFonts w:cstheme="minorHAnsi"/>
                <w:sz w:val="16"/>
                <w:szCs w:val="16"/>
              </w:rPr>
              <w:t>1</w:t>
            </w:r>
          </w:p>
        </w:tc>
        <w:tc>
          <w:tcPr>
            <w:tcW w:w="311" w:type="pct"/>
            <w:vAlign w:val="center"/>
          </w:tcPr>
          <w:p w14:paraId="753FB662" w14:textId="5C262FE9" w:rsidR="00641E11" w:rsidRPr="000F2D14" w:rsidRDefault="00CB1EAF" w:rsidP="000F22E2">
            <w:pPr>
              <w:pStyle w:val="BodyText"/>
              <w:spacing w:after="0"/>
              <w:jc w:val="center"/>
              <w:rPr>
                <w:rFonts w:cstheme="minorHAnsi"/>
                <w:sz w:val="16"/>
                <w:szCs w:val="16"/>
              </w:rPr>
            </w:pPr>
            <w:r w:rsidRPr="00720AF3">
              <w:rPr>
                <w:rFonts w:cstheme="minorHAnsi"/>
                <w:sz w:val="16"/>
                <w:szCs w:val="16"/>
              </w:rPr>
              <w:t>1.</w:t>
            </w:r>
            <w:r w:rsidR="00641E11" w:rsidRPr="00720AF3">
              <w:rPr>
                <w:rFonts w:cstheme="minorHAnsi"/>
                <w:sz w:val="16"/>
                <w:szCs w:val="16"/>
              </w:rPr>
              <w:t>2</w:t>
            </w:r>
          </w:p>
        </w:tc>
        <w:tc>
          <w:tcPr>
            <w:tcW w:w="311" w:type="pct"/>
            <w:vAlign w:val="center"/>
          </w:tcPr>
          <w:p w14:paraId="2844C08B" w14:textId="2E8A3E5C" w:rsidR="00641E11" w:rsidRPr="000F2D14" w:rsidRDefault="00CB1EAF" w:rsidP="000F22E2">
            <w:pPr>
              <w:pStyle w:val="BodyText"/>
              <w:spacing w:after="0"/>
              <w:jc w:val="center"/>
              <w:rPr>
                <w:rFonts w:cstheme="minorHAnsi"/>
                <w:sz w:val="16"/>
                <w:szCs w:val="16"/>
              </w:rPr>
            </w:pPr>
            <w:r w:rsidRPr="00720AF3">
              <w:rPr>
                <w:rFonts w:cstheme="minorHAnsi"/>
                <w:sz w:val="16"/>
                <w:szCs w:val="16"/>
              </w:rPr>
              <w:t>1.3</w:t>
            </w:r>
          </w:p>
        </w:tc>
        <w:tc>
          <w:tcPr>
            <w:tcW w:w="311" w:type="pct"/>
            <w:vAlign w:val="center"/>
          </w:tcPr>
          <w:p w14:paraId="709B608C" w14:textId="3FA6764B" w:rsidR="00641E11" w:rsidRPr="000F2D14" w:rsidRDefault="00CB1EAF" w:rsidP="000F22E2">
            <w:pPr>
              <w:pStyle w:val="BodyText"/>
              <w:spacing w:after="0"/>
              <w:jc w:val="center"/>
              <w:rPr>
                <w:rFonts w:cstheme="minorHAnsi"/>
                <w:sz w:val="16"/>
                <w:szCs w:val="16"/>
              </w:rPr>
            </w:pPr>
            <w:r w:rsidRPr="00720AF3">
              <w:rPr>
                <w:rFonts w:cstheme="minorHAnsi"/>
                <w:sz w:val="16"/>
                <w:szCs w:val="16"/>
              </w:rPr>
              <w:t>1</w:t>
            </w:r>
            <w:r w:rsidR="00641E11" w:rsidRPr="00720AF3">
              <w:rPr>
                <w:rFonts w:cstheme="minorHAnsi"/>
                <w:sz w:val="16"/>
                <w:szCs w:val="16"/>
              </w:rPr>
              <w:t>.7</w:t>
            </w:r>
          </w:p>
        </w:tc>
        <w:tc>
          <w:tcPr>
            <w:tcW w:w="311" w:type="pct"/>
            <w:vAlign w:val="center"/>
          </w:tcPr>
          <w:p w14:paraId="13D3C2B7" w14:textId="70754E5E"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B1EAF" w:rsidRPr="00720AF3">
              <w:rPr>
                <w:rFonts w:cstheme="minorHAnsi"/>
                <w:sz w:val="16"/>
                <w:szCs w:val="16"/>
              </w:rPr>
              <w:t>7</w:t>
            </w:r>
          </w:p>
        </w:tc>
        <w:tc>
          <w:tcPr>
            <w:tcW w:w="476" w:type="pct"/>
            <w:vAlign w:val="center"/>
          </w:tcPr>
          <w:p w14:paraId="3DE190AA" w14:textId="0EC0AEA8"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B1EAF" w:rsidRPr="00720AF3">
              <w:rPr>
                <w:rFonts w:cstheme="minorHAnsi"/>
                <w:sz w:val="16"/>
                <w:szCs w:val="16"/>
              </w:rPr>
              <w:t>7</w:t>
            </w:r>
          </w:p>
        </w:tc>
      </w:tr>
      <w:tr w:rsidR="00515870" w:rsidRPr="0021360F" w14:paraId="654C811C" w14:textId="77777777" w:rsidTr="009D2480">
        <w:trPr>
          <w:trHeight w:val="227"/>
        </w:trPr>
        <w:tc>
          <w:tcPr>
            <w:tcW w:w="444" w:type="pct"/>
            <w:vAlign w:val="center"/>
          </w:tcPr>
          <w:p w14:paraId="13D4CC3F"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16</w:t>
            </w:r>
          </w:p>
        </w:tc>
        <w:tc>
          <w:tcPr>
            <w:tcW w:w="658" w:type="pct"/>
            <w:vAlign w:val="bottom"/>
          </w:tcPr>
          <w:p w14:paraId="65AC40F6" w14:textId="66A04DD1" w:rsidR="00641E11" w:rsidRPr="0030327D" w:rsidRDefault="00CB1EAF" w:rsidP="000F22E2">
            <w:pPr>
              <w:pStyle w:val="BodyText"/>
              <w:spacing w:after="0"/>
              <w:rPr>
                <w:rFonts w:cstheme="minorHAnsi"/>
                <w:sz w:val="16"/>
                <w:szCs w:val="16"/>
              </w:rPr>
            </w:pPr>
            <w:r w:rsidRPr="00720AF3">
              <w:rPr>
                <w:rFonts w:cstheme="minorHAnsi"/>
                <w:sz w:val="16"/>
                <w:szCs w:val="16"/>
              </w:rPr>
              <w:t>Germany</w:t>
            </w:r>
          </w:p>
        </w:tc>
        <w:tc>
          <w:tcPr>
            <w:tcW w:w="311" w:type="pct"/>
            <w:vAlign w:val="center"/>
          </w:tcPr>
          <w:p w14:paraId="1C45006D" w14:textId="6A780BEA"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B1EAF" w:rsidRPr="00720AF3">
              <w:rPr>
                <w:rFonts w:cstheme="minorHAnsi"/>
                <w:sz w:val="16"/>
                <w:szCs w:val="16"/>
              </w:rPr>
              <w:t>9</w:t>
            </w:r>
          </w:p>
        </w:tc>
        <w:tc>
          <w:tcPr>
            <w:tcW w:w="311" w:type="pct"/>
            <w:vAlign w:val="center"/>
          </w:tcPr>
          <w:p w14:paraId="1E2E0E05" w14:textId="07298A91" w:rsidR="00641E11" w:rsidRPr="000F2D14" w:rsidRDefault="00CB1EAF" w:rsidP="000F22E2">
            <w:pPr>
              <w:pStyle w:val="BodyText"/>
              <w:spacing w:after="0"/>
              <w:jc w:val="center"/>
              <w:rPr>
                <w:rFonts w:cstheme="minorHAnsi"/>
                <w:sz w:val="16"/>
                <w:szCs w:val="16"/>
              </w:rPr>
            </w:pPr>
            <w:r w:rsidRPr="00720AF3">
              <w:rPr>
                <w:rFonts w:cstheme="minorHAnsi"/>
                <w:sz w:val="16"/>
                <w:szCs w:val="16"/>
              </w:rPr>
              <w:t>1.4</w:t>
            </w:r>
          </w:p>
        </w:tc>
        <w:tc>
          <w:tcPr>
            <w:tcW w:w="311" w:type="pct"/>
            <w:vAlign w:val="center"/>
          </w:tcPr>
          <w:p w14:paraId="67DCA709"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1.2</w:t>
            </w:r>
          </w:p>
        </w:tc>
        <w:tc>
          <w:tcPr>
            <w:tcW w:w="311" w:type="pct"/>
            <w:vAlign w:val="center"/>
          </w:tcPr>
          <w:p w14:paraId="17010094" w14:textId="23AB0BA5" w:rsidR="00641E11" w:rsidRPr="000F2D14" w:rsidRDefault="00CB1EAF" w:rsidP="000F22E2">
            <w:pPr>
              <w:pStyle w:val="BodyText"/>
              <w:spacing w:after="0"/>
              <w:jc w:val="center"/>
              <w:rPr>
                <w:rFonts w:cstheme="minorHAnsi"/>
                <w:sz w:val="16"/>
                <w:szCs w:val="16"/>
              </w:rPr>
            </w:pPr>
            <w:r w:rsidRPr="00720AF3">
              <w:rPr>
                <w:rFonts w:cstheme="minorHAnsi"/>
                <w:sz w:val="16"/>
                <w:szCs w:val="16"/>
              </w:rPr>
              <w:t>1.3</w:t>
            </w:r>
          </w:p>
        </w:tc>
        <w:tc>
          <w:tcPr>
            <w:tcW w:w="311" w:type="pct"/>
            <w:vAlign w:val="center"/>
          </w:tcPr>
          <w:p w14:paraId="1C7FEE5B" w14:textId="06A3D023"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B1EAF" w:rsidRPr="00720AF3">
              <w:rPr>
                <w:rFonts w:cstheme="minorHAnsi"/>
                <w:sz w:val="16"/>
                <w:szCs w:val="16"/>
              </w:rPr>
              <w:t>3</w:t>
            </w:r>
          </w:p>
        </w:tc>
        <w:tc>
          <w:tcPr>
            <w:tcW w:w="311" w:type="pct"/>
            <w:vAlign w:val="center"/>
          </w:tcPr>
          <w:p w14:paraId="72E7E28F" w14:textId="7231DDC8" w:rsidR="00641E11" w:rsidRPr="000F2D14" w:rsidRDefault="00CB1EAF" w:rsidP="000F22E2">
            <w:pPr>
              <w:pStyle w:val="BodyText"/>
              <w:spacing w:after="0"/>
              <w:jc w:val="center"/>
              <w:rPr>
                <w:rFonts w:cstheme="minorHAnsi"/>
                <w:sz w:val="16"/>
                <w:szCs w:val="16"/>
              </w:rPr>
            </w:pPr>
            <w:r w:rsidRPr="00720AF3">
              <w:rPr>
                <w:rFonts w:cstheme="minorHAnsi"/>
                <w:sz w:val="16"/>
                <w:szCs w:val="16"/>
              </w:rPr>
              <w:t>2</w:t>
            </w:r>
            <w:r w:rsidR="00641E11" w:rsidRPr="00720AF3">
              <w:rPr>
                <w:rFonts w:cstheme="minorHAnsi"/>
                <w:sz w:val="16"/>
                <w:szCs w:val="16"/>
              </w:rPr>
              <w:t>.1</w:t>
            </w:r>
          </w:p>
        </w:tc>
        <w:tc>
          <w:tcPr>
            <w:tcW w:w="311" w:type="pct"/>
            <w:vAlign w:val="center"/>
          </w:tcPr>
          <w:p w14:paraId="44EB8F6B" w14:textId="32AAD78E" w:rsidR="00641E11" w:rsidRPr="000F2D14" w:rsidRDefault="00CB1EAF" w:rsidP="000F22E2">
            <w:pPr>
              <w:pStyle w:val="BodyText"/>
              <w:spacing w:after="0"/>
              <w:jc w:val="center"/>
              <w:rPr>
                <w:rFonts w:cstheme="minorHAnsi"/>
                <w:sz w:val="16"/>
                <w:szCs w:val="16"/>
              </w:rPr>
            </w:pPr>
            <w:r w:rsidRPr="00720AF3">
              <w:rPr>
                <w:rFonts w:cstheme="minorHAnsi"/>
                <w:sz w:val="16"/>
                <w:szCs w:val="16"/>
              </w:rPr>
              <w:t>2</w:t>
            </w:r>
            <w:r w:rsidR="00641E11" w:rsidRPr="00720AF3">
              <w:rPr>
                <w:rFonts w:cstheme="minorHAnsi"/>
                <w:sz w:val="16"/>
                <w:szCs w:val="16"/>
              </w:rPr>
              <w:t>.0</w:t>
            </w:r>
          </w:p>
        </w:tc>
        <w:tc>
          <w:tcPr>
            <w:tcW w:w="311" w:type="pct"/>
            <w:vAlign w:val="center"/>
          </w:tcPr>
          <w:p w14:paraId="1BE9E54C" w14:textId="57FF4203" w:rsidR="00641E11" w:rsidRPr="000F2D14" w:rsidRDefault="00CB1EAF" w:rsidP="000F22E2">
            <w:pPr>
              <w:pStyle w:val="BodyText"/>
              <w:spacing w:after="0"/>
              <w:jc w:val="center"/>
              <w:rPr>
                <w:rFonts w:cstheme="minorHAnsi"/>
                <w:sz w:val="16"/>
                <w:szCs w:val="16"/>
              </w:rPr>
            </w:pPr>
            <w:r w:rsidRPr="00720AF3">
              <w:rPr>
                <w:rFonts w:cstheme="minorHAnsi"/>
                <w:sz w:val="16"/>
                <w:szCs w:val="16"/>
              </w:rPr>
              <w:t>3.</w:t>
            </w:r>
            <w:r w:rsidR="00641E11" w:rsidRPr="00720AF3">
              <w:rPr>
                <w:rFonts w:cstheme="minorHAnsi"/>
                <w:sz w:val="16"/>
                <w:szCs w:val="16"/>
              </w:rPr>
              <w:t>1</w:t>
            </w:r>
          </w:p>
        </w:tc>
        <w:tc>
          <w:tcPr>
            <w:tcW w:w="311" w:type="pct"/>
            <w:vAlign w:val="center"/>
          </w:tcPr>
          <w:p w14:paraId="770E5DE3" w14:textId="32CADA9D" w:rsidR="00641E11" w:rsidRPr="000F2D14" w:rsidRDefault="00CB1EAF" w:rsidP="000F22E2">
            <w:pPr>
              <w:pStyle w:val="BodyText"/>
              <w:spacing w:after="0"/>
              <w:jc w:val="center"/>
              <w:rPr>
                <w:rFonts w:cstheme="minorHAnsi"/>
                <w:sz w:val="16"/>
                <w:szCs w:val="16"/>
              </w:rPr>
            </w:pPr>
            <w:r w:rsidRPr="00720AF3">
              <w:rPr>
                <w:rFonts w:cstheme="minorHAnsi"/>
                <w:sz w:val="16"/>
                <w:szCs w:val="16"/>
              </w:rPr>
              <w:t>1.5</w:t>
            </w:r>
          </w:p>
        </w:tc>
        <w:tc>
          <w:tcPr>
            <w:tcW w:w="311" w:type="pct"/>
            <w:vAlign w:val="center"/>
          </w:tcPr>
          <w:p w14:paraId="7D34C007" w14:textId="2871E653"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CB1EAF" w:rsidRPr="00720AF3">
              <w:rPr>
                <w:rFonts w:cstheme="minorHAnsi"/>
                <w:sz w:val="16"/>
                <w:szCs w:val="16"/>
              </w:rPr>
              <w:t>4</w:t>
            </w:r>
          </w:p>
        </w:tc>
        <w:tc>
          <w:tcPr>
            <w:tcW w:w="311" w:type="pct"/>
            <w:vAlign w:val="center"/>
          </w:tcPr>
          <w:p w14:paraId="6BB7C267"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1.7</w:t>
            </w:r>
          </w:p>
        </w:tc>
        <w:tc>
          <w:tcPr>
            <w:tcW w:w="476" w:type="pct"/>
            <w:vAlign w:val="center"/>
          </w:tcPr>
          <w:p w14:paraId="03A9DEFC" w14:textId="2B230584"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B1EAF" w:rsidRPr="00720AF3">
              <w:rPr>
                <w:rFonts w:cstheme="minorHAnsi"/>
                <w:sz w:val="16"/>
                <w:szCs w:val="16"/>
              </w:rPr>
              <w:t>7</w:t>
            </w:r>
          </w:p>
        </w:tc>
      </w:tr>
      <w:tr w:rsidR="00515870" w:rsidRPr="0021360F" w14:paraId="06BCE8D5" w14:textId="77777777" w:rsidTr="009D2480">
        <w:trPr>
          <w:trHeight w:val="227"/>
        </w:trPr>
        <w:tc>
          <w:tcPr>
            <w:tcW w:w="444" w:type="pct"/>
            <w:vAlign w:val="center"/>
          </w:tcPr>
          <w:p w14:paraId="4301F0CE"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17</w:t>
            </w:r>
          </w:p>
        </w:tc>
        <w:tc>
          <w:tcPr>
            <w:tcW w:w="658" w:type="pct"/>
            <w:vAlign w:val="bottom"/>
          </w:tcPr>
          <w:p w14:paraId="3C7FDC50" w14:textId="326F74F2" w:rsidR="00641E11" w:rsidRPr="0030327D" w:rsidRDefault="00533BC2" w:rsidP="000F22E2">
            <w:pPr>
              <w:pStyle w:val="BodyText"/>
              <w:spacing w:after="0"/>
              <w:rPr>
                <w:rFonts w:cstheme="minorHAnsi"/>
                <w:sz w:val="16"/>
                <w:szCs w:val="16"/>
              </w:rPr>
            </w:pPr>
            <w:r w:rsidRPr="00720AF3">
              <w:rPr>
                <w:rFonts w:cstheme="minorHAnsi"/>
                <w:sz w:val="16"/>
                <w:szCs w:val="16"/>
              </w:rPr>
              <w:t>Philippines</w:t>
            </w:r>
          </w:p>
        </w:tc>
        <w:tc>
          <w:tcPr>
            <w:tcW w:w="311" w:type="pct"/>
            <w:vAlign w:val="center"/>
          </w:tcPr>
          <w:p w14:paraId="1033BBDD" w14:textId="3133C04A"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7</w:t>
            </w:r>
          </w:p>
        </w:tc>
        <w:tc>
          <w:tcPr>
            <w:tcW w:w="311" w:type="pct"/>
            <w:vAlign w:val="center"/>
          </w:tcPr>
          <w:p w14:paraId="2BBAB5BF" w14:textId="17AB7192" w:rsidR="00641E11" w:rsidRPr="000F2D14" w:rsidRDefault="00533BC2" w:rsidP="000F22E2">
            <w:pPr>
              <w:pStyle w:val="BodyText"/>
              <w:spacing w:after="0"/>
              <w:jc w:val="center"/>
              <w:rPr>
                <w:rFonts w:cstheme="minorHAnsi"/>
                <w:sz w:val="16"/>
                <w:szCs w:val="16"/>
              </w:rPr>
            </w:pPr>
            <w:r w:rsidRPr="00720AF3">
              <w:rPr>
                <w:rFonts w:cstheme="minorHAnsi"/>
                <w:sz w:val="16"/>
                <w:szCs w:val="16"/>
              </w:rPr>
              <w:t>0.9</w:t>
            </w:r>
          </w:p>
        </w:tc>
        <w:tc>
          <w:tcPr>
            <w:tcW w:w="311" w:type="pct"/>
            <w:vAlign w:val="center"/>
          </w:tcPr>
          <w:p w14:paraId="34DB3D86" w14:textId="1126C5D1"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533BC2" w:rsidRPr="00720AF3">
              <w:rPr>
                <w:rFonts w:cstheme="minorHAnsi"/>
                <w:sz w:val="16"/>
                <w:szCs w:val="16"/>
              </w:rPr>
              <w:t>1</w:t>
            </w:r>
          </w:p>
        </w:tc>
        <w:tc>
          <w:tcPr>
            <w:tcW w:w="311" w:type="pct"/>
            <w:vAlign w:val="center"/>
          </w:tcPr>
          <w:p w14:paraId="59D40F0D" w14:textId="14DC3D8A"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533BC2" w:rsidRPr="00720AF3">
              <w:rPr>
                <w:rFonts w:cstheme="minorHAnsi"/>
                <w:sz w:val="16"/>
                <w:szCs w:val="16"/>
              </w:rPr>
              <w:t>0</w:t>
            </w:r>
          </w:p>
        </w:tc>
        <w:tc>
          <w:tcPr>
            <w:tcW w:w="311" w:type="pct"/>
            <w:vAlign w:val="center"/>
          </w:tcPr>
          <w:p w14:paraId="3752499A" w14:textId="6BA4660B"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533BC2" w:rsidRPr="00720AF3">
              <w:rPr>
                <w:rFonts w:cstheme="minorHAnsi"/>
                <w:sz w:val="16"/>
                <w:szCs w:val="16"/>
              </w:rPr>
              <w:t>6</w:t>
            </w:r>
          </w:p>
        </w:tc>
        <w:tc>
          <w:tcPr>
            <w:tcW w:w="311" w:type="pct"/>
            <w:vAlign w:val="center"/>
          </w:tcPr>
          <w:p w14:paraId="6ADE77A7" w14:textId="16BAF951"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533BC2" w:rsidRPr="00720AF3">
              <w:rPr>
                <w:rFonts w:cstheme="minorHAnsi"/>
                <w:sz w:val="16"/>
                <w:szCs w:val="16"/>
              </w:rPr>
              <w:t>0</w:t>
            </w:r>
          </w:p>
        </w:tc>
        <w:tc>
          <w:tcPr>
            <w:tcW w:w="311" w:type="pct"/>
            <w:vAlign w:val="center"/>
          </w:tcPr>
          <w:p w14:paraId="73A13248" w14:textId="4C53D1D3"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533BC2" w:rsidRPr="00720AF3">
              <w:rPr>
                <w:rFonts w:cstheme="minorHAnsi"/>
                <w:sz w:val="16"/>
                <w:szCs w:val="16"/>
              </w:rPr>
              <w:t>.5</w:t>
            </w:r>
          </w:p>
        </w:tc>
        <w:tc>
          <w:tcPr>
            <w:tcW w:w="311" w:type="pct"/>
            <w:vAlign w:val="center"/>
          </w:tcPr>
          <w:p w14:paraId="0A12F4A9" w14:textId="50535A0B" w:rsidR="00641E11" w:rsidRPr="000F2D14" w:rsidRDefault="00533BC2" w:rsidP="000F22E2">
            <w:pPr>
              <w:pStyle w:val="BodyText"/>
              <w:spacing w:after="0"/>
              <w:jc w:val="center"/>
              <w:rPr>
                <w:rFonts w:cstheme="minorHAnsi"/>
                <w:sz w:val="16"/>
                <w:szCs w:val="16"/>
              </w:rPr>
            </w:pPr>
            <w:r w:rsidRPr="00720AF3">
              <w:rPr>
                <w:rFonts w:cstheme="minorHAnsi"/>
                <w:sz w:val="16"/>
                <w:szCs w:val="16"/>
              </w:rPr>
              <w:t>1.9</w:t>
            </w:r>
          </w:p>
        </w:tc>
        <w:tc>
          <w:tcPr>
            <w:tcW w:w="311" w:type="pct"/>
            <w:vAlign w:val="center"/>
          </w:tcPr>
          <w:p w14:paraId="1440BEA8" w14:textId="56C45533"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533BC2" w:rsidRPr="00720AF3">
              <w:rPr>
                <w:rFonts w:cstheme="minorHAnsi"/>
                <w:sz w:val="16"/>
                <w:szCs w:val="16"/>
              </w:rPr>
              <w:t>3</w:t>
            </w:r>
          </w:p>
        </w:tc>
        <w:tc>
          <w:tcPr>
            <w:tcW w:w="311" w:type="pct"/>
            <w:vAlign w:val="center"/>
          </w:tcPr>
          <w:p w14:paraId="12DEDC8B" w14:textId="79F1CD46"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533BC2" w:rsidRPr="00720AF3">
              <w:rPr>
                <w:rFonts w:cstheme="minorHAnsi"/>
                <w:sz w:val="16"/>
                <w:szCs w:val="16"/>
              </w:rPr>
              <w:t>2</w:t>
            </w:r>
          </w:p>
        </w:tc>
        <w:tc>
          <w:tcPr>
            <w:tcW w:w="311" w:type="pct"/>
            <w:vAlign w:val="center"/>
          </w:tcPr>
          <w:p w14:paraId="0ABF8C1A" w14:textId="259994BC"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533BC2" w:rsidRPr="00720AF3">
              <w:rPr>
                <w:rFonts w:cstheme="minorHAnsi"/>
                <w:sz w:val="16"/>
                <w:szCs w:val="16"/>
              </w:rPr>
              <w:t>5</w:t>
            </w:r>
          </w:p>
        </w:tc>
        <w:tc>
          <w:tcPr>
            <w:tcW w:w="476" w:type="pct"/>
            <w:vAlign w:val="center"/>
          </w:tcPr>
          <w:p w14:paraId="716E7F7C" w14:textId="62382396"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6</w:t>
            </w:r>
          </w:p>
        </w:tc>
      </w:tr>
      <w:tr w:rsidR="00515870" w:rsidRPr="0021360F" w14:paraId="22D2BC46" w14:textId="77777777" w:rsidTr="009D2480">
        <w:trPr>
          <w:trHeight w:val="227"/>
        </w:trPr>
        <w:tc>
          <w:tcPr>
            <w:tcW w:w="444" w:type="pct"/>
            <w:vAlign w:val="center"/>
          </w:tcPr>
          <w:p w14:paraId="183CF0AC"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18</w:t>
            </w:r>
          </w:p>
        </w:tc>
        <w:tc>
          <w:tcPr>
            <w:tcW w:w="658" w:type="pct"/>
            <w:vAlign w:val="bottom"/>
          </w:tcPr>
          <w:p w14:paraId="74E9C049" w14:textId="77777777" w:rsidR="00641E11" w:rsidRPr="0030327D" w:rsidRDefault="00641E11" w:rsidP="000F22E2">
            <w:pPr>
              <w:pStyle w:val="BodyText"/>
              <w:spacing w:after="0"/>
              <w:rPr>
                <w:rFonts w:cstheme="minorHAnsi"/>
                <w:sz w:val="16"/>
                <w:szCs w:val="16"/>
              </w:rPr>
            </w:pPr>
            <w:r w:rsidRPr="00720AF3">
              <w:rPr>
                <w:rFonts w:cstheme="minorHAnsi"/>
                <w:sz w:val="16"/>
                <w:szCs w:val="16"/>
              </w:rPr>
              <w:t>South Africa</w:t>
            </w:r>
          </w:p>
        </w:tc>
        <w:tc>
          <w:tcPr>
            <w:tcW w:w="311" w:type="pct"/>
            <w:vAlign w:val="center"/>
          </w:tcPr>
          <w:p w14:paraId="4682AD80" w14:textId="125B7173"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7</w:t>
            </w:r>
          </w:p>
        </w:tc>
        <w:tc>
          <w:tcPr>
            <w:tcW w:w="311" w:type="pct"/>
            <w:vAlign w:val="center"/>
          </w:tcPr>
          <w:p w14:paraId="1E46E071" w14:textId="210DE245"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4</w:t>
            </w:r>
          </w:p>
        </w:tc>
        <w:tc>
          <w:tcPr>
            <w:tcW w:w="311" w:type="pct"/>
            <w:vAlign w:val="center"/>
          </w:tcPr>
          <w:p w14:paraId="201D19D5" w14:textId="344605EC"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7</w:t>
            </w:r>
          </w:p>
        </w:tc>
        <w:tc>
          <w:tcPr>
            <w:tcW w:w="311" w:type="pct"/>
            <w:vAlign w:val="center"/>
          </w:tcPr>
          <w:p w14:paraId="1774BE7F" w14:textId="19201C3C" w:rsidR="00641E11" w:rsidRPr="000F2D14" w:rsidRDefault="00533BC2" w:rsidP="000F22E2">
            <w:pPr>
              <w:pStyle w:val="BodyText"/>
              <w:spacing w:after="0"/>
              <w:jc w:val="center"/>
              <w:rPr>
                <w:rFonts w:cstheme="minorHAnsi"/>
                <w:sz w:val="16"/>
                <w:szCs w:val="16"/>
              </w:rPr>
            </w:pPr>
            <w:r w:rsidRPr="00720AF3">
              <w:rPr>
                <w:rFonts w:cstheme="minorHAnsi"/>
                <w:sz w:val="16"/>
                <w:szCs w:val="16"/>
              </w:rPr>
              <w:t>1.</w:t>
            </w:r>
            <w:r w:rsidR="00641E11" w:rsidRPr="00720AF3">
              <w:rPr>
                <w:rFonts w:cstheme="minorHAnsi"/>
                <w:sz w:val="16"/>
                <w:szCs w:val="16"/>
              </w:rPr>
              <w:t>0</w:t>
            </w:r>
          </w:p>
        </w:tc>
        <w:tc>
          <w:tcPr>
            <w:tcW w:w="311" w:type="pct"/>
            <w:vAlign w:val="center"/>
          </w:tcPr>
          <w:p w14:paraId="74BCD7DD" w14:textId="004573E5"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.8</w:t>
            </w:r>
          </w:p>
        </w:tc>
        <w:tc>
          <w:tcPr>
            <w:tcW w:w="311" w:type="pct"/>
            <w:vAlign w:val="center"/>
          </w:tcPr>
          <w:p w14:paraId="0BB22F4D" w14:textId="3EC2B67C"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6</w:t>
            </w:r>
          </w:p>
        </w:tc>
        <w:tc>
          <w:tcPr>
            <w:tcW w:w="311" w:type="pct"/>
            <w:vAlign w:val="center"/>
          </w:tcPr>
          <w:p w14:paraId="4DCD53BF"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0.7</w:t>
            </w:r>
          </w:p>
        </w:tc>
        <w:tc>
          <w:tcPr>
            <w:tcW w:w="311" w:type="pct"/>
            <w:vAlign w:val="center"/>
          </w:tcPr>
          <w:p w14:paraId="591297C2"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0.8</w:t>
            </w:r>
          </w:p>
        </w:tc>
        <w:tc>
          <w:tcPr>
            <w:tcW w:w="311" w:type="pct"/>
            <w:vAlign w:val="center"/>
          </w:tcPr>
          <w:p w14:paraId="3954D15B"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0.8</w:t>
            </w:r>
          </w:p>
        </w:tc>
        <w:tc>
          <w:tcPr>
            <w:tcW w:w="311" w:type="pct"/>
            <w:vAlign w:val="center"/>
          </w:tcPr>
          <w:p w14:paraId="05F06EC6" w14:textId="0519ADE0" w:rsidR="00641E11" w:rsidRPr="000F2D14" w:rsidRDefault="00533BC2" w:rsidP="000F22E2">
            <w:pPr>
              <w:pStyle w:val="BodyText"/>
              <w:spacing w:after="0"/>
              <w:jc w:val="center"/>
              <w:rPr>
                <w:rFonts w:cstheme="minorHAnsi"/>
                <w:sz w:val="16"/>
                <w:szCs w:val="16"/>
              </w:rPr>
            </w:pPr>
            <w:r w:rsidRPr="00720AF3">
              <w:rPr>
                <w:rFonts w:cstheme="minorHAnsi"/>
                <w:sz w:val="16"/>
                <w:szCs w:val="16"/>
              </w:rPr>
              <w:t>1.1</w:t>
            </w:r>
          </w:p>
        </w:tc>
        <w:tc>
          <w:tcPr>
            <w:tcW w:w="311" w:type="pct"/>
            <w:vAlign w:val="center"/>
          </w:tcPr>
          <w:p w14:paraId="73D645D1" w14:textId="638593E4" w:rsidR="00641E11" w:rsidRPr="000F2D14" w:rsidRDefault="00641E11" w:rsidP="000F22E2">
            <w:pPr>
              <w:pStyle w:val="BodyText"/>
              <w:spacing w:after="0"/>
              <w:jc w:val="center"/>
              <w:rPr>
                <w:rFonts w:cstheme="minorHAnsi"/>
                <w:sz w:val="16"/>
                <w:szCs w:val="16"/>
              </w:rPr>
            </w:pPr>
            <w:r w:rsidRPr="00720AF3">
              <w:rPr>
                <w:rFonts w:cstheme="minorHAnsi"/>
                <w:sz w:val="16"/>
                <w:szCs w:val="16"/>
              </w:rPr>
              <w:t>1.</w:t>
            </w:r>
            <w:r w:rsidR="00533BC2" w:rsidRPr="00720AF3">
              <w:rPr>
                <w:rFonts w:cstheme="minorHAnsi"/>
                <w:sz w:val="16"/>
                <w:szCs w:val="16"/>
              </w:rPr>
              <w:t>1</w:t>
            </w:r>
          </w:p>
        </w:tc>
        <w:tc>
          <w:tcPr>
            <w:tcW w:w="476" w:type="pct"/>
            <w:vAlign w:val="center"/>
          </w:tcPr>
          <w:p w14:paraId="7E416359" w14:textId="648DAD0A"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4</w:t>
            </w:r>
          </w:p>
        </w:tc>
      </w:tr>
      <w:tr w:rsidR="00515870" w:rsidRPr="0021360F" w14:paraId="0B4484ED" w14:textId="77777777" w:rsidTr="009D2480">
        <w:trPr>
          <w:trHeight w:val="227"/>
        </w:trPr>
        <w:tc>
          <w:tcPr>
            <w:tcW w:w="444" w:type="pct"/>
            <w:vAlign w:val="center"/>
          </w:tcPr>
          <w:p w14:paraId="098D9782"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19</w:t>
            </w:r>
          </w:p>
        </w:tc>
        <w:tc>
          <w:tcPr>
            <w:tcW w:w="658" w:type="pct"/>
            <w:vAlign w:val="bottom"/>
          </w:tcPr>
          <w:p w14:paraId="17FA140C" w14:textId="320185E6" w:rsidR="00641E11" w:rsidRPr="0030327D" w:rsidRDefault="00533BC2" w:rsidP="000F22E2">
            <w:pPr>
              <w:pStyle w:val="BodyText"/>
              <w:spacing w:after="0"/>
              <w:rPr>
                <w:rFonts w:cstheme="minorHAnsi"/>
                <w:sz w:val="16"/>
                <w:szCs w:val="16"/>
              </w:rPr>
            </w:pPr>
            <w:r w:rsidRPr="00720AF3">
              <w:rPr>
                <w:rFonts w:cstheme="minorHAnsi"/>
                <w:sz w:val="16"/>
                <w:szCs w:val="16"/>
              </w:rPr>
              <w:t>Belgium</w:t>
            </w:r>
          </w:p>
        </w:tc>
        <w:tc>
          <w:tcPr>
            <w:tcW w:w="311" w:type="pct"/>
            <w:vAlign w:val="center"/>
          </w:tcPr>
          <w:p w14:paraId="6FDFBE37" w14:textId="1BF48E0D"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5</w:t>
            </w:r>
          </w:p>
        </w:tc>
        <w:tc>
          <w:tcPr>
            <w:tcW w:w="311" w:type="pct"/>
            <w:vAlign w:val="center"/>
          </w:tcPr>
          <w:p w14:paraId="7591241C" w14:textId="0FAA6DC5"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5</w:t>
            </w:r>
          </w:p>
        </w:tc>
        <w:tc>
          <w:tcPr>
            <w:tcW w:w="311" w:type="pct"/>
            <w:vAlign w:val="center"/>
          </w:tcPr>
          <w:p w14:paraId="5C23482C"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0.4</w:t>
            </w:r>
          </w:p>
        </w:tc>
        <w:tc>
          <w:tcPr>
            <w:tcW w:w="311" w:type="pct"/>
            <w:vAlign w:val="center"/>
          </w:tcPr>
          <w:p w14:paraId="50949F84" w14:textId="79026F6F"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4</w:t>
            </w:r>
          </w:p>
        </w:tc>
        <w:tc>
          <w:tcPr>
            <w:tcW w:w="311" w:type="pct"/>
            <w:vAlign w:val="center"/>
          </w:tcPr>
          <w:p w14:paraId="70B87B7E" w14:textId="7A379483"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3</w:t>
            </w:r>
          </w:p>
        </w:tc>
        <w:tc>
          <w:tcPr>
            <w:tcW w:w="311" w:type="pct"/>
            <w:vAlign w:val="center"/>
          </w:tcPr>
          <w:p w14:paraId="70668A3B" w14:textId="366E7E88"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4</w:t>
            </w:r>
          </w:p>
        </w:tc>
        <w:tc>
          <w:tcPr>
            <w:tcW w:w="311" w:type="pct"/>
            <w:vAlign w:val="center"/>
          </w:tcPr>
          <w:p w14:paraId="28D1E435" w14:textId="33C36150"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5</w:t>
            </w:r>
          </w:p>
        </w:tc>
        <w:tc>
          <w:tcPr>
            <w:tcW w:w="311" w:type="pct"/>
            <w:vAlign w:val="center"/>
          </w:tcPr>
          <w:p w14:paraId="172C98F4" w14:textId="6522B4E8" w:rsidR="00641E11" w:rsidRPr="000F2D14" w:rsidRDefault="00533BC2" w:rsidP="000F22E2">
            <w:pPr>
              <w:pStyle w:val="BodyText"/>
              <w:spacing w:after="0"/>
              <w:jc w:val="center"/>
              <w:rPr>
                <w:rFonts w:cstheme="minorHAnsi"/>
                <w:sz w:val="16"/>
                <w:szCs w:val="16"/>
              </w:rPr>
            </w:pPr>
            <w:r w:rsidRPr="00720AF3">
              <w:rPr>
                <w:rFonts w:cstheme="minorHAnsi"/>
                <w:sz w:val="16"/>
                <w:szCs w:val="16"/>
              </w:rPr>
              <w:t>1.</w:t>
            </w:r>
            <w:r w:rsidR="00641E11" w:rsidRPr="00720AF3">
              <w:rPr>
                <w:rFonts w:cstheme="minorHAnsi"/>
                <w:sz w:val="16"/>
                <w:szCs w:val="16"/>
              </w:rPr>
              <w:t>0</w:t>
            </w:r>
          </w:p>
        </w:tc>
        <w:tc>
          <w:tcPr>
            <w:tcW w:w="311" w:type="pct"/>
            <w:vAlign w:val="center"/>
          </w:tcPr>
          <w:p w14:paraId="24F477FF" w14:textId="635C29BF"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7</w:t>
            </w:r>
          </w:p>
        </w:tc>
        <w:tc>
          <w:tcPr>
            <w:tcW w:w="311" w:type="pct"/>
            <w:vAlign w:val="center"/>
          </w:tcPr>
          <w:p w14:paraId="51AC43AF"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0.5</w:t>
            </w:r>
          </w:p>
        </w:tc>
        <w:tc>
          <w:tcPr>
            <w:tcW w:w="311" w:type="pct"/>
            <w:vAlign w:val="center"/>
          </w:tcPr>
          <w:p w14:paraId="58AD6671" w14:textId="239B308F"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533BC2" w:rsidRPr="00720AF3">
              <w:rPr>
                <w:rFonts w:cstheme="minorHAnsi"/>
                <w:sz w:val="16"/>
                <w:szCs w:val="16"/>
              </w:rPr>
              <w:t>.9</w:t>
            </w:r>
          </w:p>
        </w:tc>
        <w:tc>
          <w:tcPr>
            <w:tcW w:w="476" w:type="pct"/>
            <w:vAlign w:val="center"/>
          </w:tcPr>
          <w:p w14:paraId="0F3FDD0A"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0.4</w:t>
            </w:r>
          </w:p>
        </w:tc>
      </w:tr>
      <w:tr w:rsidR="00515870" w:rsidRPr="0021360F" w14:paraId="50BD3260" w14:textId="77777777" w:rsidTr="009D2480">
        <w:trPr>
          <w:trHeight w:val="227"/>
        </w:trPr>
        <w:tc>
          <w:tcPr>
            <w:tcW w:w="444" w:type="pct"/>
            <w:vAlign w:val="center"/>
          </w:tcPr>
          <w:p w14:paraId="5EAC3EAE" w14:textId="77777777" w:rsidR="00641E11" w:rsidRPr="0030327D" w:rsidRDefault="00641E11" w:rsidP="000F22E2">
            <w:pPr>
              <w:pStyle w:val="BodyText"/>
              <w:spacing w:after="0"/>
              <w:jc w:val="center"/>
              <w:rPr>
                <w:rFonts w:cstheme="minorHAnsi"/>
                <w:sz w:val="16"/>
                <w:szCs w:val="16"/>
              </w:rPr>
            </w:pPr>
            <w:r w:rsidRPr="00720AF3">
              <w:rPr>
                <w:rFonts w:cstheme="minorHAnsi"/>
                <w:sz w:val="16"/>
                <w:szCs w:val="16"/>
              </w:rPr>
              <w:t>20</w:t>
            </w:r>
          </w:p>
        </w:tc>
        <w:tc>
          <w:tcPr>
            <w:tcW w:w="658" w:type="pct"/>
            <w:vAlign w:val="bottom"/>
          </w:tcPr>
          <w:p w14:paraId="10ED7719" w14:textId="6C50DD27" w:rsidR="00641E11" w:rsidRPr="0030327D" w:rsidRDefault="00CE6D7E" w:rsidP="000F22E2">
            <w:pPr>
              <w:pStyle w:val="BodyText"/>
              <w:spacing w:after="0"/>
              <w:rPr>
                <w:rFonts w:cstheme="minorHAnsi"/>
                <w:sz w:val="16"/>
                <w:szCs w:val="16"/>
              </w:rPr>
            </w:pPr>
            <w:r w:rsidRPr="00720AF3">
              <w:rPr>
                <w:rFonts w:cstheme="minorHAnsi"/>
                <w:sz w:val="16"/>
                <w:szCs w:val="16"/>
              </w:rPr>
              <w:t>Mozambique</w:t>
            </w:r>
          </w:p>
        </w:tc>
        <w:tc>
          <w:tcPr>
            <w:tcW w:w="311" w:type="pct"/>
            <w:vAlign w:val="center"/>
          </w:tcPr>
          <w:p w14:paraId="00FEC46A" w14:textId="5BE6EB12"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5</w:t>
            </w:r>
          </w:p>
        </w:tc>
        <w:tc>
          <w:tcPr>
            <w:tcW w:w="311" w:type="pct"/>
            <w:vAlign w:val="center"/>
          </w:tcPr>
          <w:p w14:paraId="48C1D12D" w14:textId="3AC65256"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4</w:t>
            </w:r>
          </w:p>
        </w:tc>
        <w:tc>
          <w:tcPr>
            <w:tcW w:w="311" w:type="pct"/>
            <w:vAlign w:val="center"/>
          </w:tcPr>
          <w:p w14:paraId="4E828DCE" w14:textId="04647A8C"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5</w:t>
            </w:r>
          </w:p>
        </w:tc>
        <w:tc>
          <w:tcPr>
            <w:tcW w:w="311" w:type="pct"/>
            <w:vAlign w:val="center"/>
          </w:tcPr>
          <w:p w14:paraId="0186F0B4" w14:textId="1A7F132E"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7</w:t>
            </w:r>
          </w:p>
        </w:tc>
        <w:tc>
          <w:tcPr>
            <w:tcW w:w="311" w:type="pct"/>
            <w:vAlign w:val="center"/>
          </w:tcPr>
          <w:p w14:paraId="30CCED34" w14:textId="26471DD6"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5</w:t>
            </w:r>
          </w:p>
        </w:tc>
        <w:tc>
          <w:tcPr>
            <w:tcW w:w="311" w:type="pct"/>
            <w:vAlign w:val="center"/>
          </w:tcPr>
          <w:p w14:paraId="40B4A621" w14:textId="517C4484"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4</w:t>
            </w:r>
          </w:p>
        </w:tc>
        <w:tc>
          <w:tcPr>
            <w:tcW w:w="311" w:type="pct"/>
            <w:vAlign w:val="center"/>
          </w:tcPr>
          <w:p w14:paraId="6D5614D8" w14:textId="414CAE74"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5</w:t>
            </w:r>
          </w:p>
        </w:tc>
        <w:tc>
          <w:tcPr>
            <w:tcW w:w="311" w:type="pct"/>
            <w:vAlign w:val="center"/>
          </w:tcPr>
          <w:p w14:paraId="1A6A8454"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0.7</w:t>
            </w:r>
          </w:p>
        </w:tc>
        <w:tc>
          <w:tcPr>
            <w:tcW w:w="311" w:type="pct"/>
            <w:vAlign w:val="center"/>
          </w:tcPr>
          <w:p w14:paraId="036346B0" w14:textId="23370D8B"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.6</w:t>
            </w:r>
          </w:p>
        </w:tc>
        <w:tc>
          <w:tcPr>
            <w:tcW w:w="311" w:type="pct"/>
            <w:vAlign w:val="center"/>
          </w:tcPr>
          <w:p w14:paraId="129B7BF2" w14:textId="6EFA1997"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8</w:t>
            </w:r>
          </w:p>
        </w:tc>
        <w:tc>
          <w:tcPr>
            <w:tcW w:w="311" w:type="pct"/>
            <w:vAlign w:val="center"/>
          </w:tcPr>
          <w:p w14:paraId="71EEBA9E" w14:textId="2E23B5EC"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7</w:t>
            </w:r>
          </w:p>
        </w:tc>
        <w:tc>
          <w:tcPr>
            <w:tcW w:w="476" w:type="pct"/>
            <w:vAlign w:val="center"/>
          </w:tcPr>
          <w:p w14:paraId="6E7A3914" w14:textId="4413A13D" w:rsidR="00641E11" w:rsidRPr="000F2D14" w:rsidRDefault="00641E11" w:rsidP="000F22E2">
            <w:pPr>
              <w:pStyle w:val="BodyText"/>
              <w:spacing w:after="0"/>
              <w:jc w:val="center"/>
              <w:rPr>
                <w:rFonts w:cstheme="minorHAnsi"/>
                <w:sz w:val="16"/>
                <w:szCs w:val="16"/>
              </w:rPr>
            </w:pPr>
            <w:r w:rsidRPr="00720AF3">
              <w:rPr>
                <w:rFonts w:cstheme="minorHAnsi"/>
                <w:sz w:val="16"/>
                <w:szCs w:val="16"/>
              </w:rPr>
              <w:t>0.</w:t>
            </w:r>
            <w:r w:rsidR="00CE6D7E" w:rsidRPr="00720AF3">
              <w:rPr>
                <w:rFonts w:cstheme="minorHAnsi"/>
                <w:sz w:val="16"/>
                <w:szCs w:val="16"/>
              </w:rPr>
              <w:t>3</w:t>
            </w:r>
          </w:p>
        </w:tc>
      </w:tr>
      <w:tr w:rsidR="00515870" w:rsidRPr="0021360F" w14:paraId="489F7F44" w14:textId="77777777" w:rsidTr="009D2480">
        <w:trPr>
          <w:trHeight w:val="227"/>
        </w:trPr>
        <w:tc>
          <w:tcPr>
            <w:tcW w:w="444" w:type="pct"/>
            <w:vAlign w:val="center"/>
          </w:tcPr>
          <w:p w14:paraId="054267D8"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5F966A36" w14:textId="72E9B993" w:rsidR="00641E11" w:rsidRPr="0030327D" w:rsidRDefault="00C372FC" w:rsidP="000F22E2">
            <w:pPr>
              <w:pStyle w:val="BodyText"/>
              <w:spacing w:after="0"/>
              <w:rPr>
                <w:rFonts w:cstheme="minorHAnsi"/>
                <w:sz w:val="16"/>
                <w:szCs w:val="16"/>
              </w:rPr>
            </w:pPr>
            <w:r w:rsidRPr="00720AF3">
              <w:rPr>
                <w:rFonts w:cstheme="minorHAnsi"/>
                <w:sz w:val="16"/>
                <w:szCs w:val="16"/>
              </w:rPr>
              <w:t>Other</w:t>
            </w:r>
          </w:p>
        </w:tc>
        <w:tc>
          <w:tcPr>
            <w:tcW w:w="311" w:type="pct"/>
            <w:vAlign w:val="center"/>
          </w:tcPr>
          <w:p w14:paraId="287581EB" w14:textId="77777777" w:rsidR="00641E11" w:rsidRPr="000F2D14" w:rsidRDefault="00641E11" w:rsidP="000F22E2">
            <w:pPr>
              <w:pStyle w:val="BodyText"/>
              <w:spacing w:after="0"/>
              <w:jc w:val="center"/>
              <w:rPr>
                <w:rFonts w:cstheme="minorHAnsi"/>
                <w:sz w:val="16"/>
                <w:szCs w:val="16"/>
              </w:rPr>
            </w:pPr>
            <w:r w:rsidRPr="00720AF3">
              <w:rPr>
                <w:rFonts w:cstheme="minorHAnsi"/>
                <w:sz w:val="16"/>
                <w:szCs w:val="16"/>
              </w:rPr>
              <w:t>3.8</w:t>
            </w:r>
          </w:p>
        </w:tc>
        <w:tc>
          <w:tcPr>
            <w:tcW w:w="311" w:type="pct"/>
            <w:vAlign w:val="center"/>
          </w:tcPr>
          <w:p w14:paraId="3F05E837" w14:textId="6DF08ED9" w:rsidR="00641E11" w:rsidRPr="000F2D14" w:rsidRDefault="00641E11" w:rsidP="000F22E2">
            <w:pPr>
              <w:pStyle w:val="BodyText"/>
              <w:spacing w:after="0"/>
              <w:jc w:val="center"/>
              <w:rPr>
                <w:rFonts w:cstheme="minorHAnsi"/>
                <w:sz w:val="16"/>
                <w:szCs w:val="16"/>
              </w:rPr>
            </w:pPr>
            <w:r w:rsidRPr="00720AF3">
              <w:rPr>
                <w:rFonts w:cstheme="minorHAnsi"/>
                <w:sz w:val="16"/>
                <w:szCs w:val="16"/>
              </w:rPr>
              <w:t>3.</w:t>
            </w:r>
            <w:r w:rsidR="00C372FC" w:rsidRPr="00720AF3">
              <w:rPr>
                <w:rFonts w:cstheme="minorHAnsi"/>
                <w:sz w:val="16"/>
                <w:szCs w:val="16"/>
              </w:rPr>
              <w:t>6</w:t>
            </w:r>
          </w:p>
        </w:tc>
        <w:tc>
          <w:tcPr>
            <w:tcW w:w="311" w:type="pct"/>
            <w:vAlign w:val="center"/>
          </w:tcPr>
          <w:p w14:paraId="60AA69A2" w14:textId="17982AC7" w:rsidR="00641E11" w:rsidRPr="000F2D14" w:rsidRDefault="00C372FC" w:rsidP="000F22E2">
            <w:pPr>
              <w:pStyle w:val="BodyText"/>
              <w:spacing w:after="0"/>
              <w:jc w:val="center"/>
              <w:rPr>
                <w:rFonts w:cstheme="minorHAnsi"/>
                <w:sz w:val="16"/>
                <w:szCs w:val="16"/>
              </w:rPr>
            </w:pPr>
            <w:r w:rsidRPr="00720AF3">
              <w:rPr>
                <w:rFonts w:cstheme="minorHAnsi"/>
                <w:sz w:val="16"/>
                <w:szCs w:val="16"/>
              </w:rPr>
              <w:t>5.0</w:t>
            </w:r>
          </w:p>
        </w:tc>
        <w:tc>
          <w:tcPr>
            <w:tcW w:w="311" w:type="pct"/>
            <w:vAlign w:val="center"/>
          </w:tcPr>
          <w:p w14:paraId="04A35C06" w14:textId="7E093466" w:rsidR="00641E11" w:rsidRPr="000F2D14" w:rsidRDefault="00C372FC" w:rsidP="000F22E2">
            <w:pPr>
              <w:pStyle w:val="BodyText"/>
              <w:spacing w:after="0"/>
              <w:jc w:val="center"/>
              <w:rPr>
                <w:rFonts w:cstheme="minorHAnsi"/>
                <w:sz w:val="16"/>
                <w:szCs w:val="16"/>
              </w:rPr>
            </w:pPr>
            <w:r w:rsidRPr="00720AF3">
              <w:rPr>
                <w:rFonts w:cstheme="minorHAnsi"/>
                <w:sz w:val="16"/>
                <w:szCs w:val="16"/>
              </w:rPr>
              <w:t>5.6</w:t>
            </w:r>
          </w:p>
        </w:tc>
        <w:tc>
          <w:tcPr>
            <w:tcW w:w="311" w:type="pct"/>
            <w:vAlign w:val="center"/>
          </w:tcPr>
          <w:p w14:paraId="0A0E0270" w14:textId="30E89025" w:rsidR="00641E11" w:rsidRPr="000F2D14" w:rsidRDefault="00C372FC" w:rsidP="000F22E2">
            <w:pPr>
              <w:pStyle w:val="BodyText"/>
              <w:spacing w:after="0"/>
              <w:jc w:val="center"/>
              <w:rPr>
                <w:rFonts w:cstheme="minorHAnsi"/>
                <w:sz w:val="16"/>
                <w:szCs w:val="16"/>
              </w:rPr>
            </w:pPr>
            <w:r w:rsidRPr="00720AF3">
              <w:rPr>
                <w:rFonts w:cstheme="minorHAnsi"/>
                <w:sz w:val="16"/>
                <w:szCs w:val="16"/>
              </w:rPr>
              <w:t>5.3</w:t>
            </w:r>
          </w:p>
        </w:tc>
        <w:tc>
          <w:tcPr>
            <w:tcW w:w="311" w:type="pct"/>
            <w:vAlign w:val="center"/>
          </w:tcPr>
          <w:p w14:paraId="56803543" w14:textId="33968960" w:rsidR="00641E11" w:rsidRPr="000F2D14" w:rsidRDefault="00C372FC" w:rsidP="000F22E2">
            <w:pPr>
              <w:pStyle w:val="BodyText"/>
              <w:spacing w:after="0"/>
              <w:jc w:val="center"/>
              <w:rPr>
                <w:rFonts w:cstheme="minorHAnsi"/>
                <w:sz w:val="16"/>
                <w:szCs w:val="16"/>
              </w:rPr>
            </w:pPr>
            <w:r w:rsidRPr="00720AF3">
              <w:rPr>
                <w:rFonts w:cstheme="minorHAnsi"/>
                <w:sz w:val="16"/>
                <w:szCs w:val="16"/>
              </w:rPr>
              <w:t>5.5</w:t>
            </w:r>
          </w:p>
        </w:tc>
        <w:tc>
          <w:tcPr>
            <w:tcW w:w="311" w:type="pct"/>
            <w:vAlign w:val="center"/>
          </w:tcPr>
          <w:p w14:paraId="0F883C7C" w14:textId="56E4A256" w:rsidR="00641E11" w:rsidRPr="000F2D14" w:rsidRDefault="00641E11" w:rsidP="000F22E2">
            <w:pPr>
              <w:pStyle w:val="BodyText"/>
              <w:spacing w:after="0"/>
              <w:jc w:val="center"/>
              <w:rPr>
                <w:rFonts w:cstheme="minorHAnsi"/>
                <w:sz w:val="16"/>
                <w:szCs w:val="16"/>
              </w:rPr>
            </w:pPr>
            <w:r w:rsidRPr="00720AF3">
              <w:rPr>
                <w:rFonts w:cstheme="minorHAnsi"/>
                <w:sz w:val="16"/>
                <w:szCs w:val="16"/>
              </w:rPr>
              <w:t>7</w:t>
            </w:r>
            <w:r w:rsidR="00C372FC" w:rsidRPr="00720AF3">
              <w:rPr>
                <w:rFonts w:cstheme="minorHAnsi"/>
                <w:sz w:val="16"/>
                <w:szCs w:val="16"/>
              </w:rPr>
              <w:t>.1</w:t>
            </w:r>
          </w:p>
        </w:tc>
        <w:tc>
          <w:tcPr>
            <w:tcW w:w="311" w:type="pct"/>
            <w:vAlign w:val="center"/>
          </w:tcPr>
          <w:p w14:paraId="78851F29" w14:textId="2BAB4EBD" w:rsidR="00641E11" w:rsidRPr="000F2D14" w:rsidRDefault="00C372FC" w:rsidP="000F22E2">
            <w:pPr>
              <w:pStyle w:val="BodyText"/>
              <w:spacing w:after="0"/>
              <w:jc w:val="center"/>
              <w:rPr>
                <w:rFonts w:cstheme="minorHAnsi"/>
                <w:sz w:val="16"/>
                <w:szCs w:val="16"/>
              </w:rPr>
            </w:pPr>
            <w:r w:rsidRPr="00720AF3">
              <w:rPr>
                <w:rFonts w:cstheme="minorHAnsi"/>
                <w:sz w:val="16"/>
                <w:szCs w:val="16"/>
              </w:rPr>
              <w:t>8.</w:t>
            </w:r>
            <w:r w:rsidR="00641E11" w:rsidRPr="00720AF3">
              <w:rPr>
                <w:rFonts w:cstheme="minorHAnsi"/>
                <w:sz w:val="16"/>
                <w:szCs w:val="16"/>
              </w:rPr>
              <w:t>7</w:t>
            </w:r>
          </w:p>
        </w:tc>
        <w:tc>
          <w:tcPr>
            <w:tcW w:w="311" w:type="pct"/>
            <w:vAlign w:val="center"/>
          </w:tcPr>
          <w:p w14:paraId="260957FD" w14:textId="0685BEC6" w:rsidR="00641E11" w:rsidRPr="000F2D14" w:rsidRDefault="00C372FC" w:rsidP="000F22E2">
            <w:pPr>
              <w:pStyle w:val="BodyText"/>
              <w:spacing w:after="0"/>
              <w:jc w:val="center"/>
              <w:rPr>
                <w:rFonts w:cstheme="minorHAnsi"/>
                <w:sz w:val="16"/>
                <w:szCs w:val="16"/>
              </w:rPr>
            </w:pPr>
            <w:r w:rsidRPr="00720AF3">
              <w:rPr>
                <w:rFonts w:cstheme="minorHAnsi"/>
                <w:sz w:val="16"/>
                <w:szCs w:val="16"/>
              </w:rPr>
              <w:t>7.9</w:t>
            </w:r>
          </w:p>
        </w:tc>
        <w:tc>
          <w:tcPr>
            <w:tcW w:w="311" w:type="pct"/>
            <w:vAlign w:val="center"/>
          </w:tcPr>
          <w:p w14:paraId="4F81548F" w14:textId="641F1EB7" w:rsidR="00641E11" w:rsidRPr="000F2D14" w:rsidRDefault="00641E11" w:rsidP="000F22E2">
            <w:pPr>
              <w:pStyle w:val="BodyText"/>
              <w:spacing w:after="0"/>
              <w:jc w:val="center"/>
              <w:rPr>
                <w:rFonts w:cstheme="minorHAnsi"/>
                <w:sz w:val="16"/>
                <w:szCs w:val="16"/>
              </w:rPr>
            </w:pPr>
            <w:r w:rsidRPr="00720AF3">
              <w:rPr>
                <w:rFonts w:cstheme="minorHAnsi"/>
                <w:sz w:val="16"/>
                <w:szCs w:val="16"/>
              </w:rPr>
              <w:t>7.</w:t>
            </w:r>
            <w:r w:rsidR="00C372FC" w:rsidRPr="00720AF3">
              <w:rPr>
                <w:rFonts w:cstheme="minorHAnsi"/>
                <w:sz w:val="16"/>
                <w:szCs w:val="16"/>
              </w:rPr>
              <w:t>5</w:t>
            </w:r>
          </w:p>
        </w:tc>
        <w:tc>
          <w:tcPr>
            <w:tcW w:w="311" w:type="pct"/>
            <w:vAlign w:val="center"/>
          </w:tcPr>
          <w:p w14:paraId="2F95CF03" w14:textId="6E36CEFB" w:rsidR="00641E11" w:rsidRPr="000F2D14" w:rsidRDefault="00C372FC" w:rsidP="000F22E2">
            <w:pPr>
              <w:pStyle w:val="BodyText"/>
              <w:spacing w:after="0"/>
              <w:jc w:val="center"/>
              <w:rPr>
                <w:rFonts w:cstheme="minorHAnsi"/>
                <w:sz w:val="16"/>
                <w:szCs w:val="16"/>
              </w:rPr>
            </w:pPr>
            <w:r w:rsidRPr="00720AF3">
              <w:rPr>
                <w:rFonts w:cstheme="minorHAnsi"/>
                <w:sz w:val="16"/>
                <w:szCs w:val="16"/>
              </w:rPr>
              <w:t>6.9</w:t>
            </w:r>
          </w:p>
        </w:tc>
        <w:tc>
          <w:tcPr>
            <w:tcW w:w="476" w:type="pct"/>
            <w:vAlign w:val="center"/>
          </w:tcPr>
          <w:p w14:paraId="2133707F" w14:textId="2D4438D2" w:rsidR="00641E11" w:rsidRPr="000F2D14" w:rsidRDefault="00641E11" w:rsidP="000F22E2">
            <w:pPr>
              <w:pStyle w:val="BodyText"/>
              <w:spacing w:after="0"/>
              <w:jc w:val="center"/>
              <w:rPr>
                <w:rFonts w:cstheme="minorHAnsi"/>
                <w:sz w:val="16"/>
                <w:szCs w:val="16"/>
              </w:rPr>
            </w:pPr>
            <w:r w:rsidRPr="00720AF3">
              <w:rPr>
                <w:rFonts w:cstheme="minorHAnsi"/>
                <w:sz w:val="16"/>
                <w:szCs w:val="16"/>
              </w:rPr>
              <w:t>2</w:t>
            </w:r>
            <w:r w:rsidR="00C372FC" w:rsidRPr="00720AF3">
              <w:rPr>
                <w:rFonts w:cstheme="minorHAnsi"/>
                <w:sz w:val="16"/>
                <w:szCs w:val="16"/>
              </w:rPr>
              <w:t>.9</w:t>
            </w:r>
          </w:p>
        </w:tc>
      </w:tr>
      <w:tr w:rsidR="00515870" w:rsidRPr="0021360F" w14:paraId="3D306C54" w14:textId="77777777" w:rsidTr="009D2480">
        <w:trPr>
          <w:trHeight w:val="227"/>
        </w:trPr>
        <w:tc>
          <w:tcPr>
            <w:tcW w:w="444" w:type="pct"/>
            <w:vAlign w:val="center"/>
          </w:tcPr>
          <w:p w14:paraId="29E2217B"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632B33FD" w14:textId="77777777" w:rsidR="00641E11" w:rsidRPr="00CA6755" w:rsidRDefault="00641E11" w:rsidP="000F22E2">
            <w:pPr>
              <w:pStyle w:val="BodyText"/>
              <w:spacing w:after="0"/>
              <w:rPr>
                <w:rFonts w:cstheme="minorHAnsi"/>
                <w:b/>
                <w:sz w:val="16"/>
                <w:szCs w:val="16"/>
              </w:rPr>
            </w:pPr>
            <w:r w:rsidRPr="00CA6755">
              <w:rPr>
                <w:rFonts w:cstheme="minorHAnsi"/>
                <w:b/>
                <w:sz w:val="16"/>
                <w:szCs w:val="16"/>
              </w:rPr>
              <w:t>Total exports</w:t>
            </w:r>
          </w:p>
        </w:tc>
        <w:tc>
          <w:tcPr>
            <w:tcW w:w="311" w:type="pct"/>
            <w:vAlign w:val="center"/>
          </w:tcPr>
          <w:p w14:paraId="0B76559E" w14:textId="1B376907"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102.7</w:t>
            </w:r>
          </w:p>
        </w:tc>
        <w:tc>
          <w:tcPr>
            <w:tcW w:w="311" w:type="pct"/>
            <w:vAlign w:val="center"/>
          </w:tcPr>
          <w:p w14:paraId="55BF46AB" w14:textId="1AD45CFD"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106.5</w:t>
            </w:r>
          </w:p>
        </w:tc>
        <w:tc>
          <w:tcPr>
            <w:tcW w:w="311" w:type="pct"/>
            <w:vAlign w:val="center"/>
          </w:tcPr>
          <w:p w14:paraId="2606F7C6" w14:textId="7B83777F"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123.1</w:t>
            </w:r>
          </w:p>
        </w:tc>
        <w:tc>
          <w:tcPr>
            <w:tcW w:w="311" w:type="pct"/>
            <w:vAlign w:val="center"/>
          </w:tcPr>
          <w:p w14:paraId="745C1EC0" w14:textId="09117194"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145.2</w:t>
            </w:r>
          </w:p>
        </w:tc>
        <w:tc>
          <w:tcPr>
            <w:tcW w:w="311" w:type="pct"/>
            <w:vAlign w:val="center"/>
          </w:tcPr>
          <w:p w14:paraId="0D1491F5" w14:textId="754EAF46"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181.2</w:t>
            </w:r>
          </w:p>
        </w:tc>
        <w:tc>
          <w:tcPr>
            <w:tcW w:w="311" w:type="pct"/>
            <w:vAlign w:val="center"/>
          </w:tcPr>
          <w:p w14:paraId="69300E30" w14:textId="321EE9A2"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187</w:t>
            </w:r>
            <w:r w:rsidR="00641E11" w:rsidRPr="00CA6755">
              <w:rPr>
                <w:rFonts w:cstheme="minorHAnsi"/>
                <w:b/>
                <w:sz w:val="16"/>
                <w:szCs w:val="16"/>
              </w:rPr>
              <w:t>.3</w:t>
            </w:r>
          </w:p>
        </w:tc>
        <w:tc>
          <w:tcPr>
            <w:tcW w:w="311" w:type="pct"/>
            <w:vAlign w:val="center"/>
          </w:tcPr>
          <w:p w14:paraId="739D2B64" w14:textId="7DD90707"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239.8</w:t>
            </w:r>
          </w:p>
        </w:tc>
        <w:tc>
          <w:tcPr>
            <w:tcW w:w="311" w:type="pct"/>
            <w:vAlign w:val="center"/>
          </w:tcPr>
          <w:p w14:paraId="6F968101" w14:textId="49C81319"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260.6</w:t>
            </w:r>
          </w:p>
        </w:tc>
        <w:tc>
          <w:tcPr>
            <w:tcW w:w="311" w:type="pct"/>
            <w:vAlign w:val="center"/>
          </w:tcPr>
          <w:p w14:paraId="7BDFEFEE" w14:textId="395DE177"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263</w:t>
            </w:r>
            <w:r w:rsidR="00641E11" w:rsidRPr="00CA6755">
              <w:rPr>
                <w:rFonts w:cstheme="minorHAnsi"/>
                <w:b/>
                <w:sz w:val="16"/>
                <w:szCs w:val="16"/>
              </w:rPr>
              <w:t>.0</w:t>
            </w:r>
          </w:p>
        </w:tc>
        <w:tc>
          <w:tcPr>
            <w:tcW w:w="311" w:type="pct"/>
            <w:vAlign w:val="center"/>
          </w:tcPr>
          <w:p w14:paraId="5904854E" w14:textId="3B8625C6"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234.5</w:t>
            </w:r>
          </w:p>
        </w:tc>
        <w:tc>
          <w:tcPr>
            <w:tcW w:w="311" w:type="pct"/>
            <w:vAlign w:val="center"/>
          </w:tcPr>
          <w:p w14:paraId="1D7AE751" w14:textId="27BCEF3C" w:rsidR="00641E11" w:rsidRPr="00CA6755" w:rsidRDefault="00D343A5" w:rsidP="000F22E2">
            <w:pPr>
              <w:pStyle w:val="BodyText"/>
              <w:spacing w:after="0"/>
              <w:jc w:val="center"/>
              <w:rPr>
                <w:rFonts w:cstheme="minorHAnsi"/>
                <w:b/>
                <w:sz w:val="16"/>
                <w:szCs w:val="16"/>
              </w:rPr>
            </w:pPr>
            <w:r w:rsidRPr="00CA6755">
              <w:rPr>
                <w:rFonts w:cstheme="minorHAnsi"/>
                <w:b/>
                <w:sz w:val="16"/>
                <w:szCs w:val="16"/>
              </w:rPr>
              <w:t>237.4</w:t>
            </w:r>
          </w:p>
        </w:tc>
        <w:tc>
          <w:tcPr>
            <w:tcW w:w="476" w:type="pct"/>
            <w:vAlign w:val="center"/>
          </w:tcPr>
          <w:p w14:paraId="0F08CA12" w14:textId="77777777" w:rsidR="00641E11" w:rsidRPr="00CA6755" w:rsidRDefault="00641E11" w:rsidP="000F22E2">
            <w:pPr>
              <w:pStyle w:val="BodyText"/>
              <w:spacing w:after="0"/>
              <w:jc w:val="center"/>
              <w:rPr>
                <w:rFonts w:cstheme="minorHAnsi"/>
                <w:b/>
                <w:sz w:val="16"/>
                <w:szCs w:val="16"/>
              </w:rPr>
            </w:pPr>
            <w:r w:rsidRPr="00CA6755">
              <w:rPr>
                <w:rFonts w:cstheme="minorHAnsi"/>
                <w:b/>
                <w:sz w:val="16"/>
                <w:szCs w:val="16"/>
              </w:rPr>
              <w:t>100.0</w:t>
            </w:r>
          </w:p>
        </w:tc>
      </w:tr>
      <w:tr w:rsidR="00515870" w:rsidRPr="0021360F" w14:paraId="4674D773" w14:textId="77777777" w:rsidTr="009D2480">
        <w:trPr>
          <w:trHeight w:val="227"/>
        </w:trPr>
        <w:tc>
          <w:tcPr>
            <w:tcW w:w="444" w:type="pct"/>
            <w:vAlign w:val="center"/>
          </w:tcPr>
          <w:p w14:paraId="05B8A338" w14:textId="77777777" w:rsidR="00641E11" w:rsidRPr="0030327D" w:rsidRDefault="00641E11" w:rsidP="000F22E2">
            <w:pPr>
              <w:pStyle w:val="BodyText"/>
              <w:spacing w:after="0"/>
              <w:jc w:val="center"/>
              <w:rPr>
                <w:rFonts w:cstheme="minorHAnsi"/>
                <w:sz w:val="16"/>
                <w:szCs w:val="16"/>
              </w:rPr>
            </w:pPr>
          </w:p>
        </w:tc>
        <w:tc>
          <w:tcPr>
            <w:tcW w:w="658" w:type="pct"/>
            <w:vAlign w:val="center"/>
          </w:tcPr>
          <w:p w14:paraId="175A4083" w14:textId="77777777" w:rsidR="00641E11" w:rsidRPr="0030327D" w:rsidRDefault="00641E11" w:rsidP="000F22E2">
            <w:pPr>
              <w:pStyle w:val="BodyText"/>
              <w:spacing w:after="0"/>
              <w:rPr>
                <w:rFonts w:cstheme="minorHAnsi"/>
                <w:sz w:val="16"/>
                <w:szCs w:val="16"/>
              </w:rPr>
            </w:pPr>
          </w:p>
        </w:tc>
        <w:tc>
          <w:tcPr>
            <w:tcW w:w="311" w:type="pct"/>
            <w:vAlign w:val="center"/>
          </w:tcPr>
          <w:p w14:paraId="7C6998A9"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7A1278A3"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31AAFF20"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080A367C"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0AD8EDF2"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3F2D078C"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3D876D43"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0F77704B"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741BB5A0"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6613A6CC"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1AF2BAB3" w14:textId="77777777" w:rsidR="00641E11" w:rsidRPr="0030327D" w:rsidRDefault="00641E11" w:rsidP="000F22E2">
            <w:pPr>
              <w:pStyle w:val="BodyText"/>
              <w:spacing w:after="0"/>
              <w:jc w:val="center"/>
              <w:rPr>
                <w:rFonts w:cstheme="minorHAnsi"/>
                <w:sz w:val="16"/>
                <w:szCs w:val="16"/>
              </w:rPr>
            </w:pPr>
          </w:p>
        </w:tc>
        <w:tc>
          <w:tcPr>
            <w:tcW w:w="476" w:type="pct"/>
            <w:vAlign w:val="center"/>
          </w:tcPr>
          <w:p w14:paraId="6CF12FA7" w14:textId="77777777" w:rsidR="00641E11" w:rsidRPr="0030327D" w:rsidRDefault="00641E11" w:rsidP="000F22E2">
            <w:pPr>
              <w:pStyle w:val="BodyText"/>
              <w:spacing w:after="0"/>
              <w:jc w:val="center"/>
              <w:rPr>
                <w:rFonts w:cstheme="minorHAnsi"/>
                <w:sz w:val="16"/>
                <w:szCs w:val="16"/>
              </w:rPr>
            </w:pPr>
          </w:p>
        </w:tc>
      </w:tr>
      <w:tr w:rsidR="00515870" w:rsidRPr="0021360F" w14:paraId="42FD3A2C" w14:textId="77777777" w:rsidTr="009D2480">
        <w:trPr>
          <w:trHeight w:val="227"/>
        </w:trPr>
        <w:tc>
          <w:tcPr>
            <w:tcW w:w="444" w:type="pct"/>
            <w:vAlign w:val="center"/>
          </w:tcPr>
          <w:p w14:paraId="0B7A2CB9"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691275CB"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ASEAN</w:t>
            </w:r>
          </w:p>
        </w:tc>
        <w:tc>
          <w:tcPr>
            <w:tcW w:w="311" w:type="pct"/>
            <w:vAlign w:val="center"/>
          </w:tcPr>
          <w:p w14:paraId="043DDC9E" w14:textId="2A5C5954" w:rsidR="00641E11" w:rsidRPr="0030327D" w:rsidRDefault="00720AF3" w:rsidP="000F22E2">
            <w:pPr>
              <w:pStyle w:val="BodyText"/>
              <w:spacing w:after="0"/>
              <w:jc w:val="center"/>
              <w:rPr>
                <w:rFonts w:cstheme="minorHAnsi"/>
                <w:sz w:val="16"/>
                <w:szCs w:val="16"/>
              </w:rPr>
            </w:pPr>
            <w:r w:rsidRPr="00720AF3">
              <w:rPr>
                <w:rFonts w:cstheme="minorHAnsi"/>
                <w:sz w:val="16"/>
                <w:szCs w:val="16"/>
              </w:rPr>
              <w:t>10.0</w:t>
            </w:r>
          </w:p>
        </w:tc>
        <w:tc>
          <w:tcPr>
            <w:tcW w:w="311" w:type="pct"/>
            <w:vAlign w:val="center"/>
          </w:tcPr>
          <w:p w14:paraId="54455424" w14:textId="117F821D" w:rsidR="00641E11" w:rsidRPr="0030327D" w:rsidRDefault="00641E11" w:rsidP="000F22E2">
            <w:pPr>
              <w:pStyle w:val="BodyText"/>
              <w:spacing w:after="0"/>
              <w:jc w:val="center"/>
              <w:rPr>
                <w:rFonts w:cstheme="minorHAnsi"/>
                <w:sz w:val="16"/>
                <w:szCs w:val="16"/>
              </w:rPr>
            </w:pPr>
            <w:r w:rsidRPr="00D13481">
              <w:rPr>
                <w:rFonts w:cstheme="minorHAnsi"/>
                <w:sz w:val="16"/>
                <w:szCs w:val="16"/>
              </w:rPr>
              <w:t>8.</w:t>
            </w:r>
            <w:r w:rsidR="00720AF3" w:rsidRPr="00720AF3">
              <w:rPr>
                <w:rFonts w:cstheme="minorHAnsi"/>
                <w:sz w:val="16"/>
                <w:szCs w:val="16"/>
              </w:rPr>
              <w:t>5</w:t>
            </w:r>
          </w:p>
        </w:tc>
        <w:tc>
          <w:tcPr>
            <w:tcW w:w="311" w:type="pct"/>
            <w:vAlign w:val="center"/>
          </w:tcPr>
          <w:p w14:paraId="02B9D282" w14:textId="5600F40E" w:rsidR="00641E11" w:rsidRPr="0030327D" w:rsidRDefault="00720AF3" w:rsidP="000F22E2">
            <w:pPr>
              <w:pStyle w:val="BodyText"/>
              <w:spacing w:after="0"/>
              <w:jc w:val="center"/>
              <w:rPr>
                <w:rFonts w:cstheme="minorHAnsi"/>
                <w:sz w:val="16"/>
                <w:szCs w:val="16"/>
              </w:rPr>
            </w:pPr>
            <w:r w:rsidRPr="00720AF3">
              <w:rPr>
                <w:rFonts w:cstheme="minorHAnsi"/>
                <w:sz w:val="16"/>
                <w:szCs w:val="16"/>
              </w:rPr>
              <w:t>11.7</w:t>
            </w:r>
          </w:p>
        </w:tc>
        <w:tc>
          <w:tcPr>
            <w:tcW w:w="311" w:type="pct"/>
            <w:vAlign w:val="center"/>
          </w:tcPr>
          <w:p w14:paraId="2DCD6825" w14:textId="6EC9CFA1" w:rsidR="00641E11" w:rsidRPr="0030327D" w:rsidRDefault="00720AF3" w:rsidP="000F22E2">
            <w:pPr>
              <w:pStyle w:val="BodyText"/>
              <w:spacing w:after="0"/>
              <w:jc w:val="center"/>
              <w:rPr>
                <w:rFonts w:cstheme="minorHAnsi"/>
                <w:sz w:val="16"/>
                <w:szCs w:val="16"/>
              </w:rPr>
            </w:pPr>
            <w:r w:rsidRPr="00720AF3">
              <w:rPr>
                <w:rFonts w:cstheme="minorHAnsi"/>
                <w:sz w:val="16"/>
                <w:szCs w:val="16"/>
              </w:rPr>
              <w:t>15.2</w:t>
            </w:r>
          </w:p>
        </w:tc>
        <w:tc>
          <w:tcPr>
            <w:tcW w:w="311" w:type="pct"/>
            <w:vAlign w:val="center"/>
          </w:tcPr>
          <w:p w14:paraId="3C211FA5" w14:textId="631B1C88" w:rsidR="00641E11" w:rsidRPr="0030327D" w:rsidRDefault="00641E11" w:rsidP="000F22E2">
            <w:pPr>
              <w:pStyle w:val="BodyText"/>
              <w:spacing w:after="0"/>
              <w:jc w:val="center"/>
              <w:rPr>
                <w:rFonts w:cstheme="minorHAnsi"/>
                <w:sz w:val="16"/>
                <w:szCs w:val="16"/>
              </w:rPr>
            </w:pPr>
            <w:r w:rsidRPr="00D13481">
              <w:rPr>
                <w:rFonts w:cstheme="minorHAnsi"/>
                <w:sz w:val="16"/>
                <w:szCs w:val="16"/>
              </w:rPr>
              <w:t>17.</w:t>
            </w:r>
            <w:r w:rsidR="00720AF3" w:rsidRPr="00720AF3">
              <w:rPr>
                <w:rFonts w:cstheme="minorHAnsi"/>
                <w:sz w:val="16"/>
                <w:szCs w:val="16"/>
              </w:rPr>
              <w:t>3</w:t>
            </w:r>
          </w:p>
        </w:tc>
        <w:tc>
          <w:tcPr>
            <w:tcW w:w="311" w:type="pct"/>
            <w:vAlign w:val="center"/>
          </w:tcPr>
          <w:p w14:paraId="5DC7E35E" w14:textId="20AE21B8" w:rsidR="00641E11" w:rsidRPr="0030327D" w:rsidRDefault="00641E11" w:rsidP="000F22E2">
            <w:pPr>
              <w:pStyle w:val="BodyText"/>
              <w:spacing w:after="0"/>
              <w:jc w:val="center"/>
              <w:rPr>
                <w:rFonts w:cstheme="minorHAnsi"/>
                <w:sz w:val="16"/>
                <w:szCs w:val="16"/>
              </w:rPr>
            </w:pPr>
            <w:r w:rsidRPr="00D13481">
              <w:rPr>
                <w:rFonts w:cstheme="minorHAnsi"/>
                <w:sz w:val="16"/>
                <w:szCs w:val="16"/>
              </w:rPr>
              <w:t>16.</w:t>
            </w:r>
            <w:r w:rsidR="00720AF3" w:rsidRPr="00720AF3">
              <w:rPr>
                <w:rFonts w:cstheme="minorHAnsi"/>
                <w:sz w:val="16"/>
                <w:szCs w:val="16"/>
              </w:rPr>
              <w:t>1</w:t>
            </w:r>
          </w:p>
        </w:tc>
        <w:tc>
          <w:tcPr>
            <w:tcW w:w="311" w:type="pct"/>
            <w:vAlign w:val="center"/>
          </w:tcPr>
          <w:p w14:paraId="586A729A" w14:textId="4C7DAC91" w:rsidR="00641E11" w:rsidRPr="0030327D" w:rsidRDefault="00720AF3" w:rsidP="000F22E2">
            <w:pPr>
              <w:pStyle w:val="BodyText"/>
              <w:spacing w:after="0"/>
              <w:jc w:val="center"/>
              <w:rPr>
                <w:rFonts w:cstheme="minorHAnsi"/>
                <w:sz w:val="16"/>
                <w:szCs w:val="16"/>
              </w:rPr>
            </w:pPr>
            <w:r w:rsidRPr="00720AF3">
              <w:rPr>
                <w:rFonts w:cstheme="minorHAnsi"/>
                <w:sz w:val="16"/>
                <w:szCs w:val="16"/>
              </w:rPr>
              <w:t>22.4</w:t>
            </w:r>
          </w:p>
        </w:tc>
        <w:tc>
          <w:tcPr>
            <w:tcW w:w="311" w:type="pct"/>
            <w:vAlign w:val="center"/>
          </w:tcPr>
          <w:p w14:paraId="06BB558A" w14:textId="4644679D" w:rsidR="00641E11" w:rsidRPr="0030327D" w:rsidRDefault="00720AF3" w:rsidP="000F22E2">
            <w:pPr>
              <w:pStyle w:val="BodyText"/>
              <w:spacing w:after="0"/>
              <w:jc w:val="center"/>
              <w:rPr>
                <w:rFonts w:cstheme="minorHAnsi"/>
                <w:sz w:val="16"/>
                <w:szCs w:val="16"/>
              </w:rPr>
            </w:pPr>
            <w:r w:rsidRPr="00720AF3">
              <w:rPr>
                <w:rFonts w:cstheme="minorHAnsi"/>
                <w:sz w:val="16"/>
                <w:szCs w:val="16"/>
              </w:rPr>
              <w:t>26.6</w:t>
            </w:r>
          </w:p>
        </w:tc>
        <w:tc>
          <w:tcPr>
            <w:tcW w:w="311" w:type="pct"/>
            <w:vAlign w:val="center"/>
          </w:tcPr>
          <w:p w14:paraId="5BCD4F92" w14:textId="60E11381" w:rsidR="00641E11" w:rsidRPr="0030327D" w:rsidRDefault="00720AF3" w:rsidP="000F22E2">
            <w:pPr>
              <w:pStyle w:val="BodyText"/>
              <w:spacing w:after="0"/>
              <w:jc w:val="center"/>
              <w:rPr>
                <w:rFonts w:cstheme="minorHAnsi"/>
                <w:sz w:val="16"/>
                <w:szCs w:val="16"/>
              </w:rPr>
            </w:pPr>
            <w:r w:rsidRPr="00720AF3">
              <w:rPr>
                <w:rFonts w:cstheme="minorHAnsi"/>
                <w:sz w:val="16"/>
                <w:szCs w:val="16"/>
              </w:rPr>
              <w:t>25</w:t>
            </w:r>
            <w:r w:rsidR="00641E11" w:rsidRPr="00D13481">
              <w:rPr>
                <w:rFonts w:cstheme="minorHAnsi"/>
                <w:sz w:val="16"/>
                <w:szCs w:val="16"/>
              </w:rPr>
              <w:t>.3</w:t>
            </w:r>
          </w:p>
        </w:tc>
        <w:tc>
          <w:tcPr>
            <w:tcW w:w="311" w:type="pct"/>
            <w:vAlign w:val="center"/>
          </w:tcPr>
          <w:p w14:paraId="6E7275F8" w14:textId="283CEB9A" w:rsidR="00641E11" w:rsidRPr="0030327D" w:rsidRDefault="00641E11" w:rsidP="000F22E2">
            <w:pPr>
              <w:pStyle w:val="BodyText"/>
              <w:spacing w:after="0"/>
              <w:jc w:val="center"/>
              <w:rPr>
                <w:rFonts w:cstheme="minorHAnsi"/>
                <w:sz w:val="16"/>
                <w:szCs w:val="16"/>
              </w:rPr>
            </w:pPr>
            <w:r w:rsidRPr="00D13481">
              <w:rPr>
                <w:rFonts w:cstheme="minorHAnsi"/>
                <w:sz w:val="16"/>
                <w:szCs w:val="16"/>
              </w:rPr>
              <w:t>23.</w:t>
            </w:r>
            <w:r w:rsidR="00720AF3" w:rsidRPr="00720AF3">
              <w:rPr>
                <w:rFonts w:cstheme="minorHAnsi"/>
                <w:sz w:val="16"/>
                <w:szCs w:val="16"/>
              </w:rPr>
              <w:t>9</w:t>
            </w:r>
          </w:p>
        </w:tc>
        <w:tc>
          <w:tcPr>
            <w:tcW w:w="311" w:type="pct"/>
            <w:vAlign w:val="center"/>
          </w:tcPr>
          <w:p w14:paraId="38249472" w14:textId="32DEEB03" w:rsidR="00641E11" w:rsidRPr="0030327D" w:rsidRDefault="00720AF3" w:rsidP="000F22E2">
            <w:pPr>
              <w:pStyle w:val="BodyText"/>
              <w:spacing w:after="0"/>
              <w:jc w:val="center"/>
              <w:rPr>
                <w:rFonts w:cstheme="minorHAnsi"/>
                <w:sz w:val="16"/>
                <w:szCs w:val="16"/>
              </w:rPr>
            </w:pPr>
            <w:r w:rsidRPr="00720AF3">
              <w:rPr>
                <w:rFonts w:cstheme="minorHAnsi"/>
                <w:sz w:val="16"/>
                <w:szCs w:val="16"/>
              </w:rPr>
              <w:t>20.1</w:t>
            </w:r>
          </w:p>
        </w:tc>
        <w:tc>
          <w:tcPr>
            <w:tcW w:w="476" w:type="pct"/>
            <w:vAlign w:val="center"/>
          </w:tcPr>
          <w:p w14:paraId="6E5F9BDF" w14:textId="3F79D62A" w:rsidR="00641E11" w:rsidRPr="0030327D" w:rsidRDefault="00720AF3" w:rsidP="000F22E2">
            <w:pPr>
              <w:pStyle w:val="BodyText"/>
              <w:spacing w:after="0"/>
              <w:jc w:val="center"/>
              <w:rPr>
                <w:rFonts w:cstheme="minorHAnsi"/>
                <w:sz w:val="16"/>
                <w:szCs w:val="16"/>
              </w:rPr>
            </w:pPr>
            <w:r w:rsidRPr="00720AF3">
              <w:rPr>
                <w:rFonts w:cstheme="minorHAnsi"/>
                <w:sz w:val="16"/>
                <w:szCs w:val="16"/>
              </w:rPr>
              <w:t>8.4</w:t>
            </w:r>
          </w:p>
        </w:tc>
      </w:tr>
      <w:tr w:rsidR="00515870" w:rsidRPr="0021360F" w14:paraId="79AB7EC9" w14:textId="77777777" w:rsidTr="009D2480">
        <w:trPr>
          <w:trHeight w:val="227"/>
        </w:trPr>
        <w:tc>
          <w:tcPr>
            <w:tcW w:w="444" w:type="pct"/>
            <w:vAlign w:val="center"/>
          </w:tcPr>
          <w:p w14:paraId="07AD845A"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26BB266C" w14:textId="77777777" w:rsidR="00641E11" w:rsidRPr="0030327D" w:rsidRDefault="00641E11" w:rsidP="000F22E2">
            <w:pPr>
              <w:pStyle w:val="BodyText"/>
              <w:spacing w:after="0"/>
              <w:rPr>
                <w:rFonts w:cstheme="minorHAnsi"/>
                <w:sz w:val="16"/>
                <w:szCs w:val="16"/>
              </w:rPr>
            </w:pPr>
            <w:r w:rsidRPr="00963EB5">
              <w:rPr>
                <w:rFonts w:cstheme="minorHAnsi"/>
                <w:sz w:val="16"/>
                <w:szCs w:val="16"/>
              </w:rPr>
              <w:t>EU</w:t>
            </w:r>
          </w:p>
        </w:tc>
        <w:tc>
          <w:tcPr>
            <w:tcW w:w="311" w:type="pct"/>
            <w:vAlign w:val="center"/>
          </w:tcPr>
          <w:p w14:paraId="74BDB9C6" w14:textId="65FCD33F" w:rsidR="00641E11" w:rsidRPr="0030327D" w:rsidRDefault="00641E11" w:rsidP="000F22E2">
            <w:pPr>
              <w:pStyle w:val="BodyText"/>
              <w:spacing w:after="0"/>
              <w:jc w:val="center"/>
              <w:rPr>
                <w:rFonts w:cstheme="minorHAnsi"/>
                <w:sz w:val="16"/>
                <w:szCs w:val="16"/>
              </w:rPr>
            </w:pPr>
            <w:r w:rsidRPr="00963EB5">
              <w:rPr>
                <w:rFonts w:cstheme="minorHAnsi"/>
                <w:sz w:val="16"/>
                <w:szCs w:val="16"/>
              </w:rPr>
              <w:t>1.</w:t>
            </w:r>
            <w:r w:rsidR="00581086" w:rsidRPr="00963EB5">
              <w:rPr>
                <w:rFonts w:cstheme="minorHAnsi"/>
                <w:sz w:val="16"/>
                <w:szCs w:val="16"/>
              </w:rPr>
              <w:t>9</w:t>
            </w:r>
          </w:p>
        </w:tc>
        <w:tc>
          <w:tcPr>
            <w:tcW w:w="311" w:type="pct"/>
            <w:vAlign w:val="center"/>
          </w:tcPr>
          <w:p w14:paraId="2D8CD824" w14:textId="69F93911" w:rsidR="00641E11" w:rsidRPr="0030327D" w:rsidRDefault="00641E11" w:rsidP="000F22E2">
            <w:pPr>
              <w:pStyle w:val="BodyText"/>
              <w:spacing w:after="0"/>
              <w:jc w:val="center"/>
              <w:rPr>
                <w:rFonts w:cstheme="minorHAnsi"/>
                <w:sz w:val="16"/>
                <w:szCs w:val="16"/>
              </w:rPr>
            </w:pPr>
            <w:r w:rsidRPr="00963EB5">
              <w:rPr>
                <w:rFonts w:cstheme="minorHAnsi"/>
                <w:sz w:val="16"/>
                <w:szCs w:val="16"/>
              </w:rPr>
              <w:t>2.</w:t>
            </w:r>
            <w:r w:rsidR="00581086" w:rsidRPr="00963EB5">
              <w:rPr>
                <w:rFonts w:cstheme="minorHAnsi"/>
                <w:sz w:val="16"/>
                <w:szCs w:val="16"/>
              </w:rPr>
              <w:t>4</w:t>
            </w:r>
          </w:p>
        </w:tc>
        <w:tc>
          <w:tcPr>
            <w:tcW w:w="311" w:type="pct"/>
            <w:vAlign w:val="center"/>
          </w:tcPr>
          <w:p w14:paraId="0F4CB69F" w14:textId="7785CC57" w:rsidR="00641E11" w:rsidRPr="0030327D" w:rsidRDefault="00641E11" w:rsidP="000F22E2">
            <w:pPr>
              <w:pStyle w:val="BodyText"/>
              <w:spacing w:after="0"/>
              <w:jc w:val="center"/>
              <w:rPr>
                <w:rFonts w:cstheme="minorHAnsi"/>
                <w:sz w:val="16"/>
                <w:szCs w:val="16"/>
              </w:rPr>
            </w:pPr>
            <w:r w:rsidRPr="00963EB5">
              <w:rPr>
                <w:rFonts w:cstheme="minorHAnsi"/>
                <w:sz w:val="16"/>
                <w:szCs w:val="16"/>
              </w:rPr>
              <w:t>2.</w:t>
            </w:r>
            <w:r w:rsidR="00581086" w:rsidRPr="00963EB5">
              <w:rPr>
                <w:rFonts w:cstheme="minorHAnsi"/>
                <w:sz w:val="16"/>
                <w:szCs w:val="16"/>
              </w:rPr>
              <w:t>3</w:t>
            </w:r>
          </w:p>
        </w:tc>
        <w:tc>
          <w:tcPr>
            <w:tcW w:w="311" w:type="pct"/>
            <w:vAlign w:val="center"/>
          </w:tcPr>
          <w:p w14:paraId="0D06A790" w14:textId="2466CA89" w:rsidR="00641E11" w:rsidRPr="0030327D" w:rsidRDefault="00641E11" w:rsidP="000F22E2">
            <w:pPr>
              <w:pStyle w:val="BodyText"/>
              <w:spacing w:after="0"/>
              <w:jc w:val="center"/>
              <w:rPr>
                <w:rFonts w:cstheme="minorHAnsi"/>
                <w:sz w:val="16"/>
                <w:szCs w:val="16"/>
              </w:rPr>
            </w:pPr>
            <w:r w:rsidRPr="00963EB5">
              <w:rPr>
                <w:rFonts w:cstheme="minorHAnsi"/>
                <w:sz w:val="16"/>
                <w:szCs w:val="16"/>
              </w:rPr>
              <w:t>2.</w:t>
            </w:r>
            <w:r w:rsidR="00581086" w:rsidRPr="00963EB5">
              <w:rPr>
                <w:rFonts w:cstheme="minorHAnsi"/>
                <w:sz w:val="16"/>
                <w:szCs w:val="16"/>
              </w:rPr>
              <w:t>7</w:t>
            </w:r>
          </w:p>
        </w:tc>
        <w:tc>
          <w:tcPr>
            <w:tcW w:w="311" w:type="pct"/>
            <w:vAlign w:val="center"/>
          </w:tcPr>
          <w:p w14:paraId="535702D2" w14:textId="1495D67B" w:rsidR="00641E11" w:rsidRPr="0030327D" w:rsidRDefault="00641E11" w:rsidP="000F22E2">
            <w:pPr>
              <w:pStyle w:val="BodyText"/>
              <w:spacing w:after="0"/>
              <w:jc w:val="center"/>
              <w:rPr>
                <w:rFonts w:cstheme="minorHAnsi"/>
                <w:sz w:val="16"/>
                <w:szCs w:val="16"/>
              </w:rPr>
            </w:pPr>
            <w:r w:rsidRPr="00963EB5">
              <w:rPr>
                <w:rFonts w:cstheme="minorHAnsi"/>
                <w:sz w:val="16"/>
                <w:szCs w:val="16"/>
              </w:rPr>
              <w:t>2.</w:t>
            </w:r>
            <w:r w:rsidR="00581086" w:rsidRPr="00963EB5">
              <w:rPr>
                <w:rFonts w:cstheme="minorHAnsi"/>
                <w:sz w:val="16"/>
                <w:szCs w:val="16"/>
              </w:rPr>
              <w:t>6</w:t>
            </w:r>
          </w:p>
        </w:tc>
        <w:tc>
          <w:tcPr>
            <w:tcW w:w="311" w:type="pct"/>
            <w:vAlign w:val="center"/>
          </w:tcPr>
          <w:p w14:paraId="4C142561" w14:textId="09D196E3" w:rsidR="00641E11" w:rsidRPr="0030327D" w:rsidRDefault="00641E11" w:rsidP="000F22E2">
            <w:pPr>
              <w:pStyle w:val="BodyText"/>
              <w:spacing w:after="0"/>
              <w:jc w:val="center"/>
              <w:rPr>
                <w:rFonts w:cstheme="minorHAnsi"/>
                <w:sz w:val="16"/>
                <w:szCs w:val="16"/>
              </w:rPr>
            </w:pPr>
            <w:r w:rsidRPr="00963EB5">
              <w:rPr>
                <w:rFonts w:cstheme="minorHAnsi"/>
                <w:sz w:val="16"/>
                <w:szCs w:val="16"/>
              </w:rPr>
              <w:t>3.</w:t>
            </w:r>
            <w:r w:rsidR="00581086" w:rsidRPr="00963EB5">
              <w:rPr>
                <w:rFonts w:cstheme="minorHAnsi"/>
                <w:sz w:val="16"/>
                <w:szCs w:val="16"/>
              </w:rPr>
              <w:t>8</w:t>
            </w:r>
          </w:p>
        </w:tc>
        <w:tc>
          <w:tcPr>
            <w:tcW w:w="311" w:type="pct"/>
            <w:vAlign w:val="center"/>
          </w:tcPr>
          <w:p w14:paraId="3BEAD414" w14:textId="43BA6614" w:rsidR="00641E11" w:rsidRPr="0030327D" w:rsidRDefault="00641E11" w:rsidP="000F22E2">
            <w:pPr>
              <w:pStyle w:val="BodyText"/>
              <w:spacing w:after="0"/>
              <w:jc w:val="center"/>
              <w:rPr>
                <w:rFonts w:cstheme="minorHAnsi"/>
                <w:sz w:val="16"/>
                <w:szCs w:val="16"/>
              </w:rPr>
            </w:pPr>
            <w:r w:rsidRPr="00963EB5">
              <w:rPr>
                <w:rFonts w:cstheme="minorHAnsi"/>
                <w:sz w:val="16"/>
                <w:szCs w:val="16"/>
              </w:rPr>
              <w:t>4.</w:t>
            </w:r>
            <w:r w:rsidR="00581086" w:rsidRPr="00963EB5">
              <w:rPr>
                <w:rFonts w:cstheme="minorHAnsi"/>
                <w:sz w:val="16"/>
                <w:szCs w:val="16"/>
              </w:rPr>
              <w:t>2</w:t>
            </w:r>
          </w:p>
        </w:tc>
        <w:tc>
          <w:tcPr>
            <w:tcW w:w="311" w:type="pct"/>
            <w:vAlign w:val="center"/>
          </w:tcPr>
          <w:p w14:paraId="3AD6D4F0" w14:textId="2F829F0A" w:rsidR="00641E11" w:rsidRPr="0030327D" w:rsidRDefault="00581086" w:rsidP="000F22E2">
            <w:pPr>
              <w:pStyle w:val="BodyText"/>
              <w:spacing w:after="0"/>
              <w:jc w:val="center"/>
              <w:rPr>
                <w:rFonts w:cstheme="minorHAnsi"/>
                <w:sz w:val="16"/>
                <w:szCs w:val="16"/>
              </w:rPr>
            </w:pPr>
            <w:r w:rsidRPr="00963EB5">
              <w:rPr>
                <w:rFonts w:cstheme="minorHAnsi"/>
                <w:sz w:val="16"/>
                <w:szCs w:val="16"/>
              </w:rPr>
              <w:t>6.4</w:t>
            </w:r>
          </w:p>
        </w:tc>
        <w:tc>
          <w:tcPr>
            <w:tcW w:w="311" w:type="pct"/>
            <w:vAlign w:val="center"/>
          </w:tcPr>
          <w:p w14:paraId="5EB3D493" w14:textId="6F54B5ED" w:rsidR="00641E11" w:rsidRPr="0030327D" w:rsidRDefault="00641E11" w:rsidP="000F22E2">
            <w:pPr>
              <w:pStyle w:val="BodyText"/>
              <w:spacing w:after="0"/>
              <w:jc w:val="center"/>
              <w:rPr>
                <w:rFonts w:cstheme="minorHAnsi"/>
                <w:sz w:val="16"/>
                <w:szCs w:val="16"/>
              </w:rPr>
            </w:pPr>
            <w:r w:rsidRPr="00963EB5">
              <w:rPr>
                <w:rFonts w:cstheme="minorHAnsi"/>
                <w:sz w:val="16"/>
                <w:szCs w:val="16"/>
              </w:rPr>
              <w:t>3</w:t>
            </w:r>
            <w:r w:rsidR="00581086" w:rsidRPr="00963EB5">
              <w:rPr>
                <w:rFonts w:cstheme="minorHAnsi"/>
                <w:sz w:val="16"/>
                <w:szCs w:val="16"/>
              </w:rPr>
              <w:t>.8</w:t>
            </w:r>
          </w:p>
        </w:tc>
        <w:tc>
          <w:tcPr>
            <w:tcW w:w="311" w:type="pct"/>
            <w:vAlign w:val="center"/>
          </w:tcPr>
          <w:p w14:paraId="33EEFFFE" w14:textId="2D0ED12C" w:rsidR="00641E11" w:rsidRPr="0030327D" w:rsidRDefault="00641E11" w:rsidP="000F22E2">
            <w:pPr>
              <w:pStyle w:val="BodyText"/>
              <w:spacing w:after="0"/>
              <w:jc w:val="center"/>
              <w:rPr>
                <w:rFonts w:cstheme="minorHAnsi"/>
                <w:sz w:val="16"/>
                <w:szCs w:val="16"/>
              </w:rPr>
            </w:pPr>
            <w:r w:rsidRPr="00963EB5">
              <w:rPr>
                <w:rFonts w:cstheme="minorHAnsi"/>
                <w:sz w:val="16"/>
                <w:szCs w:val="16"/>
              </w:rPr>
              <w:t>3.</w:t>
            </w:r>
            <w:r w:rsidR="00581086" w:rsidRPr="00963EB5">
              <w:rPr>
                <w:rFonts w:cstheme="minorHAnsi"/>
                <w:sz w:val="16"/>
                <w:szCs w:val="16"/>
              </w:rPr>
              <w:t>1</w:t>
            </w:r>
          </w:p>
        </w:tc>
        <w:tc>
          <w:tcPr>
            <w:tcW w:w="311" w:type="pct"/>
            <w:vAlign w:val="center"/>
          </w:tcPr>
          <w:p w14:paraId="72DF7F06" w14:textId="127EC703" w:rsidR="00641E11" w:rsidRPr="0030327D" w:rsidRDefault="00581086" w:rsidP="000F22E2">
            <w:pPr>
              <w:pStyle w:val="BodyText"/>
              <w:spacing w:after="0"/>
              <w:jc w:val="center"/>
              <w:rPr>
                <w:rFonts w:cstheme="minorHAnsi"/>
                <w:sz w:val="16"/>
                <w:szCs w:val="16"/>
              </w:rPr>
            </w:pPr>
            <w:r w:rsidRPr="00963EB5">
              <w:rPr>
                <w:rFonts w:cstheme="minorHAnsi"/>
                <w:sz w:val="16"/>
                <w:szCs w:val="16"/>
              </w:rPr>
              <w:t>4.0</w:t>
            </w:r>
          </w:p>
        </w:tc>
        <w:tc>
          <w:tcPr>
            <w:tcW w:w="476" w:type="pct"/>
            <w:vAlign w:val="center"/>
          </w:tcPr>
          <w:p w14:paraId="0318FB86" w14:textId="77777777" w:rsidR="00641E11" w:rsidRPr="0030327D" w:rsidRDefault="00641E11" w:rsidP="000F22E2">
            <w:pPr>
              <w:pStyle w:val="BodyText"/>
              <w:spacing w:after="0"/>
              <w:jc w:val="center"/>
              <w:rPr>
                <w:rFonts w:cstheme="minorHAnsi"/>
                <w:sz w:val="16"/>
                <w:szCs w:val="16"/>
              </w:rPr>
            </w:pPr>
            <w:r w:rsidRPr="00963EB5">
              <w:rPr>
                <w:rFonts w:cstheme="minorHAnsi"/>
                <w:sz w:val="16"/>
                <w:szCs w:val="16"/>
              </w:rPr>
              <w:t>1.7</w:t>
            </w:r>
          </w:p>
        </w:tc>
      </w:tr>
      <w:tr w:rsidR="00515870" w:rsidRPr="0021360F" w14:paraId="718EFC85" w14:textId="77777777" w:rsidTr="009D2480">
        <w:trPr>
          <w:trHeight w:val="227"/>
        </w:trPr>
        <w:tc>
          <w:tcPr>
            <w:tcW w:w="444" w:type="pct"/>
            <w:vAlign w:val="center"/>
          </w:tcPr>
          <w:p w14:paraId="432BEFDD"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079DBB18"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GCC</w:t>
            </w:r>
          </w:p>
        </w:tc>
        <w:tc>
          <w:tcPr>
            <w:tcW w:w="311" w:type="pct"/>
            <w:vAlign w:val="center"/>
          </w:tcPr>
          <w:p w14:paraId="491F37F9" w14:textId="77777777" w:rsidR="00641E11" w:rsidRPr="0030327D" w:rsidRDefault="00641E11" w:rsidP="000F22E2">
            <w:pPr>
              <w:pStyle w:val="BodyText"/>
              <w:spacing w:after="0"/>
              <w:jc w:val="center"/>
              <w:rPr>
                <w:rFonts w:cstheme="minorHAnsi"/>
                <w:sz w:val="16"/>
                <w:szCs w:val="16"/>
              </w:rPr>
            </w:pPr>
            <w:r w:rsidRPr="00D13481">
              <w:rPr>
                <w:rFonts w:cstheme="minorHAnsi"/>
                <w:sz w:val="16"/>
                <w:szCs w:val="16"/>
              </w:rPr>
              <w:t>3.1</w:t>
            </w:r>
          </w:p>
        </w:tc>
        <w:tc>
          <w:tcPr>
            <w:tcW w:w="311" w:type="pct"/>
            <w:vAlign w:val="center"/>
          </w:tcPr>
          <w:p w14:paraId="4DB32465" w14:textId="4D2459B6" w:rsidR="00641E11" w:rsidRPr="0030327D" w:rsidRDefault="00641E11" w:rsidP="000F22E2">
            <w:pPr>
              <w:pStyle w:val="BodyText"/>
              <w:spacing w:after="0"/>
              <w:jc w:val="center"/>
              <w:rPr>
                <w:rFonts w:cstheme="minorHAnsi"/>
                <w:sz w:val="16"/>
                <w:szCs w:val="16"/>
              </w:rPr>
            </w:pPr>
            <w:r w:rsidRPr="00D13481">
              <w:rPr>
                <w:rFonts w:cstheme="minorHAnsi"/>
                <w:sz w:val="16"/>
                <w:szCs w:val="16"/>
              </w:rPr>
              <w:t>2.</w:t>
            </w:r>
            <w:r w:rsidR="00963EB5" w:rsidRPr="00963EB5">
              <w:rPr>
                <w:rFonts w:cstheme="minorHAnsi"/>
                <w:sz w:val="16"/>
                <w:szCs w:val="16"/>
              </w:rPr>
              <w:t>7</w:t>
            </w:r>
          </w:p>
        </w:tc>
        <w:tc>
          <w:tcPr>
            <w:tcW w:w="311" w:type="pct"/>
            <w:vAlign w:val="center"/>
          </w:tcPr>
          <w:p w14:paraId="6C8827D5" w14:textId="3DA5F545" w:rsidR="00641E11" w:rsidRPr="0030327D" w:rsidRDefault="00641E11" w:rsidP="000F22E2">
            <w:pPr>
              <w:pStyle w:val="BodyText"/>
              <w:spacing w:after="0"/>
              <w:jc w:val="center"/>
              <w:rPr>
                <w:rFonts w:cstheme="minorHAnsi"/>
                <w:sz w:val="16"/>
                <w:szCs w:val="16"/>
              </w:rPr>
            </w:pPr>
            <w:r w:rsidRPr="00D13481">
              <w:rPr>
                <w:rFonts w:cstheme="minorHAnsi"/>
                <w:sz w:val="16"/>
                <w:szCs w:val="16"/>
              </w:rPr>
              <w:t>3.</w:t>
            </w:r>
            <w:r w:rsidR="00963EB5" w:rsidRPr="00963EB5">
              <w:rPr>
                <w:rFonts w:cstheme="minorHAnsi"/>
                <w:sz w:val="16"/>
                <w:szCs w:val="16"/>
              </w:rPr>
              <w:t>4</w:t>
            </w:r>
          </w:p>
        </w:tc>
        <w:tc>
          <w:tcPr>
            <w:tcW w:w="311" w:type="pct"/>
            <w:vAlign w:val="center"/>
          </w:tcPr>
          <w:p w14:paraId="3E6CFADC" w14:textId="194CA117" w:rsidR="00641E11" w:rsidRPr="0030327D" w:rsidRDefault="00963EB5" w:rsidP="000F22E2">
            <w:pPr>
              <w:pStyle w:val="BodyText"/>
              <w:spacing w:after="0"/>
              <w:jc w:val="center"/>
              <w:rPr>
                <w:rFonts w:cstheme="minorHAnsi"/>
                <w:sz w:val="16"/>
                <w:szCs w:val="16"/>
              </w:rPr>
            </w:pPr>
            <w:r w:rsidRPr="00963EB5">
              <w:rPr>
                <w:rFonts w:cstheme="minorHAnsi"/>
                <w:sz w:val="16"/>
                <w:szCs w:val="16"/>
              </w:rPr>
              <w:t>4.5</w:t>
            </w:r>
          </w:p>
        </w:tc>
        <w:tc>
          <w:tcPr>
            <w:tcW w:w="311" w:type="pct"/>
            <w:vAlign w:val="center"/>
          </w:tcPr>
          <w:p w14:paraId="75E093B9" w14:textId="64A975E3" w:rsidR="00641E11" w:rsidRPr="0030327D" w:rsidRDefault="00641E11" w:rsidP="000F22E2">
            <w:pPr>
              <w:pStyle w:val="BodyText"/>
              <w:spacing w:after="0"/>
              <w:jc w:val="center"/>
              <w:rPr>
                <w:rFonts w:cstheme="minorHAnsi"/>
                <w:sz w:val="16"/>
                <w:szCs w:val="16"/>
              </w:rPr>
            </w:pPr>
            <w:r w:rsidRPr="00D13481">
              <w:rPr>
                <w:rFonts w:cstheme="minorHAnsi"/>
                <w:sz w:val="16"/>
                <w:szCs w:val="16"/>
              </w:rPr>
              <w:t>4.</w:t>
            </w:r>
            <w:r w:rsidR="00963EB5" w:rsidRPr="00963EB5">
              <w:rPr>
                <w:rFonts w:cstheme="minorHAnsi"/>
                <w:sz w:val="16"/>
                <w:szCs w:val="16"/>
              </w:rPr>
              <w:t>1</w:t>
            </w:r>
          </w:p>
        </w:tc>
        <w:tc>
          <w:tcPr>
            <w:tcW w:w="311" w:type="pct"/>
            <w:vAlign w:val="center"/>
          </w:tcPr>
          <w:p w14:paraId="43901D30" w14:textId="5FA0A395" w:rsidR="00641E11" w:rsidRPr="0030327D" w:rsidRDefault="00641E11" w:rsidP="000F22E2">
            <w:pPr>
              <w:pStyle w:val="BodyText"/>
              <w:spacing w:after="0"/>
              <w:jc w:val="center"/>
              <w:rPr>
                <w:rFonts w:cstheme="minorHAnsi"/>
                <w:sz w:val="16"/>
                <w:szCs w:val="16"/>
              </w:rPr>
            </w:pPr>
            <w:r w:rsidRPr="00D13481">
              <w:rPr>
                <w:rFonts w:cstheme="minorHAnsi"/>
                <w:sz w:val="16"/>
                <w:szCs w:val="16"/>
              </w:rPr>
              <w:t>3.</w:t>
            </w:r>
            <w:r w:rsidR="00963EB5" w:rsidRPr="00963EB5">
              <w:rPr>
                <w:rFonts w:cstheme="minorHAnsi"/>
                <w:sz w:val="16"/>
                <w:szCs w:val="16"/>
              </w:rPr>
              <w:t>3</w:t>
            </w:r>
          </w:p>
        </w:tc>
        <w:tc>
          <w:tcPr>
            <w:tcW w:w="311" w:type="pct"/>
            <w:vAlign w:val="center"/>
          </w:tcPr>
          <w:p w14:paraId="0ABC9362" w14:textId="7EC17A5A" w:rsidR="00641E11" w:rsidRPr="0030327D" w:rsidRDefault="00963EB5" w:rsidP="000F22E2">
            <w:pPr>
              <w:pStyle w:val="BodyText"/>
              <w:spacing w:after="0"/>
              <w:jc w:val="center"/>
              <w:rPr>
                <w:rFonts w:cstheme="minorHAnsi"/>
                <w:sz w:val="16"/>
                <w:szCs w:val="16"/>
              </w:rPr>
            </w:pPr>
            <w:r w:rsidRPr="00963EB5">
              <w:rPr>
                <w:rFonts w:cstheme="minorHAnsi"/>
                <w:sz w:val="16"/>
                <w:szCs w:val="16"/>
              </w:rPr>
              <w:t>4.1</w:t>
            </w:r>
          </w:p>
        </w:tc>
        <w:tc>
          <w:tcPr>
            <w:tcW w:w="311" w:type="pct"/>
            <w:vAlign w:val="center"/>
          </w:tcPr>
          <w:p w14:paraId="7F6EBB03" w14:textId="43065856" w:rsidR="00641E11" w:rsidRPr="0030327D" w:rsidRDefault="00963EB5" w:rsidP="000F22E2">
            <w:pPr>
              <w:pStyle w:val="BodyText"/>
              <w:spacing w:after="0"/>
              <w:jc w:val="center"/>
              <w:rPr>
                <w:rFonts w:cstheme="minorHAnsi"/>
                <w:sz w:val="16"/>
                <w:szCs w:val="16"/>
              </w:rPr>
            </w:pPr>
            <w:r w:rsidRPr="00963EB5">
              <w:rPr>
                <w:rFonts w:cstheme="minorHAnsi"/>
                <w:sz w:val="16"/>
                <w:szCs w:val="16"/>
              </w:rPr>
              <w:t>6.0</w:t>
            </w:r>
          </w:p>
        </w:tc>
        <w:tc>
          <w:tcPr>
            <w:tcW w:w="311" w:type="pct"/>
            <w:vAlign w:val="center"/>
          </w:tcPr>
          <w:p w14:paraId="56096CEE" w14:textId="3CE652BE" w:rsidR="00641E11" w:rsidRPr="0030327D" w:rsidRDefault="00641E11" w:rsidP="000F22E2">
            <w:pPr>
              <w:pStyle w:val="BodyText"/>
              <w:spacing w:after="0"/>
              <w:jc w:val="center"/>
              <w:rPr>
                <w:rFonts w:cstheme="minorHAnsi"/>
                <w:sz w:val="16"/>
                <w:szCs w:val="16"/>
              </w:rPr>
            </w:pPr>
            <w:r w:rsidRPr="00D13481">
              <w:rPr>
                <w:rFonts w:cstheme="minorHAnsi"/>
                <w:sz w:val="16"/>
                <w:szCs w:val="16"/>
              </w:rPr>
              <w:t>4</w:t>
            </w:r>
            <w:r w:rsidR="00963EB5" w:rsidRPr="00963EB5">
              <w:rPr>
                <w:rFonts w:cstheme="minorHAnsi"/>
                <w:sz w:val="16"/>
                <w:szCs w:val="16"/>
              </w:rPr>
              <w:t>.7</w:t>
            </w:r>
          </w:p>
        </w:tc>
        <w:tc>
          <w:tcPr>
            <w:tcW w:w="311" w:type="pct"/>
            <w:vAlign w:val="center"/>
          </w:tcPr>
          <w:p w14:paraId="42A4D6A1" w14:textId="211CA5BB" w:rsidR="00641E11" w:rsidRPr="0030327D" w:rsidRDefault="00963EB5" w:rsidP="000F22E2">
            <w:pPr>
              <w:pStyle w:val="BodyText"/>
              <w:spacing w:after="0"/>
              <w:jc w:val="center"/>
              <w:rPr>
                <w:rFonts w:cstheme="minorHAnsi"/>
                <w:sz w:val="16"/>
                <w:szCs w:val="16"/>
              </w:rPr>
            </w:pPr>
            <w:r w:rsidRPr="00963EB5">
              <w:rPr>
                <w:rFonts w:cstheme="minorHAnsi"/>
                <w:sz w:val="16"/>
                <w:szCs w:val="16"/>
              </w:rPr>
              <w:t>6.2</w:t>
            </w:r>
          </w:p>
        </w:tc>
        <w:tc>
          <w:tcPr>
            <w:tcW w:w="311" w:type="pct"/>
            <w:vAlign w:val="center"/>
          </w:tcPr>
          <w:p w14:paraId="48CAB51B" w14:textId="48A0224B" w:rsidR="00641E11" w:rsidRPr="0030327D" w:rsidRDefault="00641E11" w:rsidP="000F22E2">
            <w:pPr>
              <w:pStyle w:val="BodyText"/>
              <w:spacing w:after="0"/>
              <w:jc w:val="center"/>
              <w:rPr>
                <w:rFonts w:cstheme="minorHAnsi"/>
                <w:sz w:val="16"/>
                <w:szCs w:val="16"/>
              </w:rPr>
            </w:pPr>
            <w:r w:rsidRPr="005C7BF2">
              <w:rPr>
                <w:rFonts w:cstheme="minorHAnsi"/>
                <w:sz w:val="16"/>
                <w:szCs w:val="16"/>
              </w:rPr>
              <w:t>6.</w:t>
            </w:r>
            <w:r w:rsidR="00963EB5" w:rsidRPr="00963EB5">
              <w:rPr>
                <w:rFonts w:cstheme="minorHAnsi"/>
                <w:sz w:val="16"/>
                <w:szCs w:val="16"/>
              </w:rPr>
              <w:t>1</w:t>
            </w:r>
          </w:p>
        </w:tc>
        <w:tc>
          <w:tcPr>
            <w:tcW w:w="476" w:type="pct"/>
            <w:vAlign w:val="center"/>
          </w:tcPr>
          <w:p w14:paraId="2392A5C0" w14:textId="2411DF07" w:rsidR="00641E11" w:rsidRPr="0030327D" w:rsidRDefault="00641E11" w:rsidP="000F22E2">
            <w:pPr>
              <w:pStyle w:val="BodyText"/>
              <w:spacing w:after="0"/>
              <w:jc w:val="center"/>
              <w:rPr>
                <w:rFonts w:cstheme="minorHAnsi"/>
                <w:sz w:val="16"/>
                <w:szCs w:val="16"/>
              </w:rPr>
            </w:pPr>
            <w:r w:rsidRPr="005C7BF2">
              <w:rPr>
                <w:rFonts w:cstheme="minorHAnsi"/>
                <w:sz w:val="16"/>
                <w:szCs w:val="16"/>
              </w:rPr>
              <w:t>2.</w:t>
            </w:r>
            <w:r w:rsidR="00963EB5" w:rsidRPr="00963EB5">
              <w:rPr>
                <w:rFonts w:cstheme="minorHAnsi"/>
                <w:sz w:val="16"/>
                <w:szCs w:val="16"/>
              </w:rPr>
              <w:t>6</w:t>
            </w:r>
          </w:p>
        </w:tc>
      </w:tr>
    </w:tbl>
    <w:p w14:paraId="64F330CA" w14:textId="041D7088" w:rsidR="00F33573" w:rsidRPr="0096572D" w:rsidRDefault="0096572D" w:rsidP="0096572D">
      <w:pPr>
        <w:spacing w:before="120" w:after="0"/>
        <w:jc w:val="both"/>
        <w:rPr>
          <w:sz w:val="10"/>
          <w:szCs w:val="10"/>
        </w:rPr>
        <w:sectPr w:rsidR="00F33573" w:rsidRPr="0096572D" w:rsidSect="007D352A">
          <w:footerReference w:type="default" r:id="rId92"/>
          <w:type w:val="continuous"/>
          <w:pgSz w:w="16840" w:h="11907" w:orient="landscape" w:code="9"/>
          <w:pgMar w:top="720" w:right="720" w:bottom="720" w:left="720" w:header="709" w:footer="709" w:gutter="0"/>
          <w:cols w:space="284"/>
          <w:docGrid w:linePitch="360"/>
        </w:sectPr>
      </w:pPr>
      <w:r>
        <w:rPr>
          <w:sz w:val="10"/>
          <w:szCs w:val="10"/>
        </w:rPr>
        <w:t xml:space="preserve">1. </w:t>
      </w:r>
      <w:r w:rsidR="007D352A" w:rsidRPr="0096572D">
        <w:rPr>
          <w:sz w:val="10"/>
          <w:szCs w:val="10"/>
        </w:rPr>
        <w:t xml:space="preserve">Mainland. </w:t>
      </w:r>
      <w:r w:rsidR="00D82B55" w:rsidRPr="0096572D">
        <w:rPr>
          <w:sz w:val="10"/>
          <w:szCs w:val="10"/>
        </w:rPr>
        <w:t>2. S</w:t>
      </w:r>
      <w:r w:rsidR="007D352A" w:rsidRPr="0096572D">
        <w:rPr>
          <w:sz w:val="10"/>
          <w:szCs w:val="10"/>
        </w:rPr>
        <w:t>pecial Administrative Region of China.</w:t>
      </w:r>
      <w:r w:rsidRPr="0096572D">
        <w:rPr>
          <w:sz w:val="10"/>
          <w:szCs w:val="10"/>
        </w:rPr>
        <w:t xml:space="preserve"> </w:t>
      </w:r>
      <w:r w:rsidR="007D352A" w:rsidRPr="0096572D">
        <w:rPr>
          <w:sz w:val="10"/>
          <w:szCs w:val="10"/>
        </w:rPr>
        <w:t>Note: CAGR = Compound Average Growth Rate; ASEAN = Association of Southeast Asian Nations; EU = European Union (27 member states); GCC = Gulf Cooperation Council.</w:t>
      </w:r>
      <w:r w:rsidR="009033A4" w:rsidRPr="0096572D">
        <w:rPr>
          <w:sz w:val="10"/>
          <w:szCs w:val="10"/>
        </w:rPr>
        <w:t xml:space="preserve"> </w:t>
      </w:r>
      <w:r w:rsidR="007D352A" w:rsidRPr="0096572D">
        <w:rPr>
          <w:sz w:val="10"/>
          <w:szCs w:val="10"/>
        </w:rPr>
        <w:t>Source: Based on data from ABS International Trade in Goods and Services, Australia.</w:t>
      </w:r>
    </w:p>
    <w:p w14:paraId="7D7DDF2E" w14:textId="77777777" w:rsidR="00385284" w:rsidRDefault="00385284" w:rsidP="00417904">
      <w:pPr>
        <w:spacing w:after="0"/>
        <w:rPr>
          <w:sz w:val="16"/>
          <w:szCs w:val="16"/>
        </w:rPr>
      </w:pPr>
    </w:p>
    <w:p w14:paraId="503541E6" w14:textId="77777777" w:rsidR="00FA0169" w:rsidRDefault="00FA0169" w:rsidP="00417904">
      <w:pPr>
        <w:spacing w:after="0"/>
        <w:rPr>
          <w:sz w:val="16"/>
          <w:szCs w:val="16"/>
        </w:rPr>
      </w:pPr>
    </w:p>
    <w:p w14:paraId="2A775459" w14:textId="77777777" w:rsidR="0096572D" w:rsidRDefault="0096572D" w:rsidP="00417904">
      <w:pPr>
        <w:spacing w:after="0"/>
        <w:rPr>
          <w:sz w:val="16"/>
          <w:szCs w:val="16"/>
        </w:rPr>
      </w:pPr>
    </w:p>
    <w:p w14:paraId="707BEA74" w14:textId="77777777" w:rsidR="007C266B" w:rsidRDefault="007C266B" w:rsidP="00417904">
      <w:pPr>
        <w:spacing w:after="0"/>
        <w:rPr>
          <w:sz w:val="16"/>
          <w:szCs w:val="16"/>
        </w:rPr>
      </w:pPr>
    </w:p>
    <w:p w14:paraId="585E5E78" w14:textId="77777777" w:rsidR="001C68DF" w:rsidRDefault="001C68DF" w:rsidP="00593A5F">
      <w:pPr>
        <w:pStyle w:val="Myheading1"/>
        <w:spacing w:after="120"/>
      </w:pPr>
      <w:bookmarkStart w:id="23" w:name="Importsbymarket"/>
      <w:bookmarkStart w:id="24" w:name="_Hlk210132360"/>
      <w:r w:rsidRPr="00D9114B">
        <w:t>Western Australia’s imports of goods by market ($billion)</w:t>
      </w:r>
      <w:bookmarkEnd w:id="23"/>
    </w:p>
    <w:bookmarkEnd w:id="24"/>
    <w:p w14:paraId="1990C5ED" w14:textId="77777777" w:rsidR="001517EF" w:rsidRPr="00775911" w:rsidRDefault="001517EF" w:rsidP="00593A5F">
      <w:pPr>
        <w:pStyle w:val="BodyText"/>
        <w:spacing w:after="120"/>
        <w:rPr>
          <w:b/>
          <w:bCs/>
          <w:sz w:val="16"/>
          <w:szCs w:val="16"/>
        </w:rPr>
      </w:pPr>
      <w:r w:rsidRPr="00775911">
        <w:rPr>
          <w:b/>
          <w:bCs/>
          <w:sz w:val="16"/>
          <w:szCs w:val="16"/>
        </w:rPr>
        <w:fldChar w:fldCharType="begin"/>
      </w:r>
      <w:r>
        <w:rPr>
          <w:b/>
          <w:bCs/>
          <w:sz w:val="16"/>
          <w:szCs w:val="16"/>
        </w:rPr>
        <w:instrText>HYPERLINK  \l "Contents"</w:instrText>
      </w:r>
      <w:r w:rsidRPr="00775911">
        <w:rPr>
          <w:b/>
          <w:bCs/>
          <w:sz w:val="16"/>
          <w:szCs w:val="16"/>
        </w:rPr>
      </w:r>
      <w:r w:rsidRPr="00775911">
        <w:rPr>
          <w:b/>
          <w:bCs/>
          <w:sz w:val="16"/>
          <w:szCs w:val="16"/>
        </w:rPr>
        <w:fldChar w:fldCharType="separate"/>
      </w:r>
      <w:r w:rsidRPr="00775911">
        <w:rPr>
          <w:rStyle w:val="Hyperlink"/>
          <w:b/>
          <w:bCs/>
          <w:sz w:val="16"/>
          <w:szCs w:val="16"/>
        </w:rPr>
        <w:t>Back to contents</w:t>
      </w:r>
      <w:r w:rsidRPr="00775911">
        <w:rPr>
          <w:b/>
          <w:bCs/>
          <w:sz w:val="16"/>
          <w:szCs w:val="16"/>
        </w:rPr>
        <w:fldChar w:fldCharType="end"/>
      </w:r>
    </w:p>
    <w:p w14:paraId="375AF823" w14:textId="1A1BC02D" w:rsidR="001C68DF" w:rsidRPr="00751AC2" w:rsidRDefault="001C68DF" w:rsidP="00593A5F">
      <w:pPr>
        <w:pStyle w:val="BodyText"/>
        <w:spacing w:after="120"/>
        <w:jc w:val="both"/>
        <w:rPr>
          <w:sz w:val="16"/>
          <w:szCs w:val="16"/>
        </w:rPr>
      </w:pPr>
      <w:r w:rsidRPr="00751AC2">
        <w:rPr>
          <w:sz w:val="16"/>
          <w:szCs w:val="16"/>
        </w:rPr>
        <w:t xml:space="preserve">The table below shows Western Australia’s top 20 goods import markets for 2025 and the value of imports from these markets for each year from 2015 to 2025. In 2025, over half of Western Australia’s top 20 import markets were in Asia, reflecting the geographic proximity of these markets to the State, competitive manufacturing costs in the region and strong trade relationships that support the supply of refined </w:t>
      </w:r>
      <w:r w:rsidR="000C4E7C" w:rsidRPr="00751AC2">
        <w:rPr>
          <w:sz w:val="16"/>
          <w:szCs w:val="16"/>
        </w:rPr>
        <w:t>petroleum</w:t>
      </w:r>
      <w:r w:rsidRPr="00751AC2">
        <w:rPr>
          <w:sz w:val="16"/>
          <w:szCs w:val="16"/>
        </w:rPr>
        <w:t>, machinery and transport equipment, intermediate inputs for local industries, electronics</w:t>
      </w:r>
      <w:r w:rsidR="00F75D64" w:rsidRPr="00751AC2">
        <w:rPr>
          <w:sz w:val="16"/>
          <w:szCs w:val="16"/>
        </w:rPr>
        <w:t>,</w:t>
      </w:r>
      <w:r w:rsidRPr="00751AC2">
        <w:rPr>
          <w:sz w:val="16"/>
          <w:szCs w:val="16"/>
        </w:rPr>
        <w:t xml:space="preserve"> and consumer goods.</w:t>
      </w:r>
    </w:p>
    <w:p w14:paraId="37EE28B0" w14:textId="1120B5C8" w:rsidR="001C68DF" w:rsidRPr="00751AC2" w:rsidRDefault="001C68DF" w:rsidP="00593A5F">
      <w:pPr>
        <w:pStyle w:val="BodyText"/>
        <w:spacing w:after="120"/>
        <w:jc w:val="both"/>
        <w:rPr>
          <w:sz w:val="16"/>
          <w:szCs w:val="16"/>
        </w:rPr>
      </w:pPr>
      <w:r w:rsidRPr="00751AC2">
        <w:rPr>
          <w:sz w:val="16"/>
          <w:szCs w:val="16"/>
        </w:rPr>
        <w:t>Some of the major changes in the values and rankings of import markets over the past decade have been due to changes in petroleum prices, the shift in petroleum imports from crude oil to refined products from Southeast Asia – especially Malaysia and Brunei Darussalam – following the closure of the Kwinana Oil Refinery in 2021, changes in the volume of gold imports for processing at the Perth Mint, and the importation of specific, high</w:t>
      </w:r>
      <w:r w:rsidRPr="00751AC2">
        <w:rPr>
          <w:sz w:val="16"/>
          <w:szCs w:val="16"/>
        </w:rPr>
        <w:noBreakHyphen/>
        <w:t>value capital equipment for the resources industry</w:t>
      </w:r>
      <w:r w:rsidR="00150FC0" w:rsidRPr="00751AC2">
        <w:rPr>
          <w:sz w:val="16"/>
          <w:szCs w:val="16"/>
        </w:rPr>
        <w:t xml:space="preserve"> (for example, the import of the Prelude floating LNG vessel from South Korea in 2017)</w:t>
      </w:r>
      <w:r w:rsidRPr="00751AC2">
        <w:rPr>
          <w:sz w:val="16"/>
          <w:szCs w:val="16"/>
        </w:rPr>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026"/>
        <w:gridCol w:w="958"/>
        <w:gridCol w:w="958"/>
        <w:gridCol w:w="958"/>
        <w:gridCol w:w="958"/>
        <w:gridCol w:w="957"/>
        <w:gridCol w:w="957"/>
        <w:gridCol w:w="957"/>
        <w:gridCol w:w="957"/>
        <w:gridCol w:w="957"/>
        <w:gridCol w:w="957"/>
        <w:gridCol w:w="957"/>
        <w:gridCol w:w="1465"/>
      </w:tblGrid>
      <w:tr w:rsidR="00515870" w:rsidRPr="0021360F" w14:paraId="309351E5" w14:textId="77777777" w:rsidTr="009D2480">
        <w:trPr>
          <w:trHeight w:val="227"/>
        </w:trPr>
        <w:tc>
          <w:tcPr>
            <w:tcW w:w="444" w:type="pct"/>
            <w:shd w:val="clear" w:color="auto" w:fill="004C3D"/>
          </w:tcPr>
          <w:p w14:paraId="469BB6D6" w14:textId="049FED6A" w:rsidR="00641E11" w:rsidRPr="004F259B" w:rsidRDefault="005A30C1" w:rsidP="000F22E2">
            <w:pPr>
              <w:pStyle w:val="BodyText"/>
              <w:spacing w:after="0"/>
              <w:jc w:val="center"/>
              <w:rPr>
                <w:rFonts w:cstheme="minorHAnsi"/>
                <w:b/>
                <w:bCs/>
                <w:sz w:val="16"/>
                <w:szCs w:val="16"/>
              </w:rPr>
            </w:pPr>
            <w:r>
              <w:rPr>
                <w:rFonts w:cstheme="minorHAnsi"/>
                <w:b/>
                <w:bCs/>
                <w:sz w:val="16"/>
                <w:szCs w:val="16"/>
              </w:rPr>
              <w:t>2025 r</w:t>
            </w:r>
            <w:r w:rsidR="00632C4E" w:rsidRPr="00D4482E">
              <w:rPr>
                <w:rFonts w:cstheme="minorHAnsi"/>
                <w:b/>
                <w:bCs/>
                <w:sz w:val="16"/>
                <w:szCs w:val="16"/>
              </w:rPr>
              <w:t>ank</w:t>
            </w:r>
          </w:p>
        </w:tc>
        <w:tc>
          <w:tcPr>
            <w:tcW w:w="658" w:type="pct"/>
            <w:shd w:val="clear" w:color="auto" w:fill="004C3D"/>
          </w:tcPr>
          <w:p w14:paraId="5EC213D8" w14:textId="47D3230E" w:rsidR="00641E11" w:rsidRPr="004F259B" w:rsidRDefault="00641E11" w:rsidP="000F22E2">
            <w:pPr>
              <w:pStyle w:val="BodyText"/>
              <w:spacing w:after="0"/>
              <w:rPr>
                <w:rFonts w:cstheme="minorHAnsi"/>
                <w:b/>
                <w:bCs/>
                <w:sz w:val="16"/>
                <w:szCs w:val="16"/>
              </w:rPr>
            </w:pPr>
            <w:r w:rsidRPr="00D4482E">
              <w:rPr>
                <w:rFonts w:cstheme="minorHAnsi"/>
                <w:b/>
                <w:sz w:val="16"/>
                <w:szCs w:val="16"/>
              </w:rPr>
              <w:t>Market</w:t>
            </w:r>
          </w:p>
        </w:tc>
        <w:tc>
          <w:tcPr>
            <w:tcW w:w="311" w:type="pct"/>
            <w:shd w:val="clear" w:color="auto" w:fill="004C3D"/>
          </w:tcPr>
          <w:p w14:paraId="56803915" w14:textId="07C65631"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2015</w:t>
            </w:r>
          </w:p>
        </w:tc>
        <w:tc>
          <w:tcPr>
            <w:tcW w:w="311" w:type="pct"/>
            <w:shd w:val="clear" w:color="auto" w:fill="004C3D"/>
          </w:tcPr>
          <w:p w14:paraId="101ABEE3" w14:textId="1BDA4A3F"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2016</w:t>
            </w:r>
          </w:p>
        </w:tc>
        <w:tc>
          <w:tcPr>
            <w:tcW w:w="311" w:type="pct"/>
            <w:shd w:val="clear" w:color="auto" w:fill="004C3D"/>
          </w:tcPr>
          <w:p w14:paraId="6D19BF49" w14:textId="790DE93F"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2017</w:t>
            </w:r>
          </w:p>
        </w:tc>
        <w:tc>
          <w:tcPr>
            <w:tcW w:w="311" w:type="pct"/>
            <w:shd w:val="clear" w:color="auto" w:fill="004C3D"/>
          </w:tcPr>
          <w:p w14:paraId="0FCC55E6" w14:textId="6DF70D39"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2018</w:t>
            </w:r>
          </w:p>
        </w:tc>
        <w:tc>
          <w:tcPr>
            <w:tcW w:w="311" w:type="pct"/>
            <w:shd w:val="clear" w:color="auto" w:fill="004C3D"/>
          </w:tcPr>
          <w:p w14:paraId="2D080E21" w14:textId="0FAA1A81"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2019</w:t>
            </w:r>
          </w:p>
        </w:tc>
        <w:tc>
          <w:tcPr>
            <w:tcW w:w="311" w:type="pct"/>
            <w:shd w:val="clear" w:color="auto" w:fill="004C3D"/>
          </w:tcPr>
          <w:p w14:paraId="2912DCF5" w14:textId="01C3A9B8"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2020</w:t>
            </w:r>
          </w:p>
        </w:tc>
        <w:tc>
          <w:tcPr>
            <w:tcW w:w="311" w:type="pct"/>
            <w:shd w:val="clear" w:color="auto" w:fill="004C3D"/>
          </w:tcPr>
          <w:p w14:paraId="53B37C18" w14:textId="5D55BF10"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2021</w:t>
            </w:r>
          </w:p>
        </w:tc>
        <w:tc>
          <w:tcPr>
            <w:tcW w:w="311" w:type="pct"/>
            <w:shd w:val="clear" w:color="auto" w:fill="004C3D"/>
          </w:tcPr>
          <w:p w14:paraId="27AC7D70" w14:textId="4A4E731E"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2022</w:t>
            </w:r>
          </w:p>
        </w:tc>
        <w:tc>
          <w:tcPr>
            <w:tcW w:w="311" w:type="pct"/>
            <w:shd w:val="clear" w:color="auto" w:fill="004C3D"/>
          </w:tcPr>
          <w:p w14:paraId="1F54E790" w14:textId="10E8FFA6"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2023</w:t>
            </w:r>
          </w:p>
        </w:tc>
        <w:tc>
          <w:tcPr>
            <w:tcW w:w="311" w:type="pct"/>
            <w:shd w:val="clear" w:color="auto" w:fill="004C3D"/>
          </w:tcPr>
          <w:p w14:paraId="174449CB" w14:textId="18E49C2D"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2024</w:t>
            </w:r>
          </w:p>
        </w:tc>
        <w:tc>
          <w:tcPr>
            <w:tcW w:w="311" w:type="pct"/>
            <w:shd w:val="clear" w:color="auto" w:fill="004C3D"/>
          </w:tcPr>
          <w:p w14:paraId="31CFB95A" w14:textId="0A0C0092"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2025</w:t>
            </w:r>
          </w:p>
        </w:tc>
        <w:tc>
          <w:tcPr>
            <w:tcW w:w="476" w:type="pct"/>
            <w:shd w:val="clear" w:color="auto" w:fill="004C3D"/>
          </w:tcPr>
          <w:p w14:paraId="09068BEA" w14:textId="581A1D5D" w:rsidR="00641E11" w:rsidRPr="004F259B" w:rsidRDefault="00632C4E" w:rsidP="000F22E2">
            <w:pPr>
              <w:pStyle w:val="BodyText"/>
              <w:spacing w:after="0"/>
              <w:jc w:val="center"/>
              <w:rPr>
                <w:rFonts w:cstheme="minorHAnsi"/>
                <w:b/>
                <w:bCs/>
                <w:sz w:val="16"/>
                <w:szCs w:val="16"/>
              </w:rPr>
            </w:pPr>
            <w:r w:rsidRPr="00D4482E">
              <w:rPr>
                <w:rFonts w:cstheme="minorHAnsi"/>
                <w:b/>
                <w:sz w:val="16"/>
                <w:szCs w:val="16"/>
              </w:rPr>
              <w:t>Share (%)</w:t>
            </w:r>
          </w:p>
        </w:tc>
      </w:tr>
      <w:tr w:rsidR="00515870" w:rsidRPr="0021360F" w14:paraId="1CB7DB3A" w14:textId="77777777" w:rsidTr="009D2480">
        <w:trPr>
          <w:trHeight w:val="227"/>
        </w:trPr>
        <w:tc>
          <w:tcPr>
            <w:tcW w:w="444" w:type="pct"/>
            <w:vAlign w:val="center"/>
          </w:tcPr>
          <w:p w14:paraId="1EB98E4B"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w:t>
            </w:r>
          </w:p>
        </w:tc>
        <w:tc>
          <w:tcPr>
            <w:tcW w:w="658" w:type="pct"/>
            <w:vAlign w:val="center"/>
          </w:tcPr>
          <w:p w14:paraId="4F948D64"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China</w:t>
            </w:r>
            <w:r w:rsidRPr="009179FD">
              <w:rPr>
                <w:rFonts w:cstheme="minorHAnsi"/>
                <w:sz w:val="16"/>
                <w:szCs w:val="16"/>
                <w:vertAlign w:val="superscript"/>
              </w:rPr>
              <w:t>1</w:t>
            </w:r>
          </w:p>
        </w:tc>
        <w:tc>
          <w:tcPr>
            <w:tcW w:w="311" w:type="pct"/>
            <w:vAlign w:val="center"/>
          </w:tcPr>
          <w:p w14:paraId="11010D5F" w14:textId="07109720" w:rsidR="00641E11" w:rsidRPr="0030327D" w:rsidRDefault="00811EC5" w:rsidP="000F22E2">
            <w:pPr>
              <w:pStyle w:val="BodyText"/>
              <w:spacing w:after="0"/>
              <w:jc w:val="center"/>
              <w:rPr>
                <w:rFonts w:cstheme="minorHAnsi"/>
                <w:sz w:val="16"/>
                <w:szCs w:val="16"/>
              </w:rPr>
            </w:pPr>
            <w:r w:rsidRPr="00CA6755">
              <w:rPr>
                <w:rFonts w:cstheme="minorHAnsi"/>
                <w:sz w:val="16"/>
                <w:szCs w:val="16"/>
              </w:rPr>
              <w:t>5.3</w:t>
            </w:r>
          </w:p>
        </w:tc>
        <w:tc>
          <w:tcPr>
            <w:tcW w:w="311" w:type="pct"/>
            <w:vAlign w:val="center"/>
          </w:tcPr>
          <w:p w14:paraId="706AB965" w14:textId="7C6B98C3" w:rsidR="00641E11" w:rsidRPr="0030327D" w:rsidRDefault="00641E11" w:rsidP="000F22E2">
            <w:pPr>
              <w:pStyle w:val="BodyText"/>
              <w:spacing w:after="0"/>
              <w:jc w:val="center"/>
              <w:rPr>
                <w:rFonts w:cstheme="minorHAnsi"/>
                <w:sz w:val="16"/>
                <w:szCs w:val="16"/>
              </w:rPr>
            </w:pPr>
            <w:r w:rsidRPr="00CA6755">
              <w:rPr>
                <w:rFonts w:cstheme="minorHAnsi"/>
                <w:sz w:val="16"/>
                <w:szCs w:val="16"/>
              </w:rPr>
              <w:t>4.</w:t>
            </w:r>
            <w:r w:rsidR="00811EC5" w:rsidRPr="00CA6755">
              <w:rPr>
                <w:rFonts w:cstheme="minorHAnsi"/>
                <w:sz w:val="16"/>
                <w:szCs w:val="16"/>
              </w:rPr>
              <w:t>1</w:t>
            </w:r>
          </w:p>
        </w:tc>
        <w:tc>
          <w:tcPr>
            <w:tcW w:w="311" w:type="pct"/>
            <w:vAlign w:val="center"/>
          </w:tcPr>
          <w:p w14:paraId="49574742"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4.1</w:t>
            </w:r>
          </w:p>
        </w:tc>
        <w:tc>
          <w:tcPr>
            <w:tcW w:w="311" w:type="pct"/>
            <w:vAlign w:val="center"/>
          </w:tcPr>
          <w:p w14:paraId="34559AA6" w14:textId="298AD766" w:rsidR="00641E11" w:rsidRPr="0030327D" w:rsidRDefault="00641E11" w:rsidP="000F22E2">
            <w:pPr>
              <w:pStyle w:val="BodyText"/>
              <w:spacing w:after="0"/>
              <w:jc w:val="center"/>
              <w:rPr>
                <w:rFonts w:cstheme="minorHAnsi"/>
                <w:sz w:val="16"/>
                <w:szCs w:val="16"/>
              </w:rPr>
            </w:pPr>
            <w:r w:rsidRPr="00CA6755">
              <w:rPr>
                <w:rFonts w:cstheme="minorHAnsi"/>
                <w:sz w:val="16"/>
                <w:szCs w:val="16"/>
              </w:rPr>
              <w:t>4.</w:t>
            </w:r>
            <w:r w:rsidR="00811EC5" w:rsidRPr="00CA6755">
              <w:rPr>
                <w:rFonts w:cstheme="minorHAnsi"/>
                <w:sz w:val="16"/>
                <w:szCs w:val="16"/>
              </w:rPr>
              <w:t>7</w:t>
            </w:r>
          </w:p>
        </w:tc>
        <w:tc>
          <w:tcPr>
            <w:tcW w:w="311" w:type="pct"/>
            <w:vAlign w:val="center"/>
          </w:tcPr>
          <w:p w14:paraId="531AACD1" w14:textId="2506DBD8" w:rsidR="00641E11" w:rsidRPr="0030327D" w:rsidRDefault="00641E11" w:rsidP="000F22E2">
            <w:pPr>
              <w:pStyle w:val="BodyText"/>
              <w:spacing w:after="0"/>
              <w:jc w:val="center"/>
              <w:rPr>
                <w:rFonts w:cstheme="minorHAnsi"/>
                <w:sz w:val="16"/>
                <w:szCs w:val="16"/>
              </w:rPr>
            </w:pPr>
            <w:r w:rsidRPr="00CA6755">
              <w:rPr>
                <w:rFonts w:cstheme="minorHAnsi"/>
                <w:sz w:val="16"/>
                <w:szCs w:val="16"/>
              </w:rPr>
              <w:t>5.</w:t>
            </w:r>
            <w:r w:rsidR="00811EC5" w:rsidRPr="00CA6755">
              <w:rPr>
                <w:rFonts w:cstheme="minorHAnsi"/>
                <w:sz w:val="16"/>
                <w:szCs w:val="16"/>
              </w:rPr>
              <w:t>4</w:t>
            </w:r>
          </w:p>
        </w:tc>
        <w:tc>
          <w:tcPr>
            <w:tcW w:w="311" w:type="pct"/>
            <w:vAlign w:val="center"/>
          </w:tcPr>
          <w:p w14:paraId="4164B7F3" w14:textId="36FE1DD9" w:rsidR="00641E11" w:rsidRPr="0030327D" w:rsidRDefault="00811EC5" w:rsidP="000F22E2">
            <w:pPr>
              <w:pStyle w:val="BodyText"/>
              <w:spacing w:after="0"/>
              <w:jc w:val="center"/>
              <w:rPr>
                <w:rFonts w:cstheme="minorHAnsi"/>
                <w:sz w:val="16"/>
                <w:szCs w:val="16"/>
              </w:rPr>
            </w:pPr>
            <w:r w:rsidRPr="00CA6755">
              <w:rPr>
                <w:rFonts w:cstheme="minorHAnsi"/>
                <w:sz w:val="16"/>
                <w:szCs w:val="16"/>
              </w:rPr>
              <w:t>6.1</w:t>
            </w:r>
          </w:p>
        </w:tc>
        <w:tc>
          <w:tcPr>
            <w:tcW w:w="311" w:type="pct"/>
            <w:vAlign w:val="center"/>
          </w:tcPr>
          <w:p w14:paraId="4FF1BFF1" w14:textId="20BA77B9" w:rsidR="00641E11" w:rsidRPr="0030327D" w:rsidRDefault="00641E11" w:rsidP="000F22E2">
            <w:pPr>
              <w:pStyle w:val="BodyText"/>
              <w:spacing w:after="0"/>
              <w:jc w:val="center"/>
              <w:rPr>
                <w:rFonts w:cstheme="minorHAnsi"/>
                <w:sz w:val="16"/>
                <w:szCs w:val="16"/>
              </w:rPr>
            </w:pPr>
            <w:r w:rsidRPr="00CA6755">
              <w:rPr>
                <w:rFonts w:cstheme="minorHAnsi"/>
                <w:sz w:val="16"/>
                <w:szCs w:val="16"/>
              </w:rPr>
              <w:t>6.</w:t>
            </w:r>
            <w:r w:rsidR="00811EC5" w:rsidRPr="00CA6755">
              <w:rPr>
                <w:rFonts w:cstheme="minorHAnsi"/>
                <w:sz w:val="16"/>
                <w:szCs w:val="16"/>
              </w:rPr>
              <w:t>9</w:t>
            </w:r>
          </w:p>
        </w:tc>
        <w:tc>
          <w:tcPr>
            <w:tcW w:w="311" w:type="pct"/>
            <w:vAlign w:val="center"/>
          </w:tcPr>
          <w:p w14:paraId="085D5227" w14:textId="1E8551B9" w:rsidR="00641E11" w:rsidRPr="0030327D" w:rsidRDefault="00811EC5" w:rsidP="000F22E2">
            <w:pPr>
              <w:pStyle w:val="BodyText"/>
              <w:spacing w:after="0"/>
              <w:jc w:val="center"/>
              <w:rPr>
                <w:rFonts w:cstheme="minorHAnsi"/>
                <w:sz w:val="16"/>
                <w:szCs w:val="16"/>
              </w:rPr>
            </w:pPr>
            <w:r w:rsidRPr="00CA6755">
              <w:rPr>
                <w:rFonts w:cstheme="minorHAnsi"/>
                <w:sz w:val="16"/>
                <w:szCs w:val="16"/>
              </w:rPr>
              <w:t>10.1</w:t>
            </w:r>
          </w:p>
        </w:tc>
        <w:tc>
          <w:tcPr>
            <w:tcW w:w="311" w:type="pct"/>
            <w:vAlign w:val="center"/>
          </w:tcPr>
          <w:p w14:paraId="7F254E39" w14:textId="4CA8311D" w:rsidR="00641E11" w:rsidRPr="0030327D" w:rsidRDefault="00641E11" w:rsidP="000F22E2">
            <w:pPr>
              <w:pStyle w:val="BodyText"/>
              <w:spacing w:after="0"/>
              <w:jc w:val="center"/>
              <w:rPr>
                <w:rFonts w:cstheme="minorHAnsi"/>
                <w:sz w:val="16"/>
                <w:szCs w:val="16"/>
              </w:rPr>
            </w:pPr>
            <w:r w:rsidRPr="00CA6755">
              <w:rPr>
                <w:rFonts w:cstheme="minorHAnsi"/>
                <w:sz w:val="16"/>
                <w:szCs w:val="16"/>
              </w:rPr>
              <w:t>10.</w:t>
            </w:r>
            <w:r w:rsidR="00811EC5" w:rsidRPr="00CA6755">
              <w:rPr>
                <w:rFonts w:cstheme="minorHAnsi"/>
                <w:sz w:val="16"/>
                <w:szCs w:val="16"/>
              </w:rPr>
              <w:t>2</w:t>
            </w:r>
          </w:p>
        </w:tc>
        <w:tc>
          <w:tcPr>
            <w:tcW w:w="311" w:type="pct"/>
            <w:vAlign w:val="center"/>
          </w:tcPr>
          <w:p w14:paraId="5536D96A" w14:textId="6B6EBB9C" w:rsidR="00641E11" w:rsidRPr="0030327D" w:rsidRDefault="00641E11" w:rsidP="000F22E2">
            <w:pPr>
              <w:pStyle w:val="BodyText"/>
              <w:spacing w:after="0"/>
              <w:jc w:val="center"/>
              <w:rPr>
                <w:rFonts w:cstheme="minorHAnsi"/>
                <w:sz w:val="16"/>
                <w:szCs w:val="16"/>
              </w:rPr>
            </w:pPr>
            <w:r w:rsidRPr="00CA6755">
              <w:rPr>
                <w:rFonts w:cstheme="minorHAnsi"/>
                <w:sz w:val="16"/>
                <w:szCs w:val="16"/>
              </w:rPr>
              <w:t>10.</w:t>
            </w:r>
            <w:r w:rsidR="00811EC5" w:rsidRPr="00CA6755">
              <w:rPr>
                <w:rFonts w:cstheme="minorHAnsi"/>
                <w:sz w:val="16"/>
                <w:szCs w:val="16"/>
              </w:rPr>
              <w:t>7</w:t>
            </w:r>
          </w:p>
        </w:tc>
        <w:tc>
          <w:tcPr>
            <w:tcW w:w="311" w:type="pct"/>
            <w:vAlign w:val="center"/>
          </w:tcPr>
          <w:p w14:paraId="343FA953"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11.2</w:t>
            </w:r>
          </w:p>
        </w:tc>
        <w:tc>
          <w:tcPr>
            <w:tcW w:w="476" w:type="pct"/>
            <w:vAlign w:val="center"/>
          </w:tcPr>
          <w:p w14:paraId="094FABA0" w14:textId="4EEA5F1E" w:rsidR="00641E11" w:rsidRPr="0030327D" w:rsidRDefault="00811EC5" w:rsidP="000F22E2">
            <w:pPr>
              <w:pStyle w:val="BodyText"/>
              <w:spacing w:after="0"/>
              <w:jc w:val="center"/>
              <w:rPr>
                <w:rFonts w:cstheme="minorHAnsi"/>
                <w:sz w:val="16"/>
                <w:szCs w:val="16"/>
              </w:rPr>
            </w:pPr>
            <w:r w:rsidRPr="00CA6755">
              <w:rPr>
                <w:rFonts w:cstheme="minorHAnsi"/>
                <w:sz w:val="16"/>
                <w:szCs w:val="16"/>
              </w:rPr>
              <w:t>20.8</w:t>
            </w:r>
          </w:p>
        </w:tc>
      </w:tr>
      <w:tr w:rsidR="00515870" w:rsidRPr="0021360F" w14:paraId="5FA1FB2B" w14:textId="77777777" w:rsidTr="009D2480">
        <w:trPr>
          <w:trHeight w:val="227"/>
        </w:trPr>
        <w:tc>
          <w:tcPr>
            <w:tcW w:w="444" w:type="pct"/>
            <w:vAlign w:val="center"/>
          </w:tcPr>
          <w:p w14:paraId="5461FD70"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2</w:t>
            </w:r>
          </w:p>
        </w:tc>
        <w:tc>
          <w:tcPr>
            <w:tcW w:w="658" w:type="pct"/>
            <w:vAlign w:val="center"/>
          </w:tcPr>
          <w:p w14:paraId="4E448276" w14:textId="77777777" w:rsidR="00641E11" w:rsidRPr="0030327D" w:rsidRDefault="00641E11" w:rsidP="000F22E2">
            <w:pPr>
              <w:pStyle w:val="BodyText"/>
              <w:spacing w:after="0"/>
              <w:rPr>
                <w:rFonts w:cstheme="minorHAnsi"/>
                <w:sz w:val="16"/>
                <w:szCs w:val="16"/>
              </w:rPr>
            </w:pPr>
            <w:r>
              <w:rPr>
                <w:rFonts w:cstheme="minorHAnsi"/>
                <w:sz w:val="16"/>
                <w:szCs w:val="16"/>
              </w:rPr>
              <w:t>United States</w:t>
            </w:r>
          </w:p>
        </w:tc>
        <w:tc>
          <w:tcPr>
            <w:tcW w:w="311" w:type="pct"/>
          </w:tcPr>
          <w:p w14:paraId="354DBB5D" w14:textId="0828DD52" w:rsidR="00641E11" w:rsidRPr="0030327D" w:rsidRDefault="007B50AE" w:rsidP="000F22E2">
            <w:pPr>
              <w:pStyle w:val="BodyText"/>
              <w:spacing w:after="0"/>
              <w:jc w:val="center"/>
              <w:rPr>
                <w:rFonts w:cstheme="minorHAnsi"/>
                <w:sz w:val="16"/>
                <w:szCs w:val="16"/>
              </w:rPr>
            </w:pPr>
            <w:r w:rsidRPr="00CA6755">
              <w:rPr>
                <w:rFonts w:cstheme="minorHAnsi"/>
                <w:sz w:val="16"/>
                <w:szCs w:val="16"/>
              </w:rPr>
              <w:t>3.0</w:t>
            </w:r>
          </w:p>
        </w:tc>
        <w:tc>
          <w:tcPr>
            <w:tcW w:w="311" w:type="pct"/>
          </w:tcPr>
          <w:p w14:paraId="0219B81B" w14:textId="2213AC8E" w:rsidR="00641E11" w:rsidRPr="0030327D" w:rsidRDefault="007B50AE" w:rsidP="000F22E2">
            <w:pPr>
              <w:pStyle w:val="BodyText"/>
              <w:spacing w:after="0"/>
              <w:jc w:val="center"/>
              <w:rPr>
                <w:rFonts w:cstheme="minorHAnsi"/>
                <w:sz w:val="16"/>
                <w:szCs w:val="16"/>
              </w:rPr>
            </w:pPr>
            <w:r w:rsidRPr="00CA6755">
              <w:rPr>
                <w:rFonts w:cstheme="minorHAnsi"/>
                <w:sz w:val="16"/>
                <w:szCs w:val="16"/>
              </w:rPr>
              <w:t>2.9</w:t>
            </w:r>
          </w:p>
        </w:tc>
        <w:tc>
          <w:tcPr>
            <w:tcW w:w="311" w:type="pct"/>
          </w:tcPr>
          <w:p w14:paraId="2FB884B4" w14:textId="1E6D8319"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7B50AE" w:rsidRPr="00CA6755">
              <w:rPr>
                <w:rFonts w:cstheme="minorHAnsi"/>
                <w:sz w:val="16"/>
                <w:szCs w:val="16"/>
              </w:rPr>
              <w:t>4</w:t>
            </w:r>
          </w:p>
        </w:tc>
        <w:tc>
          <w:tcPr>
            <w:tcW w:w="311" w:type="pct"/>
          </w:tcPr>
          <w:p w14:paraId="54C7BD44" w14:textId="5CE8570A"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7B50AE" w:rsidRPr="00CA6755">
              <w:rPr>
                <w:rFonts w:cstheme="minorHAnsi"/>
                <w:sz w:val="16"/>
                <w:szCs w:val="16"/>
              </w:rPr>
              <w:t>6</w:t>
            </w:r>
          </w:p>
        </w:tc>
        <w:tc>
          <w:tcPr>
            <w:tcW w:w="311" w:type="pct"/>
          </w:tcPr>
          <w:p w14:paraId="0DB4BC50" w14:textId="784608AE" w:rsidR="00641E11" w:rsidRPr="0030327D" w:rsidRDefault="007B50AE" w:rsidP="000F22E2">
            <w:pPr>
              <w:pStyle w:val="BodyText"/>
              <w:spacing w:after="0"/>
              <w:jc w:val="center"/>
              <w:rPr>
                <w:rFonts w:cstheme="minorHAnsi"/>
                <w:sz w:val="16"/>
                <w:szCs w:val="16"/>
              </w:rPr>
            </w:pPr>
            <w:r w:rsidRPr="00CA6755">
              <w:rPr>
                <w:rFonts w:cstheme="minorHAnsi"/>
                <w:sz w:val="16"/>
                <w:szCs w:val="16"/>
              </w:rPr>
              <w:t>4.4</w:t>
            </w:r>
          </w:p>
        </w:tc>
        <w:tc>
          <w:tcPr>
            <w:tcW w:w="311" w:type="pct"/>
          </w:tcPr>
          <w:p w14:paraId="69A8FE09" w14:textId="5FFC4391" w:rsidR="00641E11" w:rsidRPr="0030327D" w:rsidRDefault="00641E11" w:rsidP="000F22E2">
            <w:pPr>
              <w:pStyle w:val="BodyText"/>
              <w:spacing w:after="0"/>
              <w:jc w:val="center"/>
              <w:rPr>
                <w:rFonts w:cstheme="minorHAnsi"/>
                <w:sz w:val="16"/>
                <w:szCs w:val="16"/>
              </w:rPr>
            </w:pPr>
            <w:r w:rsidRPr="00CA6755">
              <w:rPr>
                <w:rFonts w:cstheme="minorHAnsi"/>
                <w:sz w:val="16"/>
                <w:szCs w:val="16"/>
              </w:rPr>
              <w:t>4.</w:t>
            </w:r>
            <w:r w:rsidR="007B50AE" w:rsidRPr="00CA6755">
              <w:rPr>
                <w:rFonts w:cstheme="minorHAnsi"/>
                <w:sz w:val="16"/>
                <w:szCs w:val="16"/>
              </w:rPr>
              <w:t>6</w:t>
            </w:r>
          </w:p>
        </w:tc>
        <w:tc>
          <w:tcPr>
            <w:tcW w:w="311" w:type="pct"/>
          </w:tcPr>
          <w:p w14:paraId="13268939" w14:textId="31F90410" w:rsidR="00641E11" w:rsidRPr="0030327D" w:rsidRDefault="007B50AE" w:rsidP="000F22E2">
            <w:pPr>
              <w:pStyle w:val="BodyText"/>
              <w:spacing w:after="0"/>
              <w:jc w:val="center"/>
              <w:rPr>
                <w:rFonts w:cstheme="minorHAnsi"/>
                <w:sz w:val="16"/>
                <w:szCs w:val="16"/>
              </w:rPr>
            </w:pPr>
            <w:r w:rsidRPr="00CA6755">
              <w:rPr>
                <w:rFonts w:cstheme="minorHAnsi"/>
                <w:sz w:val="16"/>
                <w:szCs w:val="16"/>
              </w:rPr>
              <w:t>3.7</w:t>
            </w:r>
          </w:p>
        </w:tc>
        <w:tc>
          <w:tcPr>
            <w:tcW w:w="311" w:type="pct"/>
          </w:tcPr>
          <w:p w14:paraId="486AFD0A" w14:textId="42FDA54A" w:rsidR="00641E11" w:rsidRPr="0030327D" w:rsidRDefault="00641E11" w:rsidP="000F22E2">
            <w:pPr>
              <w:pStyle w:val="BodyText"/>
              <w:spacing w:after="0"/>
              <w:jc w:val="center"/>
              <w:rPr>
                <w:rFonts w:cstheme="minorHAnsi"/>
                <w:sz w:val="16"/>
                <w:szCs w:val="16"/>
              </w:rPr>
            </w:pPr>
            <w:r w:rsidRPr="00CA6755">
              <w:rPr>
                <w:rFonts w:cstheme="minorHAnsi"/>
                <w:sz w:val="16"/>
                <w:szCs w:val="16"/>
              </w:rPr>
              <w:t>4.</w:t>
            </w:r>
            <w:r w:rsidR="007B50AE" w:rsidRPr="00CA6755">
              <w:rPr>
                <w:rFonts w:cstheme="minorHAnsi"/>
                <w:sz w:val="16"/>
                <w:szCs w:val="16"/>
              </w:rPr>
              <w:t>6</w:t>
            </w:r>
          </w:p>
        </w:tc>
        <w:tc>
          <w:tcPr>
            <w:tcW w:w="311" w:type="pct"/>
          </w:tcPr>
          <w:p w14:paraId="4B7A3E5A" w14:textId="770ACC88" w:rsidR="00641E11" w:rsidRPr="0030327D" w:rsidRDefault="007B50AE" w:rsidP="000F22E2">
            <w:pPr>
              <w:pStyle w:val="BodyText"/>
              <w:spacing w:after="0"/>
              <w:jc w:val="center"/>
              <w:rPr>
                <w:rFonts w:cstheme="minorHAnsi"/>
                <w:sz w:val="16"/>
                <w:szCs w:val="16"/>
              </w:rPr>
            </w:pPr>
            <w:r w:rsidRPr="00CA6755">
              <w:rPr>
                <w:rFonts w:cstheme="minorHAnsi"/>
                <w:sz w:val="16"/>
                <w:szCs w:val="16"/>
              </w:rPr>
              <w:t>6.9</w:t>
            </w:r>
          </w:p>
        </w:tc>
        <w:tc>
          <w:tcPr>
            <w:tcW w:w="311" w:type="pct"/>
          </w:tcPr>
          <w:p w14:paraId="2BB6D4BE" w14:textId="0DEBE4FE" w:rsidR="00641E11" w:rsidRPr="0030327D" w:rsidRDefault="00641E11" w:rsidP="000F22E2">
            <w:pPr>
              <w:pStyle w:val="BodyText"/>
              <w:spacing w:after="0"/>
              <w:jc w:val="center"/>
              <w:rPr>
                <w:rFonts w:cstheme="minorHAnsi"/>
                <w:sz w:val="16"/>
                <w:szCs w:val="16"/>
              </w:rPr>
            </w:pPr>
            <w:r w:rsidRPr="00CA6755">
              <w:rPr>
                <w:rFonts w:cstheme="minorHAnsi"/>
                <w:sz w:val="16"/>
                <w:szCs w:val="16"/>
              </w:rPr>
              <w:t>7.</w:t>
            </w:r>
            <w:r w:rsidR="007B50AE" w:rsidRPr="00CA6755">
              <w:rPr>
                <w:rFonts w:cstheme="minorHAnsi"/>
                <w:sz w:val="16"/>
                <w:szCs w:val="16"/>
              </w:rPr>
              <w:t>1</w:t>
            </w:r>
          </w:p>
        </w:tc>
        <w:tc>
          <w:tcPr>
            <w:tcW w:w="311" w:type="pct"/>
          </w:tcPr>
          <w:p w14:paraId="200C52E5" w14:textId="37C8AA68" w:rsidR="00641E11" w:rsidRPr="0030327D" w:rsidRDefault="007B50AE" w:rsidP="000F22E2">
            <w:pPr>
              <w:pStyle w:val="BodyText"/>
              <w:spacing w:after="0"/>
              <w:jc w:val="center"/>
              <w:rPr>
                <w:rFonts w:cstheme="minorHAnsi"/>
                <w:sz w:val="16"/>
                <w:szCs w:val="16"/>
              </w:rPr>
            </w:pPr>
            <w:r w:rsidRPr="00CA6755">
              <w:rPr>
                <w:rFonts w:cstheme="minorHAnsi"/>
                <w:sz w:val="16"/>
                <w:szCs w:val="16"/>
              </w:rPr>
              <w:t>6.5</w:t>
            </w:r>
          </w:p>
        </w:tc>
        <w:tc>
          <w:tcPr>
            <w:tcW w:w="476" w:type="pct"/>
          </w:tcPr>
          <w:p w14:paraId="13D4D4D0" w14:textId="71259EEB" w:rsidR="00641E11" w:rsidRPr="0030327D" w:rsidRDefault="007B50AE" w:rsidP="000F22E2">
            <w:pPr>
              <w:pStyle w:val="BodyText"/>
              <w:spacing w:after="0"/>
              <w:jc w:val="center"/>
              <w:rPr>
                <w:rFonts w:cstheme="minorHAnsi"/>
                <w:sz w:val="16"/>
                <w:szCs w:val="16"/>
              </w:rPr>
            </w:pPr>
            <w:r w:rsidRPr="00CA6755">
              <w:rPr>
                <w:rFonts w:cstheme="minorHAnsi"/>
                <w:sz w:val="16"/>
                <w:szCs w:val="16"/>
              </w:rPr>
              <w:t>12.0</w:t>
            </w:r>
          </w:p>
        </w:tc>
      </w:tr>
      <w:tr w:rsidR="00515870" w:rsidRPr="0021360F" w14:paraId="1195EFA7" w14:textId="77777777" w:rsidTr="009D2480">
        <w:trPr>
          <w:trHeight w:val="227"/>
        </w:trPr>
        <w:tc>
          <w:tcPr>
            <w:tcW w:w="444" w:type="pct"/>
            <w:vAlign w:val="center"/>
          </w:tcPr>
          <w:p w14:paraId="642D8D91"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3</w:t>
            </w:r>
          </w:p>
        </w:tc>
        <w:tc>
          <w:tcPr>
            <w:tcW w:w="658" w:type="pct"/>
            <w:vAlign w:val="center"/>
          </w:tcPr>
          <w:p w14:paraId="429CD190" w14:textId="741FBA65" w:rsidR="00641E11" w:rsidRPr="0030327D" w:rsidRDefault="007B6A01" w:rsidP="000F22E2">
            <w:pPr>
              <w:pStyle w:val="BodyText"/>
              <w:spacing w:after="0"/>
              <w:rPr>
                <w:rFonts w:cstheme="minorHAnsi"/>
                <w:sz w:val="16"/>
                <w:szCs w:val="16"/>
              </w:rPr>
            </w:pPr>
            <w:r>
              <w:rPr>
                <w:rFonts w:cstheme="minorHAnsi"/>
                <w:sz w:val="16"/>
                <w:szCs w:val="16"/>
              </w:rPr>
              <w:t>Singapore</w:t>
            </w:r>
          </w:p>
        </w:tc>
        <w:tc>
          <w:tcPr>
            <w:tcW w:w="311" w:type="pct"/>
          </w:tcPr>
          <w:p w14:paraId="15204BA5" w14:textId="26312A15" w:rsidR="00641E11" w:rsidRPr="0030327D" w:rsidRDefault="00640994" w:rsidP="000F22E2">
            <w:pPr>
              <w:pStyle w:val="BodyText"/>
              <w:spacing w:after="0"/>
              <w:jc w:val="center"/>
              <w:rPr>
                <w:rFonts w:cstheme="minorHAnsi"/>
                <w:sz w:val="16"/>
                <w:szCs w:val="16"/>
              </w:rPr>
            </w:pPr>
            <w:r w:rsidRPr="00CA6755">
              <w:rPr>
                <w:rFonts w:cstheme="minorHAnsi"/>
                <w:sz w:val="16"/>
                <w:szCs w:val="16"/>
              </w:rPr>
              <w:t>2.5</w:t>
            </w:r>
          </w:p>
        </w:tc>
        <w:tc>
          <w:tcPr>
            <w:tcW w:w="311" w:type="pct"/>
          </w:tcPr>
          <w:p w14:paraId="1302B39D" w14:textId="691D670C" w:rsidR="00641E11" w:rsidRPr="0030327D" w:rsidRDefault="00640994" w:rsidP="000F22E2">
            <w:pPr>
              <w:pStyle w:val="BodyText"/>
              <w:spacing w:after="0"/>
              <w:jc w:val="center"/>
              <w:rPr>
                <w:rFonts w:cstheme="minorHAnsi"/>
                <w:sz w:val="16"/>
                <w:szCs w:val="16"/>
              </w:rPr>
            </w:pPr>
            <w:r w:rsidRPr="00CA6755">
              <w:rPr>
                <w:rFonts w:cstheme="minorHAnsi"/>
                <w:sz w:val="16"/>
                <w:szCs w:val="16"/>
              </w:rPr>
              <w:t>1.6</w:t>
            </w:r>
          </w:p>
        </w:tc>
        <w:tc>
          <w:tcPr>
            <w:tcW w:w="311" w:type="pct"/>
          </w:tcPr>
          <w:p w14:paraId="69B14A20" w14:textId="34E903A5" w:rsidR="00641E11" w:rsidRPr="0030327D" w:rsidRDefault="00640994" w:rsidP="000F22E2">
            <w:pPr>
              <w:pStyle w:val="BodyText"/>
              <w:spacing w:after="0"/>
              <w:jc w:val="center"/>
              <w:rPr>
                <w:rFonts w:cstheme="minorHAnsi"/>
                <w:sz w:val="16"/>
                <w:szCs w:val="16"/>
              </w:rPr>
            </w:pPr>
            <w:r w:rsidRPr="00CA6755">
              <w:rPr>
                <w:rFonts w:cstheme="minorHAnsi"/>
                <w:sz w:val="16"/>
                <w:szCs w:val="16"/>
              </w:rPr>
              <w:t>1.8</w:t>
            </w:r>
          </w:p>
        </w:tc>
        <w:tc>
          <w:tcPr>
            <w:tcW w:w="311" w:type="pct"/>
          </w:tcPr>
          <w:p w14:paraId="5175A163" w14:textId="5985DB12"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640994" w:rsidRPr="00CA6755">
              <w:rPr>
                <w:rFonts w:cstheme="minorHAnsi"/>
                <w:sz w:val="16"/>
                <w:szCs w:val="16"/>
              </w:rPr>
              <w:t>4</w:t>
            </w:r>
          </w:p>
        </w:tc>
        <w:tc>
          <w:tcPr>
            <w:tcW w:w="311" w:type="pct"/>
          </w:tcPr>
          <w:p w14:paraId="28BD4528" w14:textId="41AA1A64" w:rsidR="00641E11" w:rsidRPr="0030327D" w:rsidRDefault="00640994" w:rsidP="000F22E2">
            <w:pPr>
              <w:pStyle w:val="BodyText"/>
              <w:spacing w:after="0"/>
              <w:jc w:val="center"/>
              <w:rPr>
                <w:rFonts w:cstheme="minorHAnsi"/>
                <w:sz w:val="16"/>
                <w:szCs w:val="16"/>
              </w:rPr>
            </w:pPr>
            <w:r w:rsidRPr="00CA6755">
              <w:rPr>
                <w:rFonts w:cstheme="minorHAnsi"/>
                <w:sz w:val="16"/>
                <w:szCs w:val="16"/>
              </w:rPr>
              <w:t>1.9</w:t>
            </w:r>
          </w:p>
        </w:tc>
        <w:tc>
          <w:tcPr>
            <w:tcW w:w="311" w:type="pct"/>
          </w:tcPr>
          <w:p w14:paraId="0012E27B" w14:textId="2049E492"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640994" w:rsidRPr="00CA6755">
              <w:rPr>
                <w:rFonts w:cstheme="minorHAnsi"/>
                <w:sz w:val="16"/>
                <w:szCs w:val="16"/>
              </w:rPr>
              <w:t>1</w:t>
            </w:r>
          </w:p>
        </w:tc>
        <w:tc>
          <w:tcPr>
            <w:tcW w:w="311" w:type="pct"/>
          </w:tcPr>
          <w:p w14:paraId="6F873F14" w14:textId="1E5086FC" w:rsidR="00641E11" w:rsidRPr="0030327D" w:rsidRDefault="00640994" w:rsidP="000F22E2">
            <w:pPr>
              <w:pStyle w:val="BodyText"/>
              <w:spacing w:after="0"/>
              <w:jc w:val="center"/>
              <w:rPr>
                <w:rFonts w:cstheme="minorHAnsi"/>
                <w:sz w:val="16"/>
                <w:szCs w:val="16"/>
              </w:rPr>
            </w:pPr>
            <w:r w:rsidRPr="00CA6755">
              <w:rPr>
                <w:rFonts w:cstheme="minorHAnsi"/>
                <w:sz w:val="16"/>
                <w:szCs w:val="16"/>
              </w:rPr>
              <w:t>2.9</w:t>
            </w:r>
          </w:p>
        </w:tc>
        <w:tc>
          <w:tcPr>
            <w:tcW w:w="311" w:type="pct"/>
          </w:tcPr>
          <w:p w14:paraId="328BDD86" w14:textId="3924EFF3" w:rsidR="00641E11" w:rsidRPr="0030327D" w:rsidRDefault="00640994" w:rsidP="000F22E2">
            <w:pPr>
              <w:pStyle w:val="BodyText"/>
              <w:spacing w:after="0"/>
              <w:jc w:val="center"/>
              <w:rPr>
                <w:rFonts w:cstheme="minorHAnsi"/>
                <w:sz w:val="16"/>
                <w:szCs w:val="16"/>
              </w:rPr>
            </w:pPr>
            <w:r w:rsidRPr="00CA6755">
              <w:rPr>
                <w:rFonts w:cstheme="minorHAnsi"/>
                <w:sz w:val="16"/>
                <w:szCs w:val="16"/>
              </w:rPr>
              <w:t>4</w:t>
            </w:r>
            <w:r w:rsidR="00641E11" w:rsidRPr="00CA6755">
              <w:rPr>
                <w:rFonts w:cstheme="minorHAnsi"/>
                <w:sz w:val="16"/>
                <w:szCs w:val="16"/>
              </w:rPr>
              <w:t>.2</w:t>
            </w:r>
          </w:p>
        </w:tc>
        <w:tc>
          <w:tcPr>
            <w:tcW w:w="311" w:type="pct"/>
          </w:tcPr>
          <w:p w14:paraId="3ABE3D83" w14:textId="3DE97DEF" w:rsidR="00641E11" w:rsidRPr="0030327D" w:rsidRDefault="00640994" w:rsidP="000F22E2">
            <w:pPr>
              <w:pStyle w:val="BodyText"/>
              <w:spacing w:after="0"/>
              <w:jc w:val="center"/>
              <w:rPr>
                <w:rFonts w:cstheme="minorHAnsi"/>
                <w:sz w:val="16"/>
                <w:szCs w:val="16"/>
              </w:rPr>
            </w:pPr>
            <w:r w:rsidRPr="00CA6755">
              <w:rPr>
                <w:rFonts w:cstheme="minorHAnsi"/>
                <w:sz w:val="16"/>
                <w:szCs w:val="16"/>
              </w:rPr>
              <w:t>2.8</w:t>
            </w:r>
          </w:p>
        </w:tc>
        <w:tc>
          <w:tcPr>
            <w:tcW w:w="311" w:type="pct"/>
          </w:tcPr>
          <w:p w14:paraId="2F4AB0A5" w14:textId="7710A264"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640994" w:rsidRPr="00CA6755">
              <w:rPr>
                <w:rFonts w:cstheme="minorHAnsi"/>
                <w:sz w:val="16"/>
                <w:szCs w:val="16"/>
              </w:rPr>
              <w:t>.4</w:t>
            </w:r>
          </w:p>
        </w:tc>
        <w:tc>
          <w:tcPr>
            <w:tcW w:w="311" w:type="pct"/>
          </w:tcPr>
          <w:p w14:paraId="5F676C8D" w14:textId="3B744724" w:rsidR="00641E11" w:rsidRPr="0030327D" w:rsidRDefault="00641E11" w:rsidP="000F22E2">
            <w:pPr>
              <w:pStyle w:val="BodyText"/>
              <w:spacing w:after="0"/>
              <w:jc w:val="center"/>
              <w:rPr>
                <w:rFonts w:cstheme="minorHAnsi"/>
                <w:sz w:val="16"/>
                <w:szCs w:val="16"/>
              </w:rPr>
            </w:pPr>
            <w:r w:rsidRPr="00CA6755">
              <w:rPr>
                <w:rFonts w:cstheme="minorHAnsi"/>
                <w:sz w:val="16"/>
                <w:szCs w:val="16"/>
              </w:rPr>
              <w:t>3.</w:t>
            </w:r>
            <w:r w:rsidR="00640994" w:rsidRPr="00CA6755">
              <w:rPr>
                <w:rFonts w:cstheme="minorHAnsi"/>
                <w:sz w:val="16"/>
                <w:szCs w:val="16"/>
              </w:rPr>
              <w:t>6</w:t>
            </w:r>
          </w:p>
        </w:tc>
        <w:tc>
          <w:tcPr>
            <w:tcW w:w="476" w:type="pct"/>
          </w:tcPr>
          <w:p w14:paraId="1DBC496C" w14:textId="2276D3AE" w:rsidR="00641E11" w:rsidRPr="0030327D" w:rsidRDefault="00640994" w:rsidP="000F22E2">
            <w:pPr>
              <w:pStyle w:val="BodyText"/>
              <w:spacing w:after="0"/>
              <w:jc w:val="center"/>
              <w:rPr>
                <w:rFonts w:cstheme="minorHAnsi"/>
                <w:sz w:val="16"/>
                <w:szCs w:val="16"/>
              </w:rPr>
            </w:pPr>
            <w:r w:rsidRPr="00CA6755">
              <w:rPr>
                <w:rFonts w:cstheme="minorHAnsi"/>
                <w:sz w:val="16"/>
                <w:szCs w:val="16"/>
              </w:rPr>
              <w:t>6.6</w:t>
            </w:r>
          </w:p>
        </w:tc>
      </w:tr>
      <w:tr w:rsidR="00515870" w:rsidRPr="0021360F" w14:paraId="0708E5FE" w14:textId="77777777" w:rsidTr="009D2480">
        <w:trPr>
          <w:trHeight w:val="227"/>
        </w:trPr>
        <w:tc>
          <w:tcPr>
            <w:tcW w:w="444" w:type="pct"/>
            <w:vAlign w:val="center"/>
          </w:tcPr>
          <w:p w14:paraId="40179097"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4</w:t>
            </w:r>
          </w:p>
        </w:tc>
        <w:tc>
          <w:tcPr>
            <w:tcW w:w="658" w:type="pct"/>
            <w:vAlign w:val="center"/>
          </w:tcPr>
          <w:p w14:paraId="6312D02A" w14:textId="77777777" w:rsidR="00641E11" w:rsidRPr="0030327D" w:rsidRDefault="00641E11" w:rsidP="000F22E2">
            <w:pPr>
              <w:pStyle w:val="BodyText"/>
              <w:spacing w:after="0"/>
              <w:rPr>
                <w:rFonts w:cstheme="minorHAnsi"/>
                <w:sz w:val="16"/>
                <w:szCs w:val="16"/>
              </w:rPr>
            </w:pPr>
            <w:r>
              <w:rPr>
                <w:rFonts w:cstheme="minorHAnsi"/>
                <w:sz w:val="16"/>
                <w:szCs w:val="16"/>
              </w:rPr>
              <w:t>Japan</w:t>
            </w:r>
          </w:p>
        </w:tc>
        <w:tc>
          <w:tcPr>
            <w:tcW w:w="311" w:type="pct"/>
            <w:vAlign w:val="center"/>
          </w:tcPr>
          <w:p w14:paraId="63C8B6E5" w14:textId="254D7892"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7B6A01" w:rsidRPr="00CA6755">
              <w:rPr>
                <w:rFonts w:cstheme="minorHAnsi"/>
                <w:sz w:val="16"/>
                <w:szCs w:val="16"/>
              </w:rPr>
              <w:t>3</w:t>
            </w:r>
          </w:p>
        </w:tc>
        <w:tc>
          <w:tcPr>
            <w:tcW w:w="311" w:type="pct"/>
            <w:vAlign w:val="center"/>
          </w:tcPr>
          <w:p w14:paraId="261D4EA7" w14:textId="1E219DF6" w:rsidR="00641E11" w:rsidRPr="0030327D" w:rsidRDefault="007B6A01" w:rsidP="000F22E2">
            <w:pPr>
              <w:pStyle w:val="BodyText"/>
              <w:spacing w:after="0"/>
              <w:jc w:val="center"/>
              <w:rPr>
                <w:rFonts w:cstheme="minorHAnsi"/>
                <w:sz w:val="16"/>
                <w:szCs w:val="16"/>
              </w:rPr>
            </w:pPr>
            <w:r w:rsidRPr="00CA6755">
              <w:rPr>
                <w:rFonts w:cstheme="minorHAnsi"/>
                <w:sz w:val="16"/>
                <w:szCs w:val="16"/>
              </w:rPr>
              <w:t>3.7</w:t>
            </w:r>
          </w:p>
        </w:tc>
        <w:tc>
          <w:tcPr>
            <w:tcW w:w="311" w:type="pct"/>
            <w:vAlign w:val="center"/>
          </w:tcPr>
          <w:p w14:paraId="4D5F1FE1" w14:textId="75C18F48" w:rsidR="00641E11" w:rsidRPr="0030327D" w:rsidRDefault="007B6A01" w:rsidP="000F22E2">
            <w:pPr>
              <w:pStyle w:val="BodyText"/>
              <w:spacing w:after="0"/>
              <w:jc w:val="center"/>
              <w:rPr>
                <w:rFonts w:cstheme="minorHAnsi"/>
                <w:sz w:val="16"/>
                <w:szCs w:val="16"/>
              </w:rPr>
            </w:pPr>
            <w:r w:rsidRPr="00CA6755">
              <w:rPr>
                <w:rFonts w:cstheme="minorHAnsi"/>
                <w:sz w:val="16"/>
                <w:szCs w:val="16"/>
              </w:rPr>
              <w:t>3.9</w:t>
            </w:r>
          </w:p>
        </w:tc>
        <w:tc>
          <w:tcPr>
            <w:tcW w:w="311" w:type="pct"/>
            <w:vAlign w:val="center"/>
          </w:tcPr>
          <w:p w14:paraId="5556D1F4" w14:textId="0652EF3D" w:rsidR="00641E11" w:rsidRPr="0030327D" w:rsidRDefault="007B6A01" w:rsidP="000F22E2">
            <w:pPr>
              <w:pStyle w:val="BodyText"/>
              <w:spacing w:after="0"/>
              <w:jc w:val="center"/>
              <w:rPr>
                <w:rFonts w:cstheme="minorHAnsi"/>
                <w:sz w:val="16"/>
                <w:szCs w:val="16"/>
              </w:rPr>
            </w:pPr>
            <w:r w:rsidRPr="00CA6755">
              <w:rPr>
                <w:rFonts w:cstheme="minorHAnsi"/>
                <w:sz w:val="16"/>
                <w:szCs w:val="16"/>
              </w:rPr>
              <w:t>3.9</w:t>
            </w:r>
          </w:p>
        </w:tc>
        <w:tc>
          <w:tcPr>
            <w:tcW w:w="311" w:type="pct"/>
            <w:vAlign w:val="center"/>
          </w:tcPr>
          <w:p w14:paraId="7EC167F6" w14:textId="355500F2" w:rsidR="00641E11" w:rsidRPr="0030327D" w:rsidRDefault="007B6A01" w:rsidP="000F22E2">
            <w:pPr>
              <w:pStyle w:val="BodyText"/>
              <w:spacing w:after="0"/>
              <w:jc w:val="center"/>
              <w:rPr>
                <w:rFonts w:cstheme="minorHAnsi"/>
                <w:sz w:val="16"/>
                <w:szCs w:val="16"/>
              </w:rPr>
            </w:pPr>
            <w:r w:rsidRPr="00CA6755">
              <w:rPr>
                <w:rFonts w:cstheme="minorHAnsi"/>
                <w:sz w:val="16"/>
                <w:szCs w:val="16"/>
              </w:rPr>
              <w:t>2.7</w:t>
            </w:r>
          </w:p>
        </w:tc>
        <w:tc>
          <w:tcPr>
            <w:tcW w:w="311" w:type="pct"/>
            <w:vAlign w:val="center"/>
          </w:tcPr>
          <w:p w14:paraId="5CBE3EE7" w14:textId="63EA4ADD"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7B6A01" w:rsidRPr="00CA6755">
              <w:rPr>
                <w:rFonts w:cstheme="minorHAnsi"/>
                <w:sz w:val="16"/>
                <w:szCs w:val="16"/>
              </w:rPr>
              <w:t>4</w:t>
            </w:r>
          </w:p>
        </w:tc>
        <w:tc>
          <w:tcPr>
            <w:tcW w:w="311" w:type="pct"/>
            <w:vAlign w:val="center"/>
          </w:tcPr>
          <w:p w14:paraId="09800B8C"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2.4</w:t>
            </w:r>
          </w:p>
        </w:tc>
        <w:tc>
          <w:tcPr>
            <w:tcW w:w="311" w:type="pct"/>
            <w:vAlign w:val="center"/>
          </w:tcPr>
          <w:p w14:paraId="1047B55B" w14:textId="33B651C9"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7B6A01" w:rsidRPr="00CA6755">
              <w:rPr>
                <w:rFonts w:cstheme="minorHAnsi"/>
                <w:sz w:val="16"/>
                <w:szCs w:val="16"/>
              </w:rPr>
              <w:t>9</w:t>
            </w:r>
          </w:p>
        </w:tc>
        <w:tc>
          <w:tcPr>
            <w:tcW w:w="311" w:type="pct"/>
            <w:vAlign w:val="center"/>
          </w:tcPr>
          <w:p w14:paraId="2A052014" w14:textId="7B05B7B0" w:rsidR="00641E11" w:rsidRPr="0030327D" w:rsidRDefault="00641E11" w:rsidP="000F22E2">
            <w:pPr>
              <w:pStyle w:val="BodyText"/>
              <w:spacing w:after="0"/>
              <w:jc w:val="center"/>
              <w:rPr>
                <w:rFonts w:cstheme="minorHAnsi"/>
                <w:sz w:val="16"/>
                <w:szCs w:val="16"/>
              </w:rPr>
            </w:pPr>
            <w:r w:rsidRPr="00CA6755">
              <w:rPr>
                <w:rFonts w:cstheme="minorHAnsi"/>
                <w:sz w:val="16"/>
                <w:szCs w:val="16"/>
              </w:rPr>
              <w:t>3.</w:t>
            </w:r>
            <w:r w:rsidR="007B6A01" w:rsidRPr="00CA6755">
              <w:rPr>
                <w:rFonts w:cstheme="minorHAnsi"/>
                <w:sz w:val="16"/>
                <w:szCs w:val="16"/>
              </w:rPr>
              <w:t>4</w:t>
            </w:r>
          </w:p>
        </w:tc>
        <w:tc>
          <w:tcPr>
            <w:tcW w:w="311" w:type="pct"/>
            <w:vAlign w:val="center"/>
          </w:tcPr>
          <w:p w14:paraId="21AC65B3" w14:textId="2A237B39" w:rsidR="00641E11" w:rsidRPr="0030327D" w:rsidRDefault="00641E11" w:rsidP="000F22E2">
            <w:pPr>
              <w:pStyle w:val="BodyText"/>
              <w:spacing w:after="0"/>
              <w:jc w:val="center"/>
              <w:rPr>
                <w:rFonts w:cstheme="minorHAnsi"/>
                <w:sz w:val="16"/>
                <w:szCs w:val="16"/>
              </w:rPr>
            </w:pPr>
            <w:r w:rsidRPr="00CA6755">
              <w:rPr>
                <w:rFonts w:cstheme="minorHAnsi"/>
                <w:sz w:val="16"/>
                <w:szCs w:val="16"/>
              </w:rPr>
              <w:t>3.</w:t>
            </w:r>
            <w:r w:rsidR="007B6A01" w:rsidRPr="00CA6755">
              <w:rPr>
                <w:rFonts w:cstheme="minorHAnsi"/>
                <w:sz w:val="16"/>
                <w:szCs w:val="16"/>
              </w:rPr>
              <w:t>4</w:t>
            </w:r>
          </w:p>
        </w:tc>
        <w:tc>
          <w:tcPr>
            <w:tcW w:w="311" w:type="pct"/>
            <w:vAlign w:val="center"/>
          </w:tcPr>
          <w:p w14:paraId="6DC653F9" w14:textId="27BDBDD3" w:rsidR="00641E11" w:rsidRPr="0030327D" w:rsidRDefault="00641E11" w:rsidP="000F22E2">
            <w:pPr>
              <w:pStyle w:val="BodyText"/>
              <w:spacing w:after="0"/>
              <w:jc w:val="center"/>
              <w:rPr>
                <w:rFonts w:cstheme="minorHAnsi"/>
                <w:sz w:val="16"/>
                <w:szCs w:val="16"/>
              </w:rPr>
            </w:pPr>
            <w:r w:rsidRPr="00CA6755">
              <w:rPr>
                <w:rFonts w:cstheme="minorHAnsi"/>
                <w:sz w:val="16"/>
                <w:szCs w:val="16"/>
              </w:rPr>
              <w:t>3.</w:t>
            </w:r>
            <w:r w:rsidR="007B6A01" w:rsidRPr="00CA6755">
              <w:rPr>
                <w:rFonts w:cstheme="minorHAnsi"/>
                <w:sz w:val="16"/>
                <w:szCs w:val="16"/>
              </w:rPr>
              <w:t>5</w:t>
            </w:r>
          </w:p>
        </w:tc>
        <w:tc>
          <w:tcPr>
            <w:tcW w:w="476" w:type="pct"/>
            <w:vAlign w:val="center"/>
          </w:tcPr>
          <w:p w14:paraId="6C907064" w14:textId="5A838B07" w:rsidR="00641E11" w:rsidRPr="0030327D" w:rsidRDefault="00641E11" w:rsidP="000F22E2">
            <w:pPr>
              <w:pStyle w:val="BodyText"/>
              <w:spacing w:after="0"/>
              <w:jc w:val="center"/>
              <w:rPr>
                <w:rFonts w:cstheme="minorHAnsi"/>
                <w:sz w:val="16"/>
                <w:szCs w:val="16"/>
              </w:rPr>
            </w:pPr>
            <w:r w:rsidRPr="00CA6755">
              <w:rPr>
                <w:rFonts w:cstheme="minorHAnsi"/>
                <w:sz w:val="16"/>
                <w:szCs w:val="16"/>
              </w:rPr>
              <w:t>6.</w:t>
            </w:r>
            <w:r w:rsidR="007B6A01" w:rsidRPr="00CA6755">
              <w:rPr>
                <w:rFonts w:cstheme="minorHAnsi"/>
                <w:sz w:val="16"/>
                <w:szCs w:val="16"/>
              </w:rPr>
              <w:t>5</w:t>
            </w:r>
          </w:p>
        </w:tc>
      </w:tr>
      <w:tr w:rsidR="00515870" w:rsidRPr="0021360F" w14:paraId="3B399A89" w14:textId="77777777" w:rsidTr="009D2480">
        <w:trPr>
          <w:trHeight w:val="227"/>
        </w:trPr>
        <w:tc>
          <w:tcPr>
            <w:tcW w:w="444" w:type="pct"/>
            <w:vAlign w:val="center"/>
          </w:tcPr>
          <w:p w14:paraId="7B6BE9F5"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5</w:t>
            </w:r>
          </w:p>
        </w:tc>
        <w:tc>
          <w:tcPr>
            <w:tcW w:w="658" w:type="pct"/>
            <w:vAlign w:val="bottom"/>
          </w:tcPr>
          <w:p w14:paraId="75FB4E0B" w14:textId="37C49DD0" w:rsidR="00641E11" w:rsidRPr="0030327D" w:rsidRDefault="00F55D09" w:rsidP="000F22E2">
            <w:pPr>
              <w:pStyle w:val="BodyText"/>
              <w:spacing w:after="0"/>
              <w:rPr>
                <w:rFonts w:cstheme="minorHAnsi"/>
                <w:sz w:val="16"/>
                <w:szCs w:val="16"/>
              </w:rPr>
            </w:pPr>
            <w:r w:rsidRPr="00CA6755">
              <w:rPr>
                <w:rFonts w:cstheme="minorHAnsi"/>
                <w:sz w:val="16"/>
                <w:szCs w:val="16"/>
              </w:rPr>
              <w:t>Malaysia</w:t>
            </w:r>
          </w:p>
        </w:tc>
        <w:tc>
          <w:tcPr>
            <w:tcW w:w="311" w:type="pct"/>
            <w:vAlign w:val="center"/>
          </w:tcPr>
          <w:p w14:paraId="44EDE785" w14:textId="14127A45" w:rsidR="00641E11" w:rsidRPr="0030327D" w:rsidRDefault="00F55D09" w:rsidP="000F22E2">
            <w:pPr>
              <w:pStyle w:val="BodyText"/>
              <w:spacing w:after="0"/>
              <w:jc w:val="center"/>
              <w:rPr>
                <w:rFonts w:cstheme="minorHAnsi"/>
                <w:sz w:val="16"/>
                <w:szCs w:val="16"/>
              </w:rPr>
            </w:pPr>
            <w:r w:rsidRPr="00CA6755">
              <w:rPr>
                <w:rFonts w:cstheme="minorHAnsi"/>
                <w:sz w:val="16"/>
                <w:szCs w:val="16"/>
              </w:rPr>
              <w:t>2</w:t>
            </w:r>
            <w:r w:rsidR="00641E11" w:rsidRPr="00CA6755">
              <w:rPr>
                <w:rFonts w:cstheme="minorHAnsi"/>
                <w:sz w:val="16"/>
                <w:szCs w:val="16"/>
              </w:rPr>
              <w:t>.3</w:t>
            </w:r>
          </w:p>
        </w:tc>
        <w:tc>
          <w:tcPr>
            <w:tcW w:w="311" w:type="pct"/>
            <w:vAlign w:val="center"/>
          </w:tcPr>
          <w:p w14:paraId="75D7A5F7" w14:textId="4BC0C476" w:rsidR="00641E11" w:rsidRPr="0030327D" w:rsidRDefault="00F55D09" w:rsidP="000F22E2">
            <w:pPr>
              <w:pStyle w:val="BodyText"/>
              <w:spacing w:after="0"/>
              <w:jc w:val="center"/>
              <w:rPr>
                <w:rFonts w:cstheme="minorHAnsi"/>
                <w:sz w:val="16"/>
                <w:szCs w:val="16"/>
              </w:rPr>
            </w:pPr>
            <w:r w:rsidRPr="00CA6755">
              <w:rPr>
                <w:rFonts w:cstheme="minorHAnsi"/>
                <w:sz w:val="16"/>
                <w:szCs w:val="16"/>
              </w:rPr>
              <w:t>1.6</w:t>
            </w:r>
          </w:p>
        </w:tc>
        <w:tc>
          <w:tcPr>
            <w:tcW w:w="311" w:type="pct"/>
            <w:vAlign w:val="center"/>
          </w:tcPr>
          <w:p w14:paraId="6D06EDF6" w14:textId="0232D7D0" w:rsidR="00641E11" w:rsidRPr="0030327D" w:rsidRDefault="00F55D09" w:rsidP="000F22E2">
            <w:pPr>
              <w:pStyle w:val="BodyText"/>
              <w:spacing w:after="0"/>
              <w:jc w:val="center"/>
              <w:rPr>
                <w:rFonts w:cstheme="minorHAnsi"/>
                <w:sz w:val="16"/>
                <w:szCs w:val="16"/>
              </w:rPr>
            </w:pPr>
            <w:r w:rsidRPr="00CA6755">
              <w:rPr>
                <w:rFonts w:cstheme="minorHAnsi"/>
                <w:sz w:val="16"/>
                <w:szCs w:val="16"/>
              </w:rPr>
              <w:t>2.5</w:t>
            </w:r>
          </w:p>
        </w:tc>
        <w:tc>
          <w:tcPr>
            <w:tcW w:w="311" w:type="pct"/>
            <w:vAlign w:val="center"/>
          </w:tcPr>
          <w:p w14:paraId="3DE3F2AC" w14:textId="282E69C6" w:rsidR="00641E11" w:rsidRPr="0030327D" w:rsidRDefault="00F55D09" w:rsidP="000F22E2">
            <w:pPr>
              <w:pStyle w:val="BodyText"/>
              <w:spacing w:after="0"/>
              <w:jc w:val="center"/>
              <w:rPr>
                <w:rFonts w:cstheme="minorHAnsi"/>
                <w:sz w:val="16"/>
                <w:szCs w:val="16"/>
              </w:rPr>
            </w:pPr>
            <w:r w:rsidRPr="00CA6755">
              <w:rPr>
                <w:rFonts w:cstheme="minorHAnsi"/>
                <w:sz w:val="16"/>
                <w:szCs w:val="16"/>
              </w:rPr>
              <w:t>3.1</w:t>
            </w:r>
          </w:p>
        </w:tc>
        <w:tc>
          <w:tcPr>
            <w:tcW w:w="311" w:type="pct"/>
            <w:vAlign w:val="center"/>
          </w:tcPr>
          <w:p w14:paraId="6CE19782" w14:textId="70169BD2" w:rsidR="00641E11" w:rsidRPr="0030327D" w:rsidRDefault="00F55D09" w:rsidP="000F22E2">
            <w:pPr>
              <w:pStyle w:val="BodyText"/>
              <w:spacing w:after="0"/>
              <w:jc w:val="center"/>
              <w:rPr>
                <w:rFonts w:cstheme="minorHAnsi"/>
                <w:sz w:val="16"/>
                <w:szCs w:val="16"/>
              </w:rPr>
            </w:pPr>
            <w:r w:rsidRPr="00CA6755">
              <w:rPr>
                <w:rFonts w:cstheme="minorHAnsi"/>
                <w:sz w:val="16"/>
                <w:szCs w:val="16"/>
              </w:rPr>
              <w:t>2.3</w:t>
            </w:r>
          </w:p>
        </w:tc>
        <w:tc>
          <w:tcPr>
            <w:tcW w:w="311" w:type="pct"/>
            <w:vAlign w:val="center"/>
          </w:tcPr>
          <w:p w14:paraId="257E4D11" w14:textId="6C0F3577" w:rsidR="00641E11" w:rsidRPr="0030327D" w:rsidRDefault="00F55D09" w:rsidP="000F22E2">
            <w:pPr>
              <w:pStyle w:val="BodyText"/>
              <w:spacing w:after="0"/>
              <w:jc w:val="center"/>
              <w:rPr>
                <w:rFonts w:cstheme="minorHAnsi"/>
                <w:sz w:val="16"/>
                <w:szCs w:val="16"/>
              </w:rPr>
            </w:pPr>
            <w:r w:rsidRPr="00CA6755">
              <w:rPr>
                <w:rFonts w:cstheme="minorHAnsi"/>
                <w:sz w:val="16"/>
                <w:szCs w:val="16"/>
              </w:rPr>
              <w:t>1.4</w:t>
            </w:r>
          </w:p>
        </w:tc>
        <w:tc>
          <w:tcPr>
            <w:tcW w:w="311" w:type="pct"/>
            <w:vAlign w:val="center"/>
          </w:tcPr>
          <w:p w14:paraId="795F3BF2" w14:textId="23FDE926" w:rsidR="00641E11" w:rsidRPr="0030327D" w:rsidRDefault="00F55D09" w:rsidP="000F22E2">
            <w:pPr>
              <w:pStyle w:val="BodyText"/>
              <w:spacing w:after="0"/>
              <w:jc w:val="center"/>
              <w:rPr>
                <w:rFonts w:cstheme="minorHAnsi"/>
                <w:sz w:val="16"/>
                <w:szCs w:val="16"/>
              </w:rPr>
            </w:pPr>
            <w:r w:rsidRPr="00CA6755">
              <w:rPr>
                <w:rFonts w:cstheme="minorHAnsi"/>
                <w:sz w:val="16"/>
                <w:szCs w:val="16"/>
              </w:rPr>
              <w:t>1.8</w:t>
            </w:r>
          </w:p>
        </w:tc>
        <w:tc>
          <w:tcPr>
            <w:tcW w:w="311" w:type="pct"/>
            <w:vAlign w:val="center"/>
          </w:tcPr>
          <w:p w14:paraId="558BAAA6" w14:textId="3B644F79" w:rsidR="00641E11" w:rsidRPr="0030327D" w:rsidRDefault="00641E11" w:rsidP="000F22E2">
            <w:pPr>
              <w:pStyle w:val="BodyText"/>
              <w:spacing w:after="0"/>
              <w:jc w:val="center"/>
              <w:rPr>
                <w:rFonts w:cstheme="minorHAnsi"/>
                <w:sz w:val="16"/>
                <w:szCs w:val="16"/>
              </w:rPr>
            </w:pPr>
            <w:r w:rsidRPr="00CA6755">
              <w:rPr>
                <w:rFonts w:cstheme="minorHAnsi"/>
                <w:sz w:val="16"/>
                <w:szCs w:val="16"/>
              </w:rPr>
              <w:t>3</w:t>
            </w:r>
            <w:r w:rsidR="00F55D09" w:rsidRPr="00CA6755">
              <w:rPr>
                <w:rFonts w:cstheme="minorHAnsi"/>
                <w:sz w:val="16"/>
                <w:szCs w:val="16"/>
              </w:rPr>
              <w:t>.0</w:t>
            </w:r>
          </w:p>
        </w:tc>
        <w:tc>
          <w:tcPr>
            <w:tcW w:w="311" w:type="pct"/>
            <w:vAlign w:val="center"/>
          </w:tcPr>
          <w:p w14:paraId="6A1E8655" w14:textId="30227584" w:rsidR="00641E11" w:rsidRPr="0030327D" w:rsidRDefault="00F55D09" w:rsidP="000F22E2">
            <w:pPr>
              <w:pStyle w:val="BodyText"/>
              <w:spacing w:after="0"/>
              <w:jc w:val="center"/>
              <w:rPr>
                <w:rFonts w:cstheme="minorHAnsi"/>
                <w:sz w:val="16"/>
                <w:szCs w:val="16"/>
              </w:rPr>
            </w:pPr>
            <w:r w:rsidRPr="00CA6755">
              <w:rPr>
                <w:rFonts w:cstheme="minorHAnsi"/>
                <w:sz w:val="16"/>
                <w:szCs w:val="16"/>
              </w:rPr>
              <w:t>4.</w:t>
            </w:r>
            <w:r w:rsidR="00641E11" w:rsidRPr="00CA6755">
              <w:rPr>
                <w:rFonts w:cstheme="minorHAnsi"/>
                <w:sz w:val="16"/>
                <w:szCs w:val="16"/>
              </w:rPr>
              <w:t>1</w:t>
            </w:r>
          </w:p>
        </w:tc>
        <w:tc>
          <w:tcPr>
            <w:tcW w:w="311" w:type="pct"/>
            <w:vAlign w:val="center"/>
          </w:tcPr>
          <w:p w14:paraId="30145787" w14:textId="51275C46" w:rsidR="00641E11" w:rsidRPr="0030327D" w:rsidRDefault="00F55D09" w:rsidP="000F22E2">
            <w:pPr>
              <w:pStyle w:val="BodyText"/>
              <w:spacing w:after="0"/>
              <w:jc w:val="center"/>
              <w:rPr>
                <w:rFonts w:cstheme="minorHAnsi"/>
                <w:sz w:val="16"/>
                <w:szCs w:val="16"/>
              </w:rPr>
            </w:pPr>
            <w:r w:rsidRPr="00CA6755">
              <w:rPr>
                <w:rFonts w:cstheme="minorHAnsi"/>
                <w:sz w:val="16"/>
                <w:szCs w:val="16"/>
              </w:rPr>
              <w:t>3.4</w:t>
            </w:r>
          </w:p>
        </w:tc>
        <w:tc>
          <w:tcPr>
            <w:tcW w:w="311" w:type="pct"/>
            <w:vAlign w:val="center"/>
          </w:tcPr>
          <w:p w14:paraId="176E980F" w14:textId="57C737C7" w:rsidR="00641E11" w:rsidRPr="0030327D" w:rsidRDefault="00F55D09" w:rsidP="000F22E2">
            <w:pPr>
              <w:pStyle w:val="BodyText"/>
              <w:spacing w:after="0"/>
              <w:jc w:val="center"/>
              <w:rPr>
                <w:rFonts w:cstheme="minorHAnsi"/>
                <w:sz w:val="16"/>
                <w:szCs w:val="16"/>
              </w:rPr>
            </w:pPr>
            <w:r w:rsidRPr="00CA6755">
              <w:rPr>
                <w:rFonts w:cstheme="minorHAnsi"/>
                <w:sz w:val="16"/>
                <w:szCs w:val="16"/>
              </w:rPr>
              <w:t>3.1</w:t>
            </w:r>
          </w:p>
        </w:tc>
        <w:tc>
          <w:tcPr>
            <w:tcW w:w="476" w:type="pct"/>
            <w:vAlign w:val="center"/>
          </w:tcPr>
          <w:p w14:paraId="08CC2BE7" w14:textId="55F4A279" w:rsidR="00641E11" w:rsidRPr="0030327D" w:rsidRDefault="00641E11" w:rsidP="000F22E2">
            <w:pPr>
              <w:pStyle w:val="BodyText"/>
              <w:spacing w:after="0"/>
              <w:jc w:val="center"/>
              <w:rPr>
                <w:rFonts w:cstheme="minorHAnsi"/>
                <w:sz w:val="16"/>
                <w:szCs w:val="16"/>
              </w:rPr>
            </w:pPr>
            <w:r w:rsidRPr="00CA6755">
              <w:rPr>
                <w:rFonts w:cstheme="minorHAnsi"/>
                <w:sz w:val="16"/>
                <w:szCs w:val="16"/>
              </w:rPr>
              <w:t>5.</w:t>
            </w:r>
            <w:r w:rsidR="00F55D09" w:rsidRPr="00CA6755">
              <w:rPr>
                <w:rFonts w:cstheme="minorHAnsi"/>
                <w:sz w:val="16"/>
                <w:szCs w:val="16"/>
              </w:rPr>
              <w:t>8</w:t>
            </w:r>
          </w:p>
        </w:tc>
      </w:tr>
      <w:tr w:rsidR="00515870" w:rsidRPr="0021360F" w14:paraId="151263F4" w14:textId="77777777" w:rsidTr="009D2480">
        <w:trPr>
          <w:trHeight w:val="227"/>
        </w:trPr>
        <w:tc>
          <w:tcPr>
            <w:tcW w:w="444" w:type="pct"/>
            <w:vAlign w:val="center"/>
          </w:tcPr>
          <w:p w14:paraId="2BEA4CDE"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6</w:t>
            </w:r>
          </w:p>
        </w:tc>
        <w:tc>
          <w:tcPr>
            <w:tcW w:w="658" w:type="pct"/>
            <w:vAlign w:val="bottom"/>
          </w:tcPr>
          <w:p w14:paraId="5693A4FB" w14:textId="5B648D75" w:rsidR="00641E11" w:rsidRPr="0030327D" w:rsidRDefault="00CB5BD1" w:rsidP="000F22E2">
            <w:pPr>
              <w:pStyle w:val="BodyText"/>
              <w:spacing w:after="0"/>
              <w:rPr>
                <w:rFonts w:cstheme="minorHAnsi"/>
                <w:sz w:val="16"/>
                <w:szCs w:val="16"/>
              </w:rPr>
            </w:pPr>
            <w:r w:rsidRPr="00CA6755">
              <w:rPr>
                <w:rFonts w:cstheme="minorHAnsi"/>
                <w:sz w:val="16"/>
                <w:szCs w:val="16"/>
              </w:rPr>
              <w:t>Thailand</w:t>
            </w:r>
          </w:p>
        </w:tc>
        <w:tc>
          <w:tcPr>
            <w:tcW w:w="311" w:type="pct"/>
            <w:vAlign w:val="center"/>
          </w:tcPr>
          <w:p w14:paraId="792D2432" w14:textId="29D503F8" w:rsidR="00641E11" w:rsidRPr="0030327D" w:rsidRDefault="00CB5BD1" w:rsidP="000F22E2">
            <w:pPr>
              <w:pStyle w:val="BodyText"/>
              <w:spacing w:after="0"/>
              <w:jc w:val="center"/>
              <w:rPr>
                <w:rFonts w:cstheme="minorHAnsi"/>
                <w:sz w:val="16"/>
                <w:szCs w:val="16"/>
              </w:rPr>
            </w:pPr>
            <w:r w:rsidRPr="00CA6755">
              <w:rPr>
                <w:rFonts w:cstheme="minorHAnsi"/>
                <w:sz w:val="16"/>
                <w:szCs w:val="16"/>
              </w:rPr>
              <w:t>1</w:t>
            </w:r>
            <w:r w:rsidR="00641E11" w:rsidRPr="00CA6755">
              <w:rPr>
                <w:rFonts w:cstheme="minorHAnsi"/>
                <w:sz w:val="16"/>
                <w:szCs w:val="16"/>
              </w:rPr>
              <w:t>.3</w:t>
            </w:r>
          </w:p>
        </w:tc>
        <w:tc>
          <w:tcPr>
            <w:tcW w:w="311" w:type="pct"/>
            <w:vAlign w:val="center"/>
          </w:tcPr>
          <w:p w14:paraId="53D28B66"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1.9</w:t>
            </w:r>
          </w:p>
        </w:tc>
        <w:tc>
          <w:tcPr>
            <w:tcW w:w="311" w:type="pct"/>
            <w:vAlign w:val="center"/>
          </w:tcPr>
          <w:p w14:paraId="4F3A9DFF" w14:textId="1012C20D"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CB5BD1" w:rsidRPr="00CA6755">
              <w:rPr>
                <w:rFonts w:cstheme="minorHAnsi"/>
                <w:sz w:val="16"/>
                <w:szCs w:val="16"/>
              </w:rPr>
              <w:t>4</w:t>
            </w:r>
          </w:p>
        </w:tc>
        <w:tc>
          <w:tcPr>
            <w:tcW w:w="311" w:type="pct"/>
            <w:vAlign w:val="center"/>
          </w:tcPr>
          <w:p w14:paraId="16CC2697" w14:textId="5094E67E"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CB5BD1" w:rsidRPr="00CA6755">
              <w:rPr>
                <w:rFonts w:cstheme="minorHAnsi"/>
                <w:sz w:val="16"/>
                <w:szCs w:val="16"/>
              </w:rPr>
              <w:t>.4</w:t>
            </w:r>
          </w:p>
        </w:tc>
        <w:tc>
          <w:tcPr>
            <w:tcW w:w="311" w:type="pct"/>
            <w:vAlign w:val="center"/>
          </w:tcPr>
          <w:p w14:paraId="30F1385D" w14:textId="7B263B0B"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CB5BD1" w:rsidRPr="00CA6755">
              <w:rPr>
                <w:rFonts w:cstheme="minorHAnsi"/>
                <w:sz w:val="16"/>
                <w:szCs w:val="16"/>
              </w:rPr>
              <w:t>3</w:t>
            </w:r>
          </w:p>
        </w:tc>
        <w:tc>
          <w:tcPr>
            <w:tcW w:w="311" w:type="pct"/>
            <w:vAlign w:val="center"/>
          </w:tcPr>
          <w:p w14:paraId="310C0288" w14:textId="0CC909D4" w:rsidR="00641E11" w:rsidRPr="0030327D" w:rsidRDefault="00CB5BD1" w:rsidP="000F22E2">
            <w:pPr>
              <w:pStyle w:val="BodyText"/>
              <w:spacing w:after="0"/>
              <w:jc w:val="center"/>
              <w:rPr>
                <w:rFonts w:cstheme="minorHAnsi"/>
                <w:sz w:val="16"/>
                <w:szCs w:val="16"/>
              </w:rPr>
            </w:pPr>
            <w:r w:rsidRPr="00CA6755">
              <w:rPr>
                <w:rFonts w:cstheme="minorHAnsi"/>
                <w:sz w:val="16"/>
                <w:szCs w:val="16"/>
              </w:rPr>
              <w:t>2.7</w:t>
            </w:r>
          </w:p>
        </w:tc>
        <w:tc>
          <w:tcPr>
            <w:tcW w:w="311" w:type="pct"/>
            <w:vAlign w:val="center"/>
          </w:tcPr>
          <w:p w14:paraId="34C9DE78" w14:textId="40917C93"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CB5BD1" w:rsidRPr="00CA6755">
              <w:rPr>
                <w:rFonts w:cstheme="minorHAnsi"/>
                <w:sz w:val="16"/>
                <w:szCs w:val="16"/>
              </w:rPr>
              <w:t>6</w:t>
            </w:r>
          </w:p>
        </w:tc>
        <w:tc>
          <w:tcPr>
            <w:tcW w:w="311" w:type="pct"/>
            <w:vAlign w:val="center"/>
          </w:tcPr>
          <w:p w14:paraId="3F686AE0" w14:textId="437B0EDC" w:rsidR="00641E11" w:rsidRPr="0030327D" w:rsidRDefault="00CB5BD1" w:rsidP="000F22E2">
            <w:pPr>
              <w:pStyle w:val="BodyText"/>
              <w:spacing w:after="0"/>
              <w:jc w:val="center"/>
              <w:rPr>
                <w:rFonts w:cstheme="minorHAnsi"/>
                <w:sz w:val="16"/>
                <w:szCs w:val="16"/>
              </w:rPr>
            </w:pPr>
            <w:r w:rsidRPr="00CA6755">
              <w:rPr>
                <w:rFonts w:cstheme="minorHAnsi"/>
                <w:sz w:val="16"/>
                <w:szCs w:val="16"/>
              </w:rPr>
              <w:t>1.7</w:t>
            </w:r>
          </w:p>
        </w:tc>
        <w:tc>
          <w:tcPr>
            <w:tcW w:w="311" w:type="pct"/>
            <w:vAlign w:val="center"/>
          </w:tcPr>
          <w:p w14:paraId="23D8DF94" w14:textId="0D33A7C0"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CB5BD1" w:rsidRPr="00CA6755">
              <w:rPr>
                <w:rFonts w:cstheme="minorHAnsi"/>
                <w:sz w:val="16"/>
                <w:szCs w:val="16"/>
              </w:rPr>
              <w:t>.0</w:t>
            </w:r>
          </w:p>
        </w:tc>
        <w:tc>
          <w:tcPr>
            <w:tcW w:w="311" w:type="pct"/>
            <w:vAlign w:val="center"/>
          </w:tcPr>
          <w:p w14:paraId="52060030" w14:textId="3ABBEDD2"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CB5BD1" w:rsidRPr="00CA6755">
              <w:rPr>
                <w:rFonts w:cstheme="minorHAnsi"/>
                <w:sz w:val="16"/>
                <w:szCs w:val="16"/>
              </w:rPr>
              <w:t>2</w:t>
            </w:r>
          </w:p>
        </w:tc>
        <w:tc>
          <w:tcPr>
            <w:tcW w:w="311" w:type="pct"/>
            <w:vAlign w:val="center"/>
          </w:tcPr>
          <w:p w14:paraId="4B421FF5" w14:textId="3A6DDEB9"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CB5BD1" w:rsidRPr="00CA6755">
              <w:rPr>
                <w:rFonts w:cstheme="minorHAnsi"/>
                <w:sz w:val="16"/>
                <w:szCs w:val="16"/>
              </w:rPr>
              <w:t>5</w:t>
            </w:r>
          </w:p>
        </w:tc>
        <w:tc>
          <w:tcPr>
            <w:tcW w:w="476" w:type="pct"/>
            <w:vAlign w:val="center"/>
          </w:tcPr>
          <w:p w14:paraId="42D0D0C5" w14:textId="1F7F1F3F" w:rsidR="00641E11" w:rsidRPr="0030327D" w:rsidRDefault="00CB5BD1" w:rsidP="000F22E2">
            <w:pPr>
              <w:pStyle w:val="BodyText"/>
              <w:spacing w:after="0"/>
              <w:jc w:val="center"/>
              <w:rPr>
                <w:rFonts w:cstheme="minorHAnsi"/>
                <w:sz w:val="16"/>
                <w:szCs w:val="16"/>
              </w:rPr>
            </w:pPr>
            <w:r w:rsidRPr="00CA6755">
              <w:rPr>
                <w:rFonts w:cstheme="minorHAnsi"/>
                <w:sz w:val="16"/>
                <w:szCs w:val="16"/>
              </w:rPr>
              <w:t>4.</w:t>
            </w:r>
            <w:r w:rsidR="00641E11" w:rsidRPr="00CA6755">
              <w:rPr>
                <w:rFonts w:cstheme="minorHAnsi"/>
                <w:sz w:val="16"/>
                <w:szCs w:val="16"/>
              </w:rPr>
              <w:t>5</w:t>
            </w:r>
          </w:p>
        </w:tc>
      </w:tr>
      <w:tr w:rsidR="00515870" w:rsidRPr="0021360F" w14:paraId="09848167" w14:textId="77777777" w:rsidTr="009D2480">
        <w:trPr>
          <w:trHeight w:val="227"/>
        </w:trPr>
        <w:tc>
          <w:tcPr>
            <w:tcW w:w="444" w:type="pct"/>
            <w:vAlign w:val="center"/>
          </w:tcPr>
          <w:p w14:paraId="7D914681"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7</w:t>
            </w:r>
          </w:p>
        </w:tc>
        <w:tc>
          <w:tcPr>
            <w:tcW w:w="658" w:type="pct"/>
            <w:vAlign w:val="bottom"/>
          </w:tcPr>
          <w:p w14:paraId="494AABEA" w14:textId="6EE8AAAA" w:rsidR="00641E11" w:rsidRPr="0030327D" w:rsidRDefault="009579B2" w:rsidP="000F22E2">
            <w:pPr>
              <w:pStyle w:val="BodyText"/>
              <w:spacing w:after="0"/>
              <w:rPr>
                <w:rFonts w:cstheme="minorHAnsi"/>
                <w:sz w:val="16"/>
                <w:szCs w:val="16"/>
              </w:rPr>
            </w:pPr>
            <w:r w:rsidRPr="00CA6755">
              <w:rPr>
                <w:rFonts w:cstheme="minorHAnsi"/>
                <w:sz w:val="16"/>
                <w:szCs w:val="16"/>
              </w:rPr>
              <w:t>India</w:t>
            </w:r>
          </w:p>
        </w:tc>
        <w:tc>
          <w:tcPr>
            <w:tcW w:w="311" w:type="pct"/>
            <w:vAlign w:val="center"/>
          </w:tcPr>
          <w:p w14:paraId="50B1FCF5" w14:textId="5DB0255B" w:rsidR="00641E11" w:rsidRPr="0030327D" w:rsidRDefault="009579B2" w:rsidP="000F22E2">
            <w:pPr>
              <w:pStyle w:val="BodyText"/>
              <w:spacing w:after="0"/>
              <w:jc w:val="center"/>
              <w:rPr>
                <w:rFonts w:cstheme="minorHAnsi"/>
                <w:sz w:val="16"/>
                <w:szCs w:val="16"/>
              </w:rPr>
            </w:pPr>
            <w:r w:rsidRPr="00CA6755">
              <w:rPr>
                <w:rFonts w:cstheme="minorHAnsi"/>
                <w:sz w:val="16"/>
                <w:szCs w:val="16"/>
              </w:rPr>
              <w:t>0</w:t>
            </w:r>
            <w:r w:rsidR="00641E11" w:rsidRPr="00CA6755">
              <w:rPr>
                <w:rFonts w:cstheme="minorHAnsi"/>
                <w:sz w:val="16"/>
                <w:szCs w:val="16"/>
              </w:rPr>
              <w:t>.5</w:t>
            </w:r>
          </w:p>
        </w:tc>
        <w:tc>
          <w:tcPr>
            <w:tcW w:w="311" w:type="pct"/>
            <w:vAlign w:val="center"/>
          </w:tcPr>
          <w:p w14:paraId="574231BF" w14:textId="18E855D0" w:rsidR="00641E11" w:rsidRPr="0030327D" w:rsidRDefault="009579B2" w:rsidP="000F22E2">
            <w:pPr>
              <w:pStyle w:val="BodyText"/>
              <w:spacing w:after="0"/>
              <w:jc w:val="center"/>
              <w:rPr>
                <w:rFonts w:cstheme="minorHAnsi"/>
                <w:sz w:val="16"/>
                <w:szCs w:val="16"/>
              </w:rPr>
            </w:pPr>
            <w:r w:rsidRPr="00CA6755">
              <w:rPr>
                <w:rFonts w:cstheme="minorHAnsi"/>
                <w:sz w:val="16"/>
                <w:szCs w:val="16"/>
              </w:rPr>
              <w:t>0.3</w:t>
            </w:r>
          </w:p>
        </w:tc>
        <w:tc>
          <w:tcPr>
            <w:tcW w:w="311" w:type="pct"/>
            <w:vAlign w:val="center"/>
          </w:tcPr>
          <w:p w14:paraId="217B5810" w14:textId="0126A490" w:rsidR="00641E11" w:rsidRPr="0030327D" w:rsidRDefault="009579B2" w:rsidP="000F22E2">
            <w:pPr>
              <w:pStyle w:val="BodyText"/>
              <w:spacing w:after="0"/>
              <w:jc w:val="center"/>
              <w:rPr>
                <w:rFonts w:cstheme="minorHAnsi"/>
                <w:sz w:val="16"/>
                <w:szCs w:val="16"/>
              </w:rPr>
            </w:pPr>
            <w:r w:rsidRPr="00CA6755">
              <w:rPr>
                <w:rFonts w:cstheme="minorHAnsi"/>
                <w:sz w:val="16"/>
                <w:szCs w:val="16"/>
              </w:rPr>
              <w:t>0.5</w:t>
            </w:r>
          </w:p>
        </w:tc>
        <w:tc>
          <w:tcPr>
            <w:tcW w:w="311" w:type="pct"/>
            <w:vAlign w:val="center"/>
          </w:tcPr>
          <w:p w14:paraId="13EE11F7" w14:textId="568B31F4"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9579B2" w:rsidRPr="00CA6755">
              <w:rPr>
                <w:rFonts w:cstheme="minorHAnsi"/>
                <w:sz w:val="16"/>
                <w:szCs w:val="16"/>
              </w:rPr>
              <w:t>4</w:t>
            </w:r>
          </w:p>
        </w:tc>
        <w:tc>
          <w:tcPr>
            <w:tcW w:w="311" w:type="pct"/>
            <w:vAlign w:val="center"/>
          </w:tcPr>
          <w:p w14:paraId="2F33F464" w14:textId="183F501B"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9579B2" w:rsidRPr="00CA6755">
              <w:rPr>
                <w:rFonts w:cstheme="minorHAnsi"/>
                <w:sz w:val="16"/>
                <w:szCs w:val="16"/>
              </w:rPr>
              <w:t>.4</w:t>
            </w:r>
          </w:p>
        </w:tc>
        <w:tc>
          <w:tcPr>
            <w:tcW w:w="311" w:type="pct"/>
            <w:vAlign w:val="center"/>
          </w:tcPr>
          <w:p w14:paraId="77337AFD" w14:textId="67FEAAA4"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9579B2" w:rsidRPr="00CA6755">
              <w:rPr>
                <w:rFonts w:cstheme="minorHAnsi"/>
                <w:sz w:val="16"/>
                <w:szCs w:val="16"/>
              </w:rPr>
              <w:t>.7</w:t>
            </w:r>
          </w:p>
        </w:tc>
        <w:tc>
          <w:tcPr>
            <w:tcW w:w="311" w:type="pct"/>
            <w:vAlign w:val="center"/>
          </w:tcPr>
          <w:p w14:paraId="0D0233E0" w14:textId="0A1062BD"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9579B2" w:rsidRPr="00CA6755">
              <w:rPr>
                <w:rFonts w:cstheme="minorHAnsi"/>
                <w:sz w:val="16"/>
                <w:szCs w:val="16"/>
              </w:rPr>
              <w:t>4</w:t>
            </w:r>
          </w:p>
        </w:tc>
        <w:tc>
          <w:tcPr>
            <w:tcW w:w="311" w:type="pct"/>
            <w:vAlign w:val="center"/>
          </w:tcPr>
          <w:p w14:paraId="288CC482" w14:textId="2F8F73CF" w:rsidR="00641E11" w:rsidRPr="0030327D" w:rsidRDefault="009579B2" w:rsidP="000F22E2">
            <w:pPr>
              <w:pStyle w:val="BodyText"/>
              <w:spacing w:after="0"/>
              <w:jc w:val="center"/>
              <w:rPr>
                <w:rFonts w:cstheme="minorHAnsi"/>
                <w:sz w:val="16"/>
                <w:szCs w:val="16"/>
              </w:rPr>
            </w:pPr>
            <w:r w:rsidRPr="00CA6755">
              <w:rPr>
                <w:rFonts w:cstheme="minorHAnsi"/>
                <w:sz w:val="16"/>
                <w:szCs w:val="16"/>
              </w:rPr>
              <w:t>1.7</w:t>
            </w:r>
          </w:p>
        </w:tc>
        <w:tc>
          <w:tcPr>
            <w:tcW w:w="311" w:type="pct"/>
            <w:vAlign w:val="center"/>
          </w:tcPr>
          <w:p w14:paraId="3B5B888B" w14:textId="054DF119" w:rsidR="00641E11" w:rsidRPr="0030327D" w:rsidRDefault="009579B2" w:rsidP="000F22E2">
            <w:pPr>
              <w:pStyle w:val="BodyText"/>
              <w:spacing w:after="0"/>
              <w:jc w:val="center"/>
              <w:rPr>
                <w:rFonts w:cstheme="minorHAnsi"/>
                <w:sz w:val="16"/>
                <w:szCs w:val="16"/>
              </w:rPr>
            </w:pPr>
            <w:r w:rsidRPr="00CA6755">
              <w:rPr>
                <w:rFonts w:cstheme="minorHAnsi"/>
                <w:sz w:val="16"/>
                <w:szCs w:val="16"/>
              </w:rPr>
              <w:t>1.4</w:t>
            </w:r>
          </w:p>
        </w:tc>
        <w:tc>
          <w:tcPr>
            <w:tcW w:w="311" w:type="pct"/>
            <w:vAlign w:val="center"/>
          </w:tcPr>
          <w:p w14:paraId="419203C1" w14:textId="6723ABBA"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9579B2" w:rsidRPr="00CA6755">
              <w:rPr>
                <w:rFonts w:cstheme="minorHAnsi"/>
                <w:sz w:val="16"/>
                <w:szCs w:val="16"/>
              </w:rPr>
              <w:t>6</w:t>
            </w:r>
          </w:p>
        </w:tc>
        <w:tc>
          <w:tcPr>
            <w:tcW w:w="311" w:type="pct"/>
            <w:vAlign w:val="center"/>
          </w:tcPr>
          <w:p w14:paraId="19A6D2FD"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2.2</w:t>
            </w:r>
          </w:p>
        </w:tc>
        <w:tc>
          <w:tcPr>
            <w:tcW w:w="476" w:type="pct"/>
            <w:vAlign w:val="center"/>
          </w:tcPr>
          <w:p w14:paraId="2FF8FF84" w14:textId="4809D2D5" w:rsidR="00641E11" w:rsidRPr="0030327D" w:rsidRDefault="00641E11" w:rsidP="000F22E2">
            <w:pPr>
              <w:pStyle w:val="BodyText"/>
              <w:spacing w:after="0"/>
              <w:jc w:val="center"/>
              <w:rPr>
                <w:rFonts w:cstheme="minorHAnsi"/>
                <w:sz w:val="16"/>
                <w:szCs w:val="16"/>
              </w:rPr>
            </w:pPr>
            <w:r w:rsidRPr="00CA6755">
              <w:rPr>
                <w:rFonts w:cstheme="minorHAnsi"/>
                <w:sz w:val="16"/>
                <w:szCs w:val="16"/>
              </w:rPr>
              <w:t>4.</w:t>
            </w:r>
            <w:r w:rsidR="009579B2" w:rsidRPr="00CA6755">
              <w:rPr>
                <w:rFonts w:cstheme="minorHAnsi"/>
                <w:sz w:val="16"/>
                <w:szCs w:val="16"/>
              </w:rPr>
              <w:t>1</w:t>
            </w:r>
          </w:p>
        </w:tc>
      </w:tr>
      <w:tr w:rsidR="00515870" w:rsidRPr="0021360F" w14:paraId="4AFA31F5" w14:textId="77777777" w:rsidTr="009D2480">
        <w:trPr>
          <w:trHeight w:val="227"/>
        </w:trPr>
        <w:tc>
          <w:tcPr>
            <w:tcW w:w="444" w:type="pct"/>
            <w:vAlign w:val="center"/>
          </w:tcPr>
          <w:p w14:paraId="3B64F9E6"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8</w:t>
            </w:r>
          </w:p>
        </w:tc>
        <w:tc>
          <w:tcPr>
            <w:tcW w:w="658" w:type="pct"/>
            <w:vAlign w:val="bottom"/>
          </w:tcPr>
          <w:p w14:paraId="2BD3D036" w14:textId="52F0FDD1" w:rsidR="00641E11" w:rsidRPr="0030327D" w:rsidRDefault="004779F6" w:rsidP="000F22E2">
            <w:pPr>
              <w:pStyle w:val="BodyText"/>
              <w:spacing w:after="0"/>
              <w:rPr>
                <w:rFonts w:cstheme="minorHAnsi"/>
                <w:sz w:val="16"/>
                <w:szCs w:val="16"/>
              </w:rPr>
            </w:pPr>
            <w:r w:rsidRPr="00CA6755">
              <w:rPr>
                <w:rFonts w:cstheme="minorHAnsi"/>
                <w:sz w:val="16"/>
                <w:szCs w:val="16"/>
              </w:rPr>
              <w:t>Brunei Darussalam</w:t>
            </w:r>
          </w:p>
        </w:tc>
        <w:tc>
          <w:tcPr>
            <w:tcW w:w="311" w:type="pct"/>
            <w:vAlign w:val="center"/>
          </w:tcPr>
          <w:p w14:paraId="77E7716B" w14:textId="569FE8FA" w:rsidR="00641E11" w:rsidRPr="0030327D" w:rsidRDefault="004779F6" w:rsidP="000F22E2">
            <w:pPr>
              <w:pStyle w:val="BodyText"/>
              <w:spacing w:after="0"/>
              <w:jc w:val="center"/>
              <w:rPr>
                <w:rFonts w:cstheme="minorHAnsi"/>
                <w:sz w:val="16"/>
                <w:szCs w:val="16"/>
              </w:rPr>
            </w:pPr>
            <w:r w:rsidRPr="00CA6755">
              <w:rPr>
                <w:rFonts w:cstheme="minorHAnsi"/>
                <w:sz w:val="16"/>
                <w:szCs w:val="16"/>
              </w:rPr>
              <w:t>0.0</w:t>
            </w:r>
          </w:p>
        </w:tc>
        <w:tc>
          <w:tcPr>
            <w:tcW w:w="311" w:type="pct"/>
            <w:vAlign w:val="center"/>
          </w:tcPr>
          <w:p w14:paraId="04F712DB" w14:textId="1EBDAD17" w:rsidR="00641E11" w:rsidRPr="0030327D" w:rsidRDefault="004779F6" w:rsidP="000F22E2">
            <w:pPr>
              <w:pStyle w:val="BodyText"/>
              <w:spacing w:after="0"/>
              <w:jc w:val="center"/>
              <w:rPr>
                <w:rFonts w:cstheme="minorHAnsi"/>
                <w:sz w:val="16"/>
                <w:szCs w:val="16"/>
              </w:rPr>
            </w:pPr>
            <w:r w:rsidRPr="00CA6755">
              <w:rPr>
                <w:rFonts w:cstheme="minorHAnsi"/>
                <w:sz w:val="16"/>
                <w:szCs w:val="16"/>
              </w:rPr>
              <w:t>0.0</w:t>
            </w:r>
          </w:p>
        </w:tc>
        <w:tc>
          <w:tcPr>
            <w:tcW w:w="311" w:type="pct"/>
            <w:vAlign w:val="center"/>
          </w:tcPr>
          <w:p w14:paraId="159B0E23" w14:textId="13E62649" w:rsidR="00641E11" w:rsidRPr="0030327D" w:rsidRDefault="004779F6" w:rsidP="000F22E2">
            <w:pPr>
              <w:pStyle w:val="BodyText"/>
              <w:spacing w:after="0"/>
              <w:jc w:val="center"/>
              <w:rPr>
                <w:rFonts w:cstheme="minorHAnsi"/>
                <w:sz w:val="16"/>
                <w:szCs w:val="16"/>
              </w:rPr>
            </w:pPr>
            <w:r w:rsidRPr="00CA6755">
              <w:rPr>
                <w:rFonts w:cstheme="minorHAnsi"/>
                <w:sz w:val="16"/>
                <w:szCs w:val="16"/>
              </w:rPr>
              <w:t>0.0</w:t>
            </w:r>
          </w:p>
        </w:tc>
        <w:tc>
          <w:tcPr>
            <w:tcW w:w="311" w:type="pct"/>
            <w:vAlign w:val="center"/>
          </w:tcPr>
          <w:p w14:paraId="787A1F7D" w14:textId="5C9FA88F" w:rsidR="00641E11" w:rsidRPr="0030327D" w:rsidRDefault="004779F6" w:rsidP="000F22E2">
            <w:pPr>
              <w:pStyle w:val="BodyText"/>
              <w:spacing w:after="0"/>
              <w:jc w:val="center"/>
              <w:rPr>
                <w:rFonts w:cstheme="minorHAnsi"/>
                <w:sz w:val="16"/>
                <w:szCs w:val="16"/>
              </w:rPr>
            </w:pPr>
            <w:r w:rsidRPr="00CA6755">
              <w:rPr>
                <w:rFonts w:cstheme="minorHAnsi"/>
                <w:sz w:val="16"/>
                <w:szCs w:val="16"/>
              </w:rPr>
              <w:t>0.0</w:t>
            </w:r>
          </w:p>
        </w:tc>
        <w:tc>
          <w:tcPr>
            <w:tcW w:w="311" w:type="pct"/>
            <w:vAlign w:val="center"/>
          </w:tcPr>
          <w:p w14:paraId="00170942" w14:textId="024313BE" w:rsidR="00641E11" w:rsidRPr="0030327D" w:rsidRDefault="004779F6" w:rsidP="000F22E2">
            <w:pPr>
              <w:pStyle w:val="BodyText"/>
              <w:spacing w:after="0"/>
              <w:jc w:val="center"/>
              <w:rPr>
                <w:rFonts w:cstheme="minorHAnsi"/>
                <w:sz w:val="16"/>
                <w:szCs w:val="16"/>
              </w:rPr>
            </w:pPr>
            <w:r w:rsidRPr="00CA6755">
              <w:rPr>
                <w:rFonts w:cstheme="minorHAnsi"/>
                <w:sz w:val="16"/>
                <w:szCs w:val="16"/>
              </w:rPr>
              <w:t>0.</w:t>
            </w:r>
            <w:r w:rsidR="00641E11" w:rsidRPr="00CA6755">
              <w:rPr>
                <w:rFonts w:cstheme="minorHAnsi"/>
                <w:sz w:val="16"/>
                <w:szCs w:val="16"/>
              </w:rPr>
              <w:t>1</w:t>
            </w:r>
          </w:p>
        </w:tc>
        <w:tc>
          <w:tcPr>
            <w:tcW w:w="311" w:type="pct"/>
            <w:vAlign w:val="center"/>
          </w:tcPr>
          <w:p w14:paraId="0ECACC6C" w14:textId="0D95EF74" w:rsidR="00641E11" w:rsidRPr="0030327D" w:rsidRDefault="004779F6" w:rsidP="000F22E2">
            <w:pPr>
              <w:pStyle w:val="BodyText"/>
              <w:spacing w:after="0"/>
              <w:jc w:val="center"/>
              <w:rPr>
                <w:rFonts w:cstheme="minorHAnsi"/>
                <w:sz w:val="16"/>
                <w:szCs w:val="16"/>
              </w:rPr>
            </w:pPr>
            <w:r w:rsidRPr="00CA6755">
              <w:rPr>
                <w:rFonts w:cstheme="minorHAnsi"/>
                <w:sz w:val="16"/>
                <w:szCs w:val="16"/>
              </w:rPr>
              <w:t>0.4</w:t>
            </w:r>
          </w:p>
        </w:tc>
        <w:tc>
          <w:tcPr>
            <w:tcW w:w="311" w:type="pct"/>
            <w:vAlign w:val="center"/>
          </w:tcPr>
          <w:p w14:paraId="1510FB7E" w14:textId="1C05086C"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4779F6" w:rsidRPr="00CA6755">
              <w:rPr>
                <w:rFonts w:cstheme="minorHAnsi"/>
                <w:sz w:val="16"/>
                <w:szCs w:val="16"/>
              </w:rPr>
              <w:t>.8</w:t>
            </w:r>
          </w:p>
        </w:tc>
        <w:tc>
          <w:tcPr>
            <w:tcW w:w="311" w:type="pct"/>
            <w:vAlign w:val="center"/>
          </w:tcPr>
          <w:p w14:paraId="478CD101" w14:textId="701876BD"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4779F6" w:rsidRPr="00CA6755">
              <w:rPr>
                <w:rFonts w:cstheme="minorHAnsi"/>
                <w:sz w:val="16"/>
                <w:szCs w:val="16"/>
              </w:rPr>
              <w:t>7</w:t>
            </w:r>
          </w:p>
        </w:tc>
        <w:tc>
          <w:tcPr>
            <w:tcW w:w="311" w:type="pct"/>
            <w:vAlign w:val="center"/>
          </w:tcPr>
          <w:p w14:paraId="003AFEE9" w14:textId="36FA481B"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4779F6" w:rsidRPr="00CA6755">
              <w:rPr>
                <w:rFonts w:cstheme="minorHAnsi"/>
                <w:sz w:val="16"/>
                <w:szCs w:val="16"/>
              </w:rPr>
              <w:t>7</w:t>
            </w:r>
          </w:p>
        </w:tc>
        <w:tc>
          <w:tcPr>
            <w:tcW w:w="311" w:type="pct"/>
            <w:vAlign w:val="center"/>
          </w:tcPr>
          <w:p w14:paraId="7251CEFD" w14:textId="1A8CFB04" w:rsidR="00641E11" w:rsidRPr="0030327D" w:rsidRDefault="004779F6" w:rsidP="000F22E2">
            <w:pPr>
              <w:pStyle w:val="BodyText"/>
              <w:spacing w:after="0"/>
              <w:jc w:val="center"/>
              <w:rPr>
                <w:rFonts w:cstheme="minorHAnsi"/>
                <w:sz w:val="16"/>
                <w:szCs w:val="16"/>
              </w:rPr>
            </w:pPr>
            <w:r w:rsidRPr="00CA6755">
              <w:rPr>
                <w:rFonts w:cstheme="minorHAnsi"/>
                <w:sz w:val="16"/>
                <w:szCs w:val="16"/>
              </w:rPr>
              <w:t>1.7</w:t>
            </w:r>
          </w:p>
        </w:tc>
        <w:tc>
          <w:tcPr>
            <w:tcW w:w="311" w:type="pct"/>
            <w:vAlign w:val="center"/>
          </w:tcPr>
          <w:p w14:paraId="477EAF68" w14:textId="1D1356B4" w:rsidR="00641E11" w:rsidRPr="0030327D" w:rsidRDefault="004779F6" w:rsidP="000F22E2">
            <w:pPr>
              <w:pStyle w:val="BodyText"/>
              <w:spacing w:after="0"/>
              <w:jc w:val="center"/>
              <w:rPr>
                <w:rFonts w:cstheme="minorHAnsi"/>
                <w:sz w:val="16"/>
                <w:szCs w:val="16"/>
              </w:rPr>
            </w:pPr>
            <w:r w:rsidRPr="00CA6755">
              <w:rPr>
                <w:rFonts w:cstheme="minorHAnsi"/>
                <w:sz w:val="16"/>
                <w:szCs w:val="16"/>
              </w:rPr>
              <w:t>1.7</w:t>
            </w:r>
          </w:p>
        </w:tc>
        <w:tc>
          <w:tcPr>
            <w:tcW w:w="476" w:type="pct"/>
            <w:vAlign w:val="center"/>
          </w:tcPr>
          <w:p w14:paraId="621BF56E" w14:textId="20E3174A" w:rsidR="00641E11" w:rsidRPr="0030327D" w:rsidRDefault="00641E11" w:rsidP="000F22E2">
            <w:pPr>
              <w:pStyle w:val="BodyText"/>
              <w:spacing w:after="0"/>
              <w:jc w:val="center"/>
              <w:rPr>
                <w:rFonts w:cstheme="minorHAnsi"/>
                <w:sz w:val="16"/>
                <w:szCs w:val="16"/>
              </w:rPr>
            </w:pPr>
            <w:r w:rsidRPr="00CA6755">
              <w:rPr>
                <w:rFonts w:cstheme="minorHAnsi"/>
                <w:sz w:val="16"/>
                <w:szCs w:val="16"/>
              </w:rPr>
              <w:t>3.</w:t>
            </w:r>
            <w:r w:rsidR="004779F6" w:rsidRPr="00CA6755">
              <w:rPr>
                <w:rFonts w:cstheme="minorHAnsi"/>
                <w:sz w:val="16"/>
                <w:szCs w:val="16"/>
              </w:rPr>
              <w:t>2</w:t>
            </w:r>
          </w:p>
        </w:tc>
      </w:tr>
      <w:tr w:rsidR="00515870" w:rsidRPr="0021360F" w14:paraId="5562066D" w14:textId="77777777" w:rsidTr="009D2480">
        <w:trPr>
          <w:trHeight w:val="227"/>
        </w:trPr>
        <w:tc>
          <w:tcPr>
            <w:tcW w:w="444" w:type="pct"/>
            <w:vAlign w:val="center"/>
          </w:tcPr>
          <w:p w14:paraId="7B5B5D04"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9</w:t>
            </w:r>
          </w:p>
        </w:tc>
        <w:tc>
          <w:tcPr>
            <w:tcW w:w="658" w:type="pct"/>
            <w:vAlign w:val="bottom"/>
          </w:tcPr>
          <w:p w14:paraId="7B0C5A8F" w14:textId="6144CD14" w:rsidR="00641E11" w:rsidRPr="0030327D" w:rsidRDefault="00F26185" w:rsidP="000F22E2">
            <w:pPr>
              <w:pStyle w:val="BodyText"/>
              <w:spacing w:after="0"/>
              <w:rPr>
                <w:rFonts w:cstheme="minorHAnsi"/>
                <w:sz w:val="16"/>
                <w:szCs w:val="16"/>
              </w:rPr>
            </w:pPr>
            <w:r w:rsidRPr="00CA6755">
              <w:rPr>
                <w:rFonts w:cstheme="minorHAnsi"/>
                <w:sz w:val="16"/>
                <w:szCs w:val="16"/>
              </w:rPr>
              <w:t>United Kingdom</w:t>
            </w:r>
          </w:p>
        </w:tc>
        <w:tc>
          <w:tcPr>
            <w:tcW w:w="311" w:type="pct"/>
            <w:vAlign w:val="center"/>
          </w:tcPr>
          <w:p w14:paraId="23FB26BF" w14:textId="69828A85"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26185" w:rsidRPr="00CA6755">
              <w:rPr>
                <w:rFonts w:cstheme="minorHAnsi"/>
                <w:sz w:val="16"/>
                <w:szCs w:val="16"/>
              </w:rPr>
              <w:t>9</w:t>
            </w:r>
          </w:p>
        </w:tc>
        <w:tc>
          <w:tcPr>
            <w:tcW w:w="311" w:type="pct"/>
            <w:vAlign w:val="center"/>
          </w:tcPr>
          <w:p w14:paraId="750A3E88" w14:textId="04812A60"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26185" w:rsidRPr="00CA6755">
              <w:rPr>
                <w:rFonts w:cstheme="minorHAnsi"/>
                <w:sz w:val="16"/>
                <w:szCs w:val="16"/>
              </w:rPr>
              <w:t>8</w:t>
            </w:r>
          </w:p>
        </w:tc>
        <w:tc>
          <w:tcPr>
            <w:tcW w:w="311" w:type="pct"/>
            <w:vAlign w:val="center"/>
          </w:tcPr>
          <w:p w14:paraId="250DDCBF" w14:textId="34118CD6"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26185" w:rsidRPr="00CA6755">
              <w:rPr>
                <w:rFonts w:cstheme="minorHAnsi"/>
                <w:sz w:val="16"/>
                <w:szCs w:val="16"/>
              </w:rPr>
              <w:t>7</w:t>
            </w:r>
          </w:p>
        </w:tc>
        <w:tc>
          <w:tcPr>
            <w:tcW w:w="311" w:type="pct"/>
            <w:vAlign w:val="center"/>
          </w:tcPr>
          <w:p w14:paraId="1FDA5040" w14:textId="6BCA9B38"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26185" w:rsidRPr="00CA6755">
              <w:rPr>
                <w:rFonts w:cstheme="minorHAnsi"/>
                <w:sz w:val="16"/>
                <w:szCs w:val="16"/>
              </w:rPr>
              <w:t>8</w:t>
            </w:r>
          </w:p>
        </w:tc>
        <w:tc>
          <w:tcPr>
            <w:tcW w:w="311" w:type="pct"/>
            <w:vAlign w:val="center"/>
          </w:tcPr>
          <w:p w14:paraId="154557F5" w14:textId="75C9C713"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26185" w:rsidRPr="00CA6755">
              <w:rPr>
                <w:rFonts w:cstheme="minorHAnsi"/>
                <w:sz w:val="16"/>
                <w:szCs w:val="16"/>
              </w:rPr>
              <w:t>7</w:t>
            </w:r>
          </w:p>
        </w:tc>
        <w:tc>
          <w:tcPr>
            <w:tcW w:w="311" w:type="pct"/>
            <w:vAlign w:val="center"/>
          </w:tcPr>
          <w:p w14:paraId="204C0808" w14:textId="35F0D686" w:rsidR="00641E11" w:rsidRPr="0030327D" w:rsidRDefault="00F26185" w:rsidP="000F22E2">
            <w:pPr>
              <w:pStyle w:val="BodyText"/>
              <w:spacing w:after="0"/>
              <w:jc w:val="center"/>
              <w:rPr>
                <w:rFonts w:cstheme="minorHAnsi"/>
                <w:sz w:val="16"/>
                <w:szCs w:val="16"/>
              </w:rPr>
            </w:pPr>
            <w:r w:rsidRPr="00CA6755">
              <w:rPr>
                <w:rFonts w:cstheme="minorHAnsi"/>
                <w:sz w:val="16"/>
                <w:szCs w:val="16"/>
              </w:rPr>
              <w:t>1.2</w:t>
            </w:r>
          </w:p>
        </w:tc>
        <w:tc>
          <w:tcPr>
            <w:tcW w:w="311" w:type="pct"/>
            <w:vAlign w:val="center"/>
          </w:tcPr>
          <w:p w14:paraId="1FDCCCF6" w14:textId="2C86D039" w:rsidR="00641E11" w:rsidRPr="0030327D" w:rsidRDefault="00F26185" w:rsidP="000F22E2">
            <w:pPr>
              <w:pStyle w:val="BodyText"/>
              <w:spacing w:after="0"/>
              <w:jc w:val="center"/>
              <w:rPr>
                <w:rFonts w:cstheme="minorHAnsi"/>
                <w:sz w:val="16"/>
                <w:szCs w:val="16"/>
              </w:rPr>
            </w:pPr>
            <w:r w:rsidRPr="00CA6755">
              <w:rPr>
                <w:rFonts w:cstheme="minorHAnsi"/>
                <w:sz w:val="16"/>
                <w:szCs w:val="16"/>
              </w:rPr>
              <w:t>1.3</w:t>
            </w:r>
          </w:p>
        </w:tc>
        <w:tc>
          <w:tcPr>
            <w:tcW w:w="311" w:type="pct"/>
            <w:vAlign w:val="center"/>
          </w:tcPr>
          <w:p w14:paraId="74AFB9BA" w14:textId="47A4E485"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26185" w:rsidRPr="00CA6755">
              <w:rPr>
                <w:rFonts w:cstheme="minorHAnsi"/>
                <w:sz w:val="16"/>
                <w:szCs w:val="16"/>
              </w:rPr>
              <w:t>.9</w:t>
            </w:r>
          </w:p>
        </w:tc>
        <w:tc>
          <w:tcPr>
            <w:tcW w:w="311" w:type="pct"/>
            <w:vAlign w:val="center"/>
          </w:tcPr>
          <w:p w14:paraId="147515E6" w14:textId="6D7370D2"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F26185" w:rsidRPr="00CA6755">
              <w:rPr>
                <w:rFonts w:cstheme="minorHAnsi"/>
                <w:sz w:val="16"/>
                <w:szCs w:val="16"/>
              </w:rPr>
              <w:t>0</w:t>
            </w:r>
          </w:p>
        </w:tc>
        <w:tc>
          <w:tcPr>
            <w:tcW w:w="311" w:type="pct"/>
            <w:vAlign w:val="center"/>
          </w:tcPr>
          <w:p w14:paraId="6AD5DFCF" w14:textId="4ABE1A4D" w:rsidR="00641E11" w:rsidRPr="0030327D" w:rsidRDefault="00F26185" w:rsidP="000F22E2">
            <w:pPr>
              <w:pStyle w:val="BodyText"/>
              <w:spacing w:after="0"/>
              <w:jc w:val="center"/>
              <w:rPr>
                <w:rFonts w:cstheme="minorHAnsi"/>
                <w:sz w:val="16"/>
                <w:szCs w:val="16"/>
              </w:rPr>
            </w:pPr>
            <w:r w:rsidRPr="00CA6755">
              <w:rPr>
                <w:rFonts w:cstheme="minorHAnsi"/>
                <w:sz w:val="16"/>
                <w:szCs w:val="16"/>
              </w:rPr>
              <w:t>0.9</w:t>
            </w:r>
          </w:p>
        </w:tc>
        <w:tc>
          <w:tcPr>
            <w:tcW w:w="311" w:type="pct"/>
            <w:vAlign w:val="center"/>
          </w:tcPr>
          <w:p w14:paraId="29F7FE70" w14:textId="7EAA5B27"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F26185" w:rsidRPr="00CA6755">
              <w:rPr>
                <w:rFonts w:cstheme="minorHAnsi"/>
                <w:sz w:val="16"/>
                <w:szCs w:val="16"/>
              </w:rPr>
              <w:t>6</w:t>
            </w:r>
          </w:p>
        </w:tc>
        <w:tc>
          <w:tcPr>
            <w:tcW w:w="476" w:type="pct"/>
            <w:vAlign w:val="center"/>
          </w:tcPr>
          <w:p w14:paraId="29E8DA71" w14:textId="5C91E6A2" w:rsidR="00641E11" w:rsidRPr="0030327D" w:rsidRDefault="00F26185" w:rsidP="000F22E2">
            <w:pPr>
              <w:pStyle w:val="BodyText"/>
              <w:spacing w:after="0"/>
              <w:jc w:val="center"/>
              <w:rPr>
                <w:rFonts w:cstheme="minorHAnsi"/>
                <w:sz w:val="16"/>
                <w:szCs w:val="16"/>
              </w:rPr>
            </w:pPr>
            <w:r w:rsidRPr="00CA6755">
              <w:rPr>
                <w:rFonts w:cstheme="minorHAnsi"/>
                <w:sz w:val="16"/>
                <w:szCs w:val="16"/>
              </w:rPr>
              <w:t>3.0</w:t>
            </w:r>
          </w:p>
        </w:tc>
      </w:tr>
      <w:tr w:rsidR="00515870" w:rsidRPr="0021360F" w14:paraId="5B62F1D7" w14:textId="77777777" w:rsidTr="009D2480">
        <w:trPr>
          <w:trHeight w:val="227"/>
        </w:trPr>
        <w:tc>
          <w:tcPr>
            <w:tcW w:w="444" w:type="pct"/>
            <w:vAlign w:val="center"/>
          </w:tcPr>
          <w:p w14:paraId="2C9D581E"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10</w:t>
            </w:r>
          </w:p>
        </w:tc>
        <w:tc>
          <w:tcPr>
            <w:tcW w:w="658" w:type="pct"/>
            <w:vAlign w:val="center"/>
          </w:tcPr>
          <w:p w14:paraId="2B4A4C8B" w14:textId="77777777" w:rsidR="00641E11" w:rsidRPr="0030327D" w:rsidRDefault="00641E11" w:rsidP="000F22E2">
            <w:pPr>
              <w:pStyle w:val="BodyText"/>
              <w:spacing w:after="0"/>
              <w:rPr>
                <w:rFonts w:cstheme="minorHAnsi"/>
                <w:sz w:val="16"/>
                <w:szCs w:val="16"/>
              </w:rPr>
            </w:pPr>
            <w:r w:rsidRPr="00824373">
              <w:rPr>
                <w:rFonts w:cstheme="minorHAnsi"/>
                <w:sz w:val="16"/>
                <w:szCs w:val="16"/>
              </w:rPr>
              <w:t>Germany</w:t>
            </w:r>
          </w:p>
        </w:tc>
        <w:tc>
          <w:tcPr>
            <w:tcW w:w="311" w:type="pct"/>
            <w:vAlign w:val="center"/>
          </w:tcPr>
          <w:p w14:paraId="5C673B93" w14:textId="3C4E7D13"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F076CC" w:rsidRPr="00CA6755">
              <w:rPr>
                <w:rFonts w:cstheme="minorHAnsi"/>
                <w:sz w:val="16"/>
                <w:szCs w:val="16"/>
              </w:rPr>
              <w:t>1</w:t>
            </w:r>
          </w:p>
        </w:tc>
        <w:tc>
          <w:tcPr>
            <w:tcW w:w="311" w:type="pct"/>
            <w:vAlign w:val="center"/>
          </w:tcPr>
          <w:p w14:paraId="7F655063"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0.9</w:t>
            </w:r>
          </w:p>
        </w:tc>
        <w:tc>
          <w:tcPr>
            <w:tcW w:w="311" w:type="pct"/>
            <w:vAlign w:val="center"/>
          </w:tcPr>
          <w:p w14:paraId="6CC9EBEF"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0.9</w:t>
            </w:r>
          </w:p>
        </w:tc>
        <w:tc>
          <w:tcPr>
            <w:tcW w:w="311" w:type="pct"/>
            <w:vAlign w:val="center"/>
          </w:tcPr>
          <w:p w14:paraId="196D2756"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1.0</w:t>
            </w:r>
          </w:p>
        </w:tc>
        <w:tc>
          <w:tcPr>
            <w:tcW w:w="311" w:type="pct"/>
            <w:vAlign w:val="center"/>
          </w:tcPr>
          <w:p w14:paraId="0B8ADD4C" w14:textId="16CBF9BC"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F076CC" w:rsidRPr="00CA6755">
              <w:rPr>
                <w:rFonts w:cstheme="minorHAnsi"/>
                <w:sz w:val="16"/>
                <w:szCs w:val="16"/>
              </w:rPr>
              <w:t>1</w:t>
            </w:r>
          </w:p>
        </w:tc>
        <w:tc>
          <w:tcPr>
            <w:tcW w:w="311" w:type="pct"/>
            <w:vAlign w:val="center"/>
          </w:tcPr>
          <w:p w14:paraId="695851EC"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1.0</w:t>
            </w:r>
          </w:p>
        </w:tc>
        <w:tc>
          <w:tcPr>
            <w:tcW w:w="311" w:type="pct"/>
            <w:vAlign w:val="center"/>
          </w:tcPr>
          <w:p w14:paraId="7C4BB61A" w14:textId="0CD0C74E"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F076CC" w:rsidRPr="00CA6755">
              <w:rPr>
                <w:rFonts w:cstheme="minorHAnsi"/>
                <w:sz w:val="16"/>
                <w:szCs w:val="16"/>
              </w:rPr>
              <w:t>1</w:t>
            </w:r>
          </w:p>
        </w:tc>
        <w:tc>
          <w:tcPr>
            <w:tcW w:w="311" w:type="pct"/>
            <w:vAlign w:val="center"/>
          </w:tcPr>
          <w:p w14:paraId="7F960ECF"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1.2</w:t>
            </w:r>
          </w:p>
        </w:tc>
        <w:tc>
          <w:tcPr>
            <w:tcW w:w="311" w:type="pct"/>
            <w:vAlign w:val="center"/>
          </w:tcPr>
          <w:p w14:paraId="3AC315B5" w14:textId="340BB443"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F076CC" w:rsidRPr="00CA6755">
              <w:rPr>
                <w:rFonts w:cstheme="minorHAnsi"/>
                <w:sz w:val="16"/>
                <w:szCs w:val="16"/>
              </w:rPr>
              <w:t>5</w:t>
            </w:r>
          </w:p>
        </w:tc>
        <w:tc>
          <w:tcPr>
            <w:tcW w:w="311" w:type="pct"/>
            <w:vAlign w:val="center"/>
          </w:tcPr>
          <w:p w14:paraId="692499FE"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1.5</w:t>
            </w:r>
          </w:p>
        </w:tc>
        <w:tc>
          <w:tcPr>
            <w:tcW w:w="311" w:type="pct"/>
            <w:vAlign w:val="center"/>
          </w:tcPr>
          <w:p w14:paraId="3C348BED"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1.4</w:t>
            </w:r>
          </w:p>
        </w:tc>
        <w:tc>
          <w:tcPr>
            <w:tcW w:w="476" w:type="pct"/>
            <w:vAlign w:val="center"/>
          </w:tcPr>
          <w:p w14:paraId="46E8D718" w14:textId="0692B279"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F076CC" w:rsidRPr="00CA6755">
              <w:rPr>
                <w:rFonts w:cstheme="minorHAnsi"/>
                <w:sz w:val="16"/>
                <w:szCs w:val="16"/>
              </w:rPr>
              <w:t>6</w:t>
            </w:r>
          </w:p>
        </w:tc>
      </w:tr>
      <w:tr w:rsidR="00515870" w:rsidRPr="0021360F" w14:paraId="30A2A655" w14:textId="77777777" w:rsidTr="009D2480">
        <w:trPr>
          <w:trHeight w:val="227"/>
        </w:trPr>
        <w:tc>
          <w:tcPr>
            <w:tcW w:w="444" w:type="pct"/>
            <w:vAlign w:val="center"/>
          </w:tcPr>
          <w:p w14:paraId="7DE49C8B"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11</w:t>
            </w:r>
          </w:p>
        </w:tc>
        <w:tc>
          <w:tcPr>
            <w:tcW w:w="658" w:type="pct"/>
            <w:vAlign w:val="bottom"/>
          </w:tcPr>
          <w:p w14:paraId="46567FB9" w14:textId="59AB6CE9" w:rsidR="00641E11" w:rsidRPr="0030327D" w:rsidRDefault="002A23E6" w:rsidP="000F22E2">
            <w:pPr>
              <w:pStyle w:val="BodyText"/>
              <w:spacing w:after="0"/>
              <w:rPr>
                <w:rFonts w:cstheme="minorHAnsi"/>
                <w:sz w:val="16"/>
                <w:szCs w:val="16"/>
              </w:rPr>
            </w:pPr>
            <w:r w:rsidRPr="00CA6755">
              <w:rPr>
                <w:rFonts w:cstheme="minorHAnsi"/>
                <w:sz w:val="16"/>
                <w:szCs w:val="16"/>
              </w:rPr>
              <w:t>Canada</w:t>
            </w:r>
          </w:p>
        </w:tc>
        <w:tc>
          <w:tcPr>
            <w:tcW w:w="311" w:type="pct"/>
            <w:vAlign w:val="center"/>
          </w:tcPr>
          <w:p w14:paraId="7F6EC687" w14:textId="1EF08F2F" w:rsidR="00641E11" w:rsidRPr="0030327D" w:rsidRDefault="002A23E6" w:rsidP="000F22E2">
            <w:pPr>
              <w:pStyle w:val="BodyText"/>
              <w:spacing w:after="0"/>
              <w:jc w:val="center"/>
              <w:rPr>
                <w:rFonts w:cstheme="minorHAnsi"/>
                <w:sz w:val="16"/>
                <w:szCs w:val="16"/>
              </w:rPr>
            </w:pPr>
            <w:r w:rsidRPr="00CA6755">
              <w:rPr>
                <w:rFonts w:cstheme="minorHAnsi"/>
                <w:sz w:val="16"/>
                <w:szCs w:val="16"/>
              </w:rPr>
              <w:t>0.5</w:t>
            </w:r>
          </w:p>
        </w:tc>
        <w:tc>
          <w:tcPr>
            <w:tcW w:w="311" w:type="pct"/>
            <w:vAlign w:val="center"/>
          </w:tcPr>
          <w:p w14:paraId="57C31F94" w14:textId="777922EC" w:rsidR="00641E11" w:rsidRPr="0030327D" w:rsidRDefault="002A23E6" w:rsidP="000F22E2">
            <w:pPr>
              <w:pStyle w:val="BodyText"/>
              <w:spacing w:after="0"/>
              <w:jc w:val="center"/>
              <w:rPr>
                <w:rFonts w:cstheme="minorHAnsi"/>
                <w:sz w:val="16"/>
                <w:szCs w:val="16"/>
              </w:rPr>
            </w:pPr>
            <w:r w:rsidRPr="00CA6755">
              <w:rPr>
                <w:rFonts w:cstheme="minorHAnsi"/>
                <w:sz w:val="16"/>
                <w:szCs w:val="16"/>
              </w:rPr>
              <w:t>0</w:t>
            </w:r>
            <w:r w:rsidR="00641E11" w:rsidRPr="00CA6755">
              <w:rPr>
                <w:rFonts w:cstheme="minorHAnsi"/>
                <w:sz w:val="16"/>
                <w:szCs w:val="16"/>
              </w:rPr>
              <w:t>.3</w:t>
            </w:r>
          </w:p>
        </w:tc>
        <w:tc>
          <w:tcPr>
            <w:tcW w:w="311" w:type="pct"/>
            <w:vAlign w:val="center"/>
          </w:tcPr>
          <w:p w14:paraId="739F5863" w14:textId="435908D9"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A23E6" w:rsidRPr="00CA6755">
              <w:rPr>
                <w:rFonts w:cstheme="minorHAnsi"/>
                <w:sz w:val="16"/>
                <w:szCs w:val="16"/>
              </w:rPr>
              <w:t>3</w:t>
            </w:r>
          </w:p>
        </w:tc>
        <w:tc>
          <w:tcPr>
            <w:tcW w:w="311" w:type="pct"/>
            <w:vAlign w:val="center"/>
          </w:tcPr>
          <w:p w14:paraId="430ED62F" w14:textId="4BDAB558" w:rsidR="00641E11" w:rsidRPr="0030327D" w:rsidRDefault="002A23E6" w:rsidP="000F22E2">
            <w:pPr>
              <w:pStyle w:val="BodyText"/>
              <w:spacing w:after="0"/>
              <w:jc w:val="center"/>
              <w:rPr>
                <w:rFonts w:cstheme="minorHAnsi"/>
                <w:sz w:val="16"/>
                <w:szCs w:val="16"/>
              </w:rPr>
            </w:pPr>
            <w:r w:rsidRPr="00CA6755">
              <w:rPr>
                <w:rFonts w:cstheme="minorHAnsi"/>
                <w:sz w:val="16"/>
                <w:szCs w:val="16"/>
              </w:rPr>
              <w:t>0.4</w:t>
            </w:r>
          </w:p>
        </w:tc>
        <w:tc>
          <w:tcPr>
            <w:tcW w:w="311" w:type="pct"/>
            <w:vAlign w:val="center"/>
          </w:tcPr>
          <w:p w14:paraId="2B3BAB9B" w14:textId="6272B751"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A23E6" w:rsidRPr="00CA6755">
              <w:rPr>
                <w:rFonts w:cstheme="minorHAnsi"/>
                <w:sz w:val="16"/>
                <w:szCs w:val="16"/>
              </w:rPr>
              <w:t>4</w:t>
            </w:r>
          </w:p>
        </w:tc>
        <w:tc>
          <w:tcPr>
            <w:tcW w:w="311" w:type="pct"/>
            <w:vAlign w:val="center"/>
          </w:tcPr>
          <w:p w14:paraId="2B332DAE" w14:textId="32EAAC14"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A23E6" w:rsidRPr="00CA6755">
              <w:rPr>
                <w:rFonts w:cstheme="minorHAnsi"/>
                <w:sz w:val="16"/>
                <w:szCs w:val="16"/>
              </w:rPr>
              <w:t>4</w:t>
            </w:r>
          </w:p>
        </w:tc>
        <w:tc>
          <w:tcPr>
            <w:tcW w:w="311" w:type="pct"/>
            <w:vAlign w:val="center"/>
          </w:tcPr>
          <w:p w14:paraId="656C33EA" w14:textId="5693DD85"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A23E6" w:rsidRPr="00CA6755">
              <w:rPr>
                <w:rFonts w:cstheme="minorHAnsi"/>
                <w:sz w:val="16"/>
                <w:szCs w:val="16"/>
              </w:rPr>
              <w:t>5</w:t>
            </w:r>
          </w:p>
        </w:tc>
        <w:tc>
          <w:tcPr>
            <w:tcW w:w="311" w:type="pct"/>
            <w:vAlign w:val="center"/>
          </w:tcPr>
          <w:p w14:paraId="031091B2" w14:textId="599F8C34" w:rsidR="00641E11" w:rsidRPr="0030327D" w:rsidRDefault="002A23E6" w:rsidP="000F22E2">
            <w:pPr>
              <w:pStyle w:val="BodyText"/>
              <w:spacing w:after="0"/>
              <w:jc w:val="center"/>
              <w:rPr>
                <w:rFonts w:cstheme="minorHAnsi"/>
                <w:sz w:val="16"/>
                <w:szCs w:val="16"/>
              </w:rPr>
            </w:pPr>
            <w:r w:rsidRPr="00CA6755">
              <w:rPr>
                <w:rFonts w:cstheme="minorHAnsi"/>
                <w:sz w:val="16"/>
                <w:szCs w:val="16"/>
              </w:rPr>
              <w:t>0.5</w:t>
            </w:r>
          </w:p>
        </w:tc>
        <w:tc>
          <w:tcPr>
            <w:tcW w:w="311" w:type="pct"/>
            <w:vAlign w:val="center"/>
          </w:tcPr>
          <w:p w14:paraId="2DB20C8B" w14:textId="21368554" w:rsidR="00641E11" w:rsidRPr="0030327D" w:rsidRDefault="002A23E6" w:rsidP="000F22E2">
            <w:pPr>
              <w:pStyle w:val="BodyText"/>
              <w:spacing w:after="0"/>
              <w:jc w:val="center"/>
              <w:rPr>
                <w:rFonts w:cstheme="minorHAnsi"/>
                <w:sz w:val="16"/>
                <w:szCs w:val="16"/>
              </w:rPr>
            </w:pPr>
            <w:r w:rsidRPr="00CA6755">
              <w:rPr>
                <w:rFonts w:cstheme="minorHAnsi"/>
                <w:sz w:val="16"/>
                <w:szCs w:val="16"/>
              </w:rPr>
              <w:t>0.6</w:t>
            </w:r>
          </w:p>
        </w:tc>
        <w:tc>
          <w:tcPr>
            <w:tcW w:w="311" w:type="pct"/>
            <w:vAlign w:val="center"/>
          </w:tcPr>
          <w:p w14:paraId="2297F0CA" w14:textId="43A22F29" w:rsidR="00641E11" w:rsidRPr="0030327D" w:rsidRDefault="002A23E6" w:rsidP="000F22E2">
            <w:pPr>
              <w:pStyle w:val="BodyText"/>
              <w:spacing w:after="0"/>
              <w:jc w:val="center"/>
              <w:rPr>
                <w:rFonts w:cstheme="minorHAnsi"/>
                <w:sz w:val="16"/>
                <w:szCs w:val="16"/>
              </w:rPr>
            </w:pPr>
            <w:r w:rsidRPr="00CA6755">
              <w:rPr>
                <w:rFonts w:cstheme="minorHAnsi"/>
                <w:sz w:val="16"/>
                <w:szCs w:val="16"/>
              </w:rPr>
              <w:t>0.5</w:t>
            </w:r>
          </w:p>
        </w:tc>
        <w:tc>
          <w:tcPr>
            <w:tcW w:w="311" w:type="pct"/>
            <w:vAlign w:val="center"/>
          </w:tcPr>
          <w:p w14:paraId="39FD3A05" w14:textId="2AE14A11"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2A23E6" w:rsidRPr="00CA6755">
              <w:rPr>
                <w:rFonts w:cstheme="minorHAnsi"/>
                <w:sz w:val="16"/>
                <w:szCs w:val="16"/>
              </w:rPr>
              <w:t>4</w:t>
            </w:r>
          </w:p>
        </w:tc>
        <w:tc>
          <w:tcPr>
            <w:tcW w:w="476" w:type="pct"/>
            <w:vAlign w:val="center"/>
          </w:tcPr>
          <w:p w14:paraId="42A793FA" w14:textId="68EAA5B0"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2A23E6" w:rsidRPr="00CA6755">
              <w:rPr>
                <w:rFonts w:cstheme="minorHAnsi"/>
                <w:sz w:val="16"/>
                <w:szCs w:val="16"/>
              </w:rPr>
              <w:t>6</w:t>
            </w:r>
          </w:p>
        </w:tc>
      </w:tr>
      <w:tr w:rsidR="00515870" w:rsidRPr="0021360F" w14:paraId="15E02193" w14:textId="77777777" w:rsidTr="009D2480">
        <w:trPr>
          <w:trHeight w:val="227"/>
        </w:trPr>
        <w:tc>
          <w:tcPr>
            <w:tcW w:w="444" w:type="pct"/>
            <w:vAlign w:val="center"/>
          </w:tcPr>
          <w:p w14:paraId="6AD3D5CE"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12</w:t>
            </w:r>
          </w:p>
        </w:tc>
        <w:tc>
          <w:tcPr>
            <w:tcW w:w="658" w:type="pct"/>
            <w:vAlign w:val="center"/>
          </w:tcPr>
          <w:p w14:paraId="5BBE3240" w14:textId="3799DAC5" w:rsidR="00641E11" w:rsidRPr="0030327D" w:rsidRDefault="007D4720" w:rsidP="000F22E2">
            <w:pPr>
              <w:pStyle w:val="BodyText"/>
              <w:spacing w:after="0"/>
              <w:rPr>
                <w:rFonts w:cstheme="minorHAnsi"/>
                <w:sz w:val="16"/>
                <w:szCs w:val="16"/>
              </w:rPr>
            </w:pPr>
            <w:r>
              <w:rPr>
                <w:rFonts w:cstheme="minorHAnsi"/>
                <w:sz w:val="16"/>
                <w:szCs w:val="16"/>
              </w:rPr>
              <w:t>South Korea</w:t>
            </w:r>
          </w:p>
        </w:tc>
        <w:tc>
          <w:tcPr>
            <w:tcW w:w="311" w:type="pct"/>
            <w:vAlign w:val="center"/>
          </w:tcPr>
          <w:p w14:paraId="2A9AA92D" w14:textId="21C5E7E6" w:rsidR="00641E11" w:rsidRPr="0030327D" w:rsidRDefault="0028481D" w:rsidP="000F22E2">
            <w:pPr>
              <w:pStyle w:val="BodyText"/>
              <w:spacing w:after="0"/>
              <w:jc w:val="center"/>
              <w:rPr>
                <w:rFonts w:cstheme="minorHAnsi"/>
                <w:sz w:val="16"/>
                <w:szCs w:val="16"/>
              </w:rPr>
            </w:pPr>
            <w:r w:rsidRPr="00CA6755">
              <w:rPr>
                <w:rFonts w:cstheme="minorHAnsi"/>
                <w:sz w:val="16"/>
                <w:szCs w:val="16"/>
              </w:rPr>
              <w:t>3.9</w:t>
            </w:r>
          </w:p>
        </w:tc>
        <w:tc>
          <w:tcPr>
            <w:tcW w:w="311" w:type="pct"/>
            <w:vAlign w:val="center"/>
          </w:tcPr>
          <w:p w14:paraId="0A58FAB8" w14:textId="7634EEEB" w:rsidR="00641E11" w:rsidRPr="0030327D" w:rsidRDefault="0028481D" w:rsidP="000F22E2">
            <w:pPr>
              <w:pStyle w:val="BodyText"/>
              <w:spacing w:after="0"/>
              <w:jc w:val="center"/>
              <w:rPr>
                <w:rFonts w:cstheme="minorHAnsi"/>
                <w:sz w:val="16"/>
                <w:szCs w:val="16"/>
              </w:rPr>
            </w:pPr>
            <w:r w:rsidRPr="00CA6755">
              <w:rPr>
                <w:rFonts w:cstheme="minorHAnsi"/>
                <w:sz w:val="16"/>
                <w:szCs w:val="16"/>
              </w:rPr>
              <w:t>1.3</w:t>
            </w:r>
          </w:p>
        </w:tc>
        <w:tc>
          <w:tcPr>
            <w:tcW w:w="311" w:type="pct"/>
            <w:vAlign w:val="center"/>
          </w:tcPr>
          <w:p w14:paraId="12971061" w14:textId="172188A8" w:rsidR="00641E11" w:rsidRPr="0030327D" w:rsidRDefault="0028481D" w:rsidP="000F22E2">
            <w:pPr>
              <w:pStyle w:val="BodyText"/>
              <w:spacing w:after="0"/>
              <w:jc w:val="center"/>
              <w:rPr>
                <w:rFonts w:cstheme="minorHAnsi"/>
                <w:sz w:val="16"/>
                <w:szCs w:val="16"/>
              </w:rPr>
            </w:pPr>
            <w:r w:rsidRPr="00CA6755">
              <w:rPr>
                <w:rFonts w:cstheme="minorHAnsi"/>
                <w:sz w:val="16"/>
                <w:szCs w:val="16"/>
              </w:rPr>
              <w:t>8</w:t>
            </w:r>
            <w:r w:rsidR="00641E11" w:rsidRPr="00CA6755">
              <w:rPr>
                <w:rFonts w:cstheme="minorHAnsi"/>
                <w:sz w:val="16"/>
                <w:szCs w:val="16"/>
              </w:rPr>
              <w:t>.7</w:t>
            </w:r>
          </w:p>
        </w:tc>
        <w:tc>
          <w:tcPr>
            <w:tcW w:w="311" w:type="pct"/>
            <w:vAlign w:val="center"/>
          </w:tcPr>
          <w:p w14:paraId="485C212B" w14:textId="79125E14"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8481D" w:rsidRPr="00CA6755">
              <w:rPr>
                <w:rFonts w:cstheme="minorHAnsi"/>
                <w:sz w:val="16"/>
                <w:szCs w:val="16"/>
              </w:rPr>
              <w:t>6</w:t>
            </w:r>
          </w:p>
        </w:tc>
        <w:tc>
          <w:tcPr>
            <w:tcW w:w="311" w:type="pct"/>
            <w:vAlign w:val="center"/>
          </w:tcPr>
          <w:p w14:paraId="117156D9" w14:textId="0E66D7B1"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8481D" w:rsidRPr="00CA6755">
              <w:rPr>
                <w:rFonts w:cstheme="minorHAnsi"/>
                <w:sz w:val="16"/>
                <w:szCs w:val="16"/>
              </w:rPr>
              <w:t>6</w:t>
            </w:r>
          </w:p>
        </w:tc>
        <w:tc>
          <w:tcPr>
            <w:tcW w:w="311" w:type="pct"/>
            <w:vAlign w:val="center"/>
          </w:tcPr>
          <w:p w14:paraId="441D8FB5" w14:textId="70A4B917"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8481D" w:rsidRPr="00CA6755">
              <w:rPr>
                <w:rFonts w:cstheme="minorHAnsi"/>
                <w:sz w:val="16"/>
                <w:szCs w:val="16"/>
              </w:rPr>
              <w:t>6</w:t>
            </w:r>
          </w:p>
        </w:tc>
        <w:tc>
          <w:tcPr>
            <w:tcW w:w="311" w:type="pct"/>
            <w:vAlign w:val="center"/>
          </w:tcPr>
          <w:p w14:paraId="3D1EFA88" w14:textId="73D862CD"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28481D" w:rsidRPr="00CA6755">
              <w:rPr>
                <w:rFonts w:cstheme="minorHAnsi"/>
                <w:sz w:val="16"/>
                <w:szCs w:val="16"/>
              </w:rPr>
              <w:t>1</w:t>
            </w:r>
          </w:p>
        </w:tc>
        <w:tc>
          <w:tcPr>
            <w:tcW w:w="311" w:type="pct"/>
            <w:vAlign w:val="center"/>
          </w:tcPr>
          <w:p w14:paraId="687DFCD5" w14:textId="4B0A836C" w:rsidR="00641E11" w:rsidRPr="0030327D" w:rsidRDefault="0028481D" w:rsidP="000F22E2">
            <w:pPr>
              <w:pStyle w:val="BodyText"/>
              <w:spacing w:after="0"/>
              <w:jc w:val="center"/>
              <w:rPr>
                <w:rFonts w:cstheme="minorHAnsi"/>
                <w:sz w:val="16"/>
                <w:szCs w:val="16"/>
              </w:rPr>
            </w:pPr>
            <w:r w:rsidRPr="00CA6755">
              <w:rPr>
                <w:rFonts w:cstheme="minorHAnsi"/>
                <w:sz w:val="16"/>
                <w:szCs w:val="16"/>
              </w:rPr>
              <w:t>2.7</w:t>
            </w:r>
          </w:p>
        </w:tc>
        <w:tc>
          <w:tcPr>
            <w:tcW w:w="311" w:type="pct"/>
            <w:vAlign w:val="center"/>
          </w:tcPr>
          <w:p w14:paraId="445977E2" w14:textId="2E2EF2FB" w:rsidR="00641E11" w:rsidRPr="0030327D" w:rsidRDefault="0028481D" w:rsidP="000F22E2">
            <w:pPr>
              <w:pStyle w:val="BodyText"/>
              <w:spacing w:after="0"/>
              <w:jc w:val="center"/>
              <w:rPr>
                <w:rFonts w:cstheme="minorHAnsi"/>
                <w:sz w:val="16"/>
                <w:szCs w:val="16"/>
              </w:rPr>
            </w:pPr>
            <w:r w:rsidRPr="00CA6755">
              <w:rPr>
                <w:rFonts w:cstheme="minorHAnsi"/>
                <w:sz w:val="16"/>
                <w:szCs w:val="16"/>
              </w:rPr>
              <w:t>2.2</w:t>
            </w:r>
          </w:p>
        </w:tc>
        <w:tc>
          <w:tcPr>
            <w:tcW w:w="311" w:type="pct"/>
            <w:vAlign w:val="center"/>
          </w:tcPr>
          <w:p w14:paraId="3758E049" w14:textId="736AB6A9"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28481D" w:rsidRPr="00CA6755">
              <w:rPr>
                <w:rFonts w:cstheme="minorHAnsi"/>
                <w:sz w:val="16"/>
                <w:szCs w:val="16"/>
              </w:rPr>
              <w:t>7</w:t>
            </w:r>
          </w:p>
        </w:tc>
        <w:tc>
          <w:tcPr>
            <w:tcW w:w="311" w:type="pct"/>
            <w:vAlign w:val="center"/>
          </w:tcPr>
          <w:p w14:paraId="67A1196C"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1.3</w:t>
            </w:r>
          </w:p>
        </w:tc>
        <w:tc>
          <w:tcPr>
            <w:tcW w:w="476" w:type="pct"/>
            <w:vAlign w:val="center"/>
          </w:tcPr>
          <w:p w14:paraId="2A593A53" w14:textId="6074F0C2" w:rsidR="00641E11" w:rsidRPr="0030327D" w:rsidRDefault="00641E11" w:rsidP="000F22E2">
            <w:pPr>
              <w:pStyle w:val="BodyText"/>
              <w:spacing w:after="0"/>
              <w:jc w:val="center"/>
              <w:rPr>
                <w:rFonts w:cstheme="minorHAnsi"/>
                <w:sz w:val="16"/>
                <w:szCs w:val="16"/>
              </w:rPr>
            </w:pPr>
            <w:r w:rsidRPr="00CA6755">
              <w:rPr>
                <w:rFonts w:cstheme="minorHAnsi"/>
                <w:sz w:val="16"/>
                <w:szCs w:val="16"/>
              </w:rPr>
              <w:t>2.</w:t>
            </w:r>
            <w:r w:rsidR="0028481D" w:rsidRPr="00CA6755">
              <w:rPr>
                <w:rFonts w:cstheme="minorHAnsi"/>
                <w:sz w:val="16"/>
                <w:szCs w:val="16"/>
              </w:rPr>
              <w:t>5</w:t>
            </w:r>
          </w:p>
        </w:tc>
      </w:tr>
      <w:tr w:rsidR="00515870" w:rsidRPr="0021360F" w14:paraId="5A678F6A" w14:textId="77777777" w:rsidTr="009D2480">
        <w:trPr>
          <w:trHeight w:val="227"/>
        </w:trPr>
        <w:tc>
          <w:tcPr>
            <w:tcW w:w="444" w:type="pct"/>
            <w:vAlign w:val="center"/>
          </w:tcPr>
          <w:p w14:paraId="5274C66A"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13</w:t>
            </w:r>
          </w:p>
        </w:tc>
        <w:tc>
          <w:tcPr>
            <w:tcW w:w="658" w:type="pct"/>
            <w:vAlign w:val="center"/>
          </w:tcPr>
          <w:p w14:paraId="64ECAB52" w14:textId="40A12F27" w:rsidR="00641E11" w:rsidRPr="00CA6755" w:rsidRDefault="007E6AA3" w:rsidP="00CA6755">
            <w:pPr>
              <w:pStyle w:val="BodyText"/>
              <w:spacing w:after="0"/>
              <w:rPr>
                <w:rFonts w:cstheme="minorHAnsi"/>
                <w:sz w:val="16"/>
                <w:szCs w:val="16"/>
              </w:rPr>
            </w:pPr>
            <w:r w:rsidRPr="00CA6755">
              <w:rPr>
                <w:rFonts w:cstheme="minorHAnsi"/>
                <w:sz w:val="16"/>
                <w:szCs w:val="16"/>
              </w:rPr>
              <w:t>Indonesia</w:t>
            </w:r>
          </w:p>
        </w:tc>
        <w:tc>
          <w:tcPr>
            <w:tcW w:w="311" w:type="pct"/>
            <w:vAlign w:val="center"/>
          </w:tcPr>
          <w:p w14:paraId="66754852" w14:textId="2EB11FFC" w:rsidR="00641E11" w:rsidRPr="0030327D" w:rsidRDefault="001C5372" w:rsidP="000F22E2">
            <w:pPr>
              <w:pStyle w:val="BodyText"/>
              <w:spacing w:after="0"/>
              <w:jc w:val="center"/>
              <w:rPr>
                <w:rFonts w:cstheme="minorHAnsi"/>
                <w:sz w:val="16"/>
                <w:szCs w:val="16"/>
              </w:rPr>
            </w:pPr>
            <w:r w:rsidRPr="00CA6755">
              <w:rPr>
                <w:rFonts w:cstheme="minorHAnsi"/>
                <w:sz w:val="16"/>
                <w:szCs w:val="16"/>
              </w:rPr>
              <w:t>2.</w:t>
            </w:r>
            <w:r w:rsidR="00641E11" w:rsidRPr="00CA6755">
              <w:rPr>
                <w:rFonts w:cstheme="minorHAnsi"/>
                <w:sz w:val="16"/>
                <w:szCs w:val="16"/>
              </w:rPr>
              <w:t>0</w:t>
            </w:r>
          </w:p>
        </w:tc>
        <w:tc>
          <w:tcPr>
            <w:tcW w:w="311" w:type="pct"/>
            <w:vAlign w:val="center"/>
          </w:tcPr>
          <w:p w14:paraId="3C646255" w14:textId="09A2171A" w:rsidR="00641E11" w:rsidRPr="0030327D" w:rsidRDefault="001C5372" w:rsidP="000F22E2">
            <w:pPr>
              <w:pStyle w:val="BodyText"/>
              <w:spacing w:after="0"/>
              <w:jc w:val="center"/>
              <w:rPr>
                <w:rFonts w:cstheme="minorHAnsi"/>
                <w:sz w:val="16"/>
                <w:szCs w:val="16"/>
              </w:rPr>
            </w:pPr>
            <w:r w:rsidRPr="00CA6755">
              <w:rPr>
                <w:rFonts w:cstheme="minorHAnsi"/>
                <w:sz w:val="16"/>
                <w:szCs w:val="16"/>
              </w:rPr>
              <w:t>1.7</w:t>
            </w:r>
          </w:p>
        </w:tc>
        <w:tc>
          <w:tcPr>
            <w:tcW w:w="311" w:type="pct"/>
            <w:vAlign w:val="center"/>
          </w:tcPr>
          <w:p w14:paraId="721D29F9" w14:textId="4D64FB1E"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1C5372" w:rsidRPr="00CA6755">
              <w:rPr>
                <w:rFonts w:cstheme="minorHAnsi"/>
                <w:sz w:val="16"/>
                <w:szCs w:val="16"/>
              </w:rPr>
              <w:t>7</w:t>
            </w:r>
          </w:p>
        </w:tc>
        <w:tc>
          <w:tcPr>
            <w:tcW w:w="311" w:type="pct"/>
            <w:vAlign w:val="center"/>
          </w:tcPr>
          <w:p w14:paraId="63E02027" w14:textId="1BF879FF"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1C5372" w:rsidRPr="00CA6755">
              <w:rPr>
                <w:rFonts w:cstheme="minorHAnsi"/>
                <w:sz w:val="16"/>
                <w:szCs w:val="16"/>
              </w:rPr>
              <w:t>7</w:t>
            </w:r>
          </w:p>
        </w:tc>
        <w:tc>
          <w:tcPr>
            <w:tcW w:w="311" w:type="pct"/>
            <w:vAlign w:val="center"/>
          </w:tcPr>
          <w:p w14:paraId="283E6B2F" w14:textId="3B3C3BC0" w:rsidR="00641E11" w:rsidRPr="0030327D" w:rsidRDefault="001C5372" w:rsidP="000F22E2">
            <w:pPr>
              <w:pStyle w:val="BodyText"/>
              <w:spacing w:after="0"/>
              <w:jc w:val="center"/>
              <w:rPr>
                <w:rFonts w:cstheme="minorHAnsi"/>
                <w:sz w:val="16"/>
                <w:szCs w:val="16"/>
              </w:rPr>
            </w:pPr>
            <w:r w:rsidRPr="00CA6755">
              <w:rPr>
                <w:rFonts w:cstheme="minorHAnsi"/>
                <w:sz w:val="16"/>
                <w:szCs w:val="16"/>
              </w:rPr>
              <w:t>1.1</w:t>
            </w:r>
          </w:p>
        </w:tc>
        <w:tc>
          <w:tcPr>
            <w:tcW w:w="311" w:type="pct"/>
            <w:vAlign w:val="center"/>
          </w:tcPr>
          <w:p w14:paraId="7DA2BCF1" w14:textId="22C18A8B" w:rsidR="00641E11" w:rsidRPr="0030327D" w:rsidRDefault="001C5372" w:rsidP="000F22E2">
            <w:pPr>
              <w:pStyle w:val="BodyText"/>
              <w:spacing w:after="0"/>
              <w:jc w:val="center"/>
              <w:rPr>
                <w:rFonts w:cstheme="minorHAnsi"/>
                <w:sz w:val="16"/>
                <w:szCs w:val="16"/>
              </w:rPr>
            </w:pPr>
            <w:r w:rsidRPr="00CA6755">
              <w:rPr>
                <w:rFonts w:cstheme="minorHAnsi"/>
                <w:sz w:val="16"/>
                <w:szCs w:val="16"/>
              </w:rPr>
              <w:t>1.1</w:t>
            </w:r>
          </w:p>
        </w:tc>
        <w:tc>
          <w:tcPr>
            <w:tcW w:w="311" w:type="pct"/>
            <w:vAlign w:val="center"/>
          </w:tcPr>
          <w:p w14:paraId="673765B4" w14:textId="14A3173A"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1C5372" w:rsidRPr="00CA6755">
              <w:rPr>
                <w:rFonts w:cstheme="minorHAnsi"/>
                <w:sz w:val="16"/>
                <w:szCs w:val="16"/>
              </w:rPr>
              <w:t>8</w:t>
            </w:r>
          </w:p>
        </w:tc>
        <w:tc>
          <w:tcPr>
            <w:tcW w:w="311" w:type="pct"/>
            <w:vAlign w:val="center"/>
          </w:tcPr>
          <w:p w14:paraId="5345A9D8"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0.8</w:t>
            </w:r>
          </w:p>
        </w:tc>
        <w:tc>
          <w:tcPr>
            <w:tcW w:w="311" w:type="pct"/>
            <w:vAlign w:val="center"/>
          </w:tcPr>
          <w:p w14:paraId="32919C2F" w14:textId="62F4A238" w:rsidR="00641E11" w:rsidRPr="0030327D" w:rsidRDefault="001C5372" w:rsidP="000F22E2">
            <w:pPr>
              <w:pStyle w:val="BodyText"/>
              <w:spacing w:after="0"/>
              <w:jc w:val="center"/>
              <w:rPr>
                <w:rFonts w:cstheme="minorHAnsi"/>
                <w:sz w:val="16"/>
                <w:szCs w:val="16"/>
              </w:rPr>
            </w:pPr>
            <w:r w:rsidRPr="00CA6755">
              <w:rPr>
                <w:rFonts w:cstheme="minorHAnsi"/>
                <w:sz w:val="16"/>
                <w:szCs w:val="16"/>
              </w:rPr>
              <w:t>1.</w:t>
            </w:r>
            <w:r w:rsidR="00641E11" w:rsidRPr="00CA6755">
              <w:rPr>
                <w:rFonts w:cstheme="minorHAnsi"/>
                <w:sz w:val="16"/>
                <w:szCs w:val="16"/>
              </w:rPr>
              <w:t>0</w:t>
            </w:r>
          </w:p>
        </w:tc>
        <w:tc>
          <w:tcPr>
            <w:tcW w:w="311" w:type="pct"/>
            <w:vAlign w:val="center"/>
          </w:tcPr>
          <w:p w14:paraId="17219350" w14:textId="453C4E48" w:rsidR="00641E11" w:rsidRPr="0030327D" w:rsidRDefault="001C5372" w:rsidP="000F22E2">
            <w:pPr>
              <w:pStyle w:val="BodyText"/>
              <w:spacing w:after="0"/>
              <w:jc w:val="center"/>
              <w:rPr>
                <w:rFonts w:cstheme="minorHAnsi"/>
                <w:sz w:val="16"/>
                <w:szCs w:val="16"/>
              </w:rPr>
            </w:pPr>
            <w:r w:rsidRPr="00CA6755">
              <w:rPr>
                <w:rFonts w:cstheme="minorHAnsi"/>
                <w:sz w:val="16"/>
                <w:szCs w:val="16"/>
              </w:rPr>
              <w:t>3.2</w:t>
            </w:r>
          </w:p>
        </w:tc>
        <w:tc>
          <w:tcPr>
            <w:tcW w:w="311" w:type="pct"/>
            <w:vAlign w:val="center"/>
          </w:tcPr>
          <w:p w14:paraId="7E1D2E8A" w14:textId="06B716A9" w:rsidR="00641E11" w:rsidRPr="0030327D" w:rsidRDefault="001C5372" w:rsidP="000F22E2">
            <w:pPr>
              <w:pStyle w:val="BodyText"/>
              <w:spacing w:after="0"/>
              <w:jc w:val="center"/>
              <w:rPr>
                <w:rFonts w:cstheme="minorHAnsi"/>
                <w:sz w:val="16"/>
                <w:szCs w:val="16"/>
              </w:rPr>
            </w:pPr>
            <w:r w:rsidRPr="00CA6755">
              <w:rPr>
                <w:rFonts w:cstheme="minorHAnsi"/>
                <w:sz w:val="16"/>
                <w:szCs w:val="16"/>
              </w:rPr>
              <w:t>1.1</w:t>
            </w:r>
          </w:p>
        </w:tc>
        <w:tc>
          <w:tcPr>
            <w:tcW w:w="476" w:type="pct"/>
            <w:vAlign w:val="center"/>
          </w:tcPr>
          <w:p w14:paraId="408F531A" w14:textId="781FEDD6" w:rsidR="00641E11" w:rsidRPr="0030327D" w:rsidRDefault="001C5372" w:rsidP="000F22E2">
            <w:pPr>
              <w:pStyle w:val="BodyText"/>
              <w:spacing w:after="0"/>
              <w:jc w:val="center"/>
              <w:rPr>
                <w:rFonts w:cstheme="minorHAnsi"/>
                <w:sz w:val="16"/>
                <w:szCs w:val="16"/>
              </w:rPr>
            </w:pPr>
            <w:r w:rsidRPr="00CA6755">
              <w:rPr>
                <w:rFonts w:cstheme="minorHAnsi"/>
                <w:sz w:val="16"/>
                <w:szCs w:val="16"/>
              </w:rPr>
              <w:t>2.</w:t>
            </w:r>
            <w:r w:rsidR="00641E11" w:rsidRPr="00CA6755">
              <w:rPr>
                <w:rFonts w:cstheme="minorHAnsi"/>
                <w:sz w:val="16"/>
                <w:szCs w:val="16"/>
              </w:rPr>
              <w:t>1</w:t>
            </w:r>
          </w:p>
        </w:tc>
      </w:tr>
      <w:tr w:rsidR="00515870" w:rsidRPr="0021360F" w14:paraId="607AF8A4" w14:textId="77777777" w:rsidTr="009D2480">
        <w:trPr>
          <w:trHeight w:val="227"/>
        </w:trPr>
        <w:tc>
          <w:tcPr>
            <w:tcW w:w="444" w:type="pct"/>
            <w:vAlign w:val="center"/>
          </w:tcPr>
          <w:p w14:paraId="51F5BC89"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14</w:t>
            </w:r>
          </w:p>
        </w:tc>
        <w:tc>
          <w:tcPr>
            <w:tcW w:w="658" w:type="pct"/>
            <w:vAlign w:val="center"/>
          </w:tcPr>
          <w:p w14:paraId="5B4EA43E" w14:textId="656811B3" w:rsidR="00641E11" w:rsidRPr="00CA6755" w:rsidRDefault="00641E11" w:rsidP="00CA6755">
            <w:pPr>
              <w:pStyle w:val="BodyText"/>
              <w:spacing w:after="0"/>
              <w:rPr>
                <w:rFonts w:cstheme="minorHAnsi"/>
                <w:sz w:val="16"/>
                <w:szCs w:val="16"/>
              </w:rPr>
            </w:pPr>
            <w:r w:rsidRPr="00CA6755">
              <w:rPr>
                <w:rFonts w:cstheme="minorHAnsi"/>
                <w:sz w:val="16"/>
                <w:szCs w:val="16"/>
              </w:rPr>
              <w:t>New Zealand</w:t>
            </w:r>
          </w:p>
        </w:tc>
        <w:tc>
          <w:tcPr>
            <w:tcW w:w="311" w:type="pct"/>
            <w:vAlign w:val="center"/>
          </w:tcPr>
          <w:p w14:paraId="72FFBB82"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0.9</w:t>
            </w:r>
          </w:p>
        </w:tc>
        <w:tc>
          <w:tcPr>
            <w:tcW w:w="311" w:type="pct"/>
            <w:vAlign w:val="center"/>
          </w:tcPr>
          <w:p w14:paraId="57C95406" w14:textId="7E76D88C"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471C5" w:rsidRPr="00CA6755">
              <w:rPr>
                <w:rFonts w:cstheme="minorHAnsi"/>
                <w:sz w:val="16"/>
                <w:szCs w:val="16"/>
              </w:rPr>
              <w:t>8</w:t>
            </w:r>
          </w:p>
        </w:tc>
        <w:tc>
          <w:tcPr>
            <w:tcW w:w="311" w:type="pct"/>
            <w:vAlign w:val="center"/>
          </w:tcPr>
          <w:p w14:paraId="61A9564D" w14:textId="334894F0"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471C5" w:rsidRPr="00CA6755">
              <w:rPr>
                <w:rFonts w:cstheme="minorHAnsi"/>
                <w:sz w:val="16"/>
                <w:szCs w:val="16"/>
              </w:rPr>
              <w:t>7</w:t>
            </w:r>
          </w:p>
        </w:tc>
        <w:tc>
          <w:tcPr>
            <w:tcW w:w="311" w:type="pct"/>
            <w:vAlign w:val="center"/>
          </w:tcPr>
          <w:p w14:paraId="3860A5EF"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0.7</w:t>
            </w:r>
          </w:p>
        </w:tc>
        <w:tc>
          <w:tcPr>
            <w:tcW w:w="311" w:type="pct"/>
            <w:vAlign w:val="center"/>
          </w:tcPr>
          <w:p w14:paraId="6ECA931E"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0.7</w:t>
            </w:r>
          </w:p>
        </w:tc>
        <w:tc>
          <w:tcPr>
            <w:tcW w:w="311" w:type="pct"/>
            <w:vAlign w:val="center"/>
          </w:tcPr>
          <w:p w14:paraId="6C7AE92C" w14:textId="2FACFD75"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471C5" w:rsidRPr="00CA6755">
              <w:rPr>
                <w:rFonts w:cstheme="minorHAnsi"/>
                <w:sz w:val="16"/>
                <w:szCs w:val="16"/>
              </w:rPr>
              <w:t>6</w:t>
            </w:r>
          </w:p>
        </w:tc>
        <w:tc>
          <w:tcPr>
            <w:tcW w:w="311" w:type="pct"/>
            <w:vAlign w:val="center"/>
          </w:tcPr>
          <w:p w14:paraId="42501FD1"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0.5</w:t>
            </w:r>
          </w:p>
        </w:tc>
        <w:tc>
          <w:tcPr>
            <w:tcW w:w="311" w:type="pct"/>
            <w:vAlign w:val="center"/>
          </w:tcPr>
          <w:p w14:paraId="16E15EE2"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0.6</w:t>
            </w:r>
          </w:p>
        </w:tc>
        <w:tc>
          <w:tcPr>
            <w:tcW w:w="311" w:type="pct"/>
            <w:vAlign w:val="center"/>
          </w:tcPr>
          <w:p w14:paraId="5F01C24A" w14:textId="7FEDB8F1"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F471C5" w:rsidRPr="00CA6755">
              <w:rPr>
                <w:rFonts w:cstheme="minorHAnsi"/>
                <w:sz w:val="16"/>
                <w:szCs w:val="16"/>
              </w:rPr>
              <w:t>7</w:t>
            </w:r>
          </w:p>
        </w:tc>
        <w:tc>
          <w:tcPr>
            <w:tcW w:w="311" w:type="pct"/>
            <w:vAlign w:val="center"/>
          </w:tcPr>
          <w:p w14:paraId="618787F1"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0.7</w:t>
            </w:r>
          </w:p>
        </w:tc>
        <w:tc>
          <w:tcPr>
            <w:tcW w:w="311" w:type="pct"/>
            <w:vAlign w:val="center"/>
          </w:tcPr>
          <w:p w14:paraId="27771A72" w14:textId="09AC09F1" w:rsidR="00641E11" w:rsidRPr="0030327D" w:rsidRDefault="00F471C5" w:rsidP="000F22E2">
            <w:pPr>
              <w:pStyle w:val="BodyText"/>
              <w:spacing w:after="0"/>
              <w:jc w:val="center"/>
              <w:rPr>
                <w:rFonts w:cstheme="minorHAnsi"/>
                <w:sz w:val="16"/>
                <w:szCs w:val="16"/>
              </w:rPr>
            </w:pPr>
            <w:r w:rsidRPr="00CA6755">
              <w:rPr>
                <w:rFonts w:cstheme="minorHAnsi"/>
                <w:sz w:val="16"/>
                <w:szCs w:val="16"/>
              </w:rPr>
              <w:t>1.1</w:t>
            </w:r>
          </w:p>
        </w:tc>
        <w:tc>
          <w:tcPr>
            <w:tcW w:w="476" w:type="pct"/>
            <w:vAlign w:val="center"/>
          </w:tcPr>
          <w:p w14:paraId="1F3E3E7D" w14:textId="0EE940CD" w:rsidR="00641E11" w:rsidRPr="0030327D" w:rsidRDefault="00F471C5" w:rsidP="000F22E2">
            <w:pPr>
              <w:pStyle w:val="BodyText"/>
              <w:spacing w:after="0"/>
              <w:jc w:val="center"/>
              <w:rPr>
                <w:rFonts w:cstheme="minorHAnsi"/>
                <w:sz w:val="16"/>
                <w:szCs w:val="16"/>
              </w:rPr>
            </w:pPr>
            <w:r w:rsidRPr="00CA6755">
              <w:rPr>
                <w:rFonts w:cstheme="minorHAnsi"/>
                <w:sz w:val="16"/>
                <w:szCs w:val="16"/>
              </w:rPr>
              <w:t>2.0</w:t>
            </w:r>
          </w:p>
        </w:tc>
      </w:tr>
      <w:tr w:rsidR="00515870" w:rsidRPr="0021360F" w14:paraId="4BE53549" w14:textId="77777777" w:rsidTr="009D2480">
        <w:trPr>
          <w:trHeight w:val="227"/>
        </w:trPr>
        <w:tc>
          <w:tcPr>
            <w:tcW w:w="444" w:type="pct"/>
            <w:vAlign w:val="center"/>
          </w:tcPr>
          <w:p w14:paraId="68A18BC9"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15</w:t>
            </w:r>
          </w:p>
        </w:tc>
        <w:tc>
          <w:tcPr>
            <w:tcW w:w="658" w:type="pct"/>
            <w:vAlign w:val="bottom"/>
          </w:tcPr>
          <w:p w14:paraId="187C808E" w14:textId="09DF0676" w:rsidR="00641E11" w:rsidRPr="0030327D" w:rsidRDefault="002D749D" w:rsidP="000F22E2">
            <w:pPr>
              <w:pStyle w:val="BodyText"/>
              <w:spacing w:after="0"/>
              <w:rPr>
                <w:rFonts w:cstheme="minorHAnsi"/>
                <w:sz w:val="16"/>
                <w:szCs w:val="16"/>
              </w:rPr>
            </w:pPr>
            <w:r w:rsidRPr="00CA6755">
              <w:rPr>
                <w:rFonts w:cstheme="minorHAnsi"/>
                <w:sz w:val="16"/>
                <w:szCs w:val="16"/>
              </w:rPr>
              <w:t>Taiwan</w:t>
            </w:r>
          </w:p>
        </w:tc>
        <w:tc>
          <w:tcPr>
            <w:tcW w:w="311" w:type="pct"/>
            <w:vAlign w:val="center"/>
          </w:tcPr>
          <w:p w14:paraId="7B5C7597" w14:textId="59C356EF"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D749D" w:rsidRPr="00CA6755">
              <w:rPr>
                <w:rFonts w:cstheme="minorHAnsi"/>
                <w:sz w:val="16"/>
                <w:szCs w:val="16"/>
              </w:rPr>
              <w:t>.3</w:t>
            </w:r>
          </w:p>
        </w:tc>
        <w:tc>
          <w:tcPr>
            <w:tcW w:w="311" w:type="pct"/>
            <w:vAlign w:val="center"/>
          </w:tcPr>
          <w:p w14:paraId="25180FED" w14:textId="1125E556"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D749D" w:rsidRPr="00CA6755">
              <w:rPr>
                <w:rFonts w:cstheme="minorHAnsi"/>
                <w:sz w:val="16"/>
                <w:szCs w:val="16"/>
              </w:rPr>
              <w:t>3</w:t>
            </w:r>
          </w:p>
        </w:tc>
        <w:tc>
          <w:tcPr>
            <w:tcW w:w="311" w:type="pct"/>
            <w:vAlign w:val="center"/>
          </w:tcPr>
          <w:p w14:paraId="2727CA7F" w14:textId="0D24BD07"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D749D" w:rsidRPr="00CA6755">
              <w:rPr>
                <w:rFonts w:cstheme="minorHAnsi"/>
                <w:sz w:val="16"/>
                <w:szCs w:val="16"/>
              </w:rPr>
              <w:t>3</w:t>
            </w:r>
          </w:p>
        </w:tc>
        <w:tc>
          <w:tcPr>
            <w:tcW w:w="311" w:type="pct"/>
            <w:vAlign w:val="center"/>
          </w:tcPr>
          <w:p w14:paraId="3C9023FB" w14:textId="6BCB8F0F"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D749D" w:rsidRPr="00CA6755">
              <w:rPr>
                <w:rFonts w:cstheme="minorHAnsi"/>
                <w:sz w:val="16"/>
                <w:szCs w:val="16"/>
              </w:rPr>
              <w:t>2</w:t>
            </w:r>
          </w:p>
        </w:tc>
        <w:tc>
          <w:tcPr>
            <w:tcW w:w="311" w:type="pct"/>
            <w:vAlign w:val="center"/>
          </w:tcPr>
          <w:p w14:paraId="00C136B8" w14:textId="4BFAAA3F"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D749D" w:rsidRPr="00CA6755">
              <w:rPr>
                <w:rFonts w:cstheme="minorHAnsi"/>
                <w:sz w:val="16"/>
                <w:szCs w:val="16"/>
              </w:rPr>
              <w:t>2</w:t>
            </w:r>
          </w:p>
        </w:tc>
        <w:tc>
          <w:tcPr>
            <w:tcW w:w="311" w:type="pct"/>
            <w:vAlign w:val="center"/>
          </w:tcPr>
          <w:p w14:paraId="0F5CDEDA" w14:textId="500A7C2C"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D749D" w:rsidRPr="00CA6755">
              <w:rPr>
                <w:rFonts w:cstheme="minorHAnsi"/>
                <w:sz w:val="16"/>
                <w:szCs w:val="16"/>
              </w:rPr>
              <w:t>3</w:t>
            </w:r>
          </w:p>
        </w:tc>
        <w:tc>
          <w:tcPr>
            <w:tcW w:w="311" w:type="pct"/>
            <w:vAlign w:val="center"/>
          </w:tcPr>
          <w:p w14:paraId="78DE18E6" w14:textId="6CB025FF"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D749D" w:rsidRPr="00CA6755">
              <w:rPr>
                <w:rFonts w:cstheme="minorHAnsi"/>
                <w:sz w:val="16"/>
                <w:szCs w:val="16"/>
              </w:rPr>
              <w:t>4</w:t>
            </w:r>
          </w:p>
        </w:tc>
        <w:tc>
          <w:tcPr>
            <w:tcW w:w="311" w:type="pct"/>
            <w:vAlign w:val="center"/>
          </w:tcPr>
          <w:p w14:paraId="7B6E34BD" w14:textId="10A0D4EE" w:rsidR="00641E11" w:rsidRPr="0030327D" w:rsidRDefault="002D749D" w:rsidP="000F22E2">
            <w:pPr>
              <w:pStyle w:val="BodyText"/>
              <w:spacing w:after="0"/>
              <w:jc w:val="center"/>
              <w:rPr>
                <w:rFonts w:cstheme="minorHAnsi"/>
                <w:sz w:val="16"/>
                <w:szCs w:val="16"/>
              </w:rPr>
            </w:pPr>
            <w:r w:rsidRPr="00CA6755">
              <w:rPr>
                <w:rFonts w:cstheme="minorHAnsi"/>
                <w:sz w:val="16"/>
                <w:szCs w:val="16"/>
              </w:rPr>
              <w:t>1.1</w:t>
            </w:r>
          </w:p>
        </w:tc>
        <w:tc>
          <w:tcPr>
            <w:tcW w:w="311" w:type="pct"/>
            <w:vAlign w:val="center"/>
          </w:tcPr>
          <w:p w14:paraId="4DEA1E96" w14:textId="1F443268"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2D749D" w:rsidRPr="00CA6755">
              <w:rPr>
                <w:rFonts w:cstheme="minorHAnsi"/>
                <w:sz w:val="16"/>
                <w:szCs w:val="16"/>
              </w:rPr>
              <w:t>8</w:t>
            </w:r>
          </w:p>
        </w:tc>
        <w:tc>
          <w:tcPr>
            <w:tcW w:w="311" w:type="pct"/>
            <w:vAlign w:val="center"/>
          </w:tcPr>
          <w:p w14:paraId="29A437EF" w14:textId="5D01419E"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2D749D" w:rsidRPr="00CA6755">
              <w:rPr>
                <w:rFonts w:cstheme="minorHAnsi"/>
                <w:sz w:val="16"/>
                <w:szCs w:val="16"/>
              </w:rPr>
              <w:t>1</w:t>
            </w:r>
          </w:p>
        </w:tc>
        <w:tc>
          <w:tcPr>
            <w:tcW w:w="311" w:type="pct"/>
            <w:vAlign w:val="center"/>
          </w:tcPr>
          <w:p w14:paraId="1C02A4B1" w14:textId="58748644" w:rsidR="00641E11" w:rsidRPr="0030327D" w:rsidRDefault="002D749D" w:rsidP="000F22E2">
            <w:pPr>
              <w:pStyle w:val="BodyText"/>
              <w:spacing w:after="0"/>
              <w:jc w:val="center"/>
              <w:rPr>
                <w:rFonts w:cstheme="minorHAnsi"/>
                <w:sz w:val="16"/>
                <w:szCs w:val="16"/>
              </w:rPr>
            </w:pPr>
            <w:r w:rsidRPr="00CA6755">
              <w:rPr>
                <w:rFonts w:cstheme="minorHAnsi"/>
                <w:sz w:val="16"/>
                <w:szCs w:val="16"/>
              </w:rPr>
              <w:t>1.</w:t>
            </w:r>
            <w:r w:rsidR="00641E11" w:rsidRPr="00CA6755">
              <w:rPr>
                <w:rFonts w:cstheme="minorHAnsi"/>
                <w:sz w:val="16"/>
                <w:szCs w:val="16"/>
              </w:rPr>
              <w:t>0</w:t>
            </w:r>
          </w:p>
        </w:tc>
        <w:tc>
          <w:tcPr>
            <w:tcW w:w="476" w:type="pct"/>
            <w:vAlign w:val="center"/>
          </w:tcPr>
          <w:p w14:paraId="2C74DE1D" w14:textId="54F9C08D"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2D749D" w:rsidRPr="00CA6755">
              <w:rPr>
                <w:rFonts w:cstheme="minorHAnsi"/>
                <w:sz w:val="16"/>
                <w:szCs w:val="16"/>
              </w:rPr>
              <w:t>9</w:t>
            </w:r>
          </w:p>
        </w:tc>
      </w:tr>
      <w:tr w:rsidR="00515870" w:rsidRPr="0021360F" w14:paraId="25C5ED1C" w14:textId="77777777" w:rsidTr="009D2480">
        <w:trPr>
          <w:trHeight w:val="227"/>
        </w:trPr>
        <w:tc>
          <w:tcPr>
            <w:tcW w:w="444" w:type="pct"/>
            <w:vAlign w:val="center"/>
          </w:tcPr>
          <w:p w14:paraId="333A04B1"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16</w:t>
            </w:r>
          </w:p>
        </w:tc>
        <w:tc>
          <w:tcPr>
            <w:tcW w:w="658" w:type="pct"/>
            <w:vAlign w:val="bottom"/>
          </w:tcPr>
          <w:p w14:paraId="53D2C59A" w14:textId="6BF9541C" w:rsidR="00641E11" w:rsidRPr="0030327D" w:rsidRDefault="00094037" w:rsidP="000F22E2">
            <w:pPr>
              <w:pStyle w:val="BodyText"/>
              <w:spacing w:after="0"/>
              <w:rPr>
                <w:rFonts w:cstheme="minorHAnsi"/>
                <w:sz w:val="16"/>
                <w:szCs w:val="16"/>
              </w:rPr>
            </w:pPr>
            <w:r w:rsidRPr="00CA6755">
              <w:rPr>
                <w:rFonts w:cstheme="minorHAnsi"/>
                <w:sz w:val="16"/>
                <w:szCs w:val="16"/>
              </w:rPr>
              <w:t xml:space="preserve">Italy </w:t>
            </w:r>
          </w:p>
        </w:tc>
        <w:tc>
          <w:tcPr>
            <w:tcW w:w="311" w:type="pct"/>
            <w:vAlign w:val="center"/>
          </w:tcPr>
          <w:p w14:paraId="57F393D7" w14:textId="51B83740"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8</w:t>
            </w:r>
          </w:p>
        </w:tc>
        <w:tc>
          <w:tcPr>
            <w:tcW w:w="311" w:type="pct"/>
            <w:vAlign w:val="center"/>
          </w:tcPr>
          <w:p w14:paraId="367B725A" w14:textId="7A697DF4"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6</w:t>
            </w:r>
          </w:p>
        </w:tc>
        <w:tc>
          <w:tcPr>
            <w:tcW w:w="311" w:type="pct"/>
            <w:vAlign w:val="center"/>
          </w:tcPr>
          <w:p w14:paraId="38DEB8F8" w14:textId="1A37535F"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5</w:t>
            </w:r>
          </w:p>
        </w:tc>
        <w:tc>
          <w:tcPr>
            <w:tcW w:w="311" w:type="pct"/>
            <w:vAlign w:val="center"/>
          </w:tcPr>
          <w:p w14:paraId="536AC681" w14:textId="502982B1"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6</w:t>
            </w:r>
          </w:p>
        </w:tc>
        <w:tc>
          <w:tcPr>
            <w:tcW w:w="311" w:type="pct"/>
            <w:vAlign w:val="center"/>
          </w:tcPr>
          <w:p w14:paraId="424E167C" w14:textId="640BCA6E"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6</w:t>
            </w:r>
          </w:p>
        </w:tc>
        <w:tc>
          <w:tcPr>
            <w:tcW w:w="311" w:type="pct"/>
            <w:vAlign w:val="center"/>
          </w:tcPr>
          <w:p w14:paraId="48C161CC" w14:textId="490B4BAB"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6</w:t>
            </w:r>
          </w:p>
        </w:tc>
        <w:tc>
          <w:tcPr>
            <w:tcW w:w="311" w:type="pct"/>
            <w:vAlign w:val="center"/>
          </w:tcPr>
          <w:p w14:paraId="3DD1A547" w14:textId="525EB28C"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6</w:t>
            </w:r>
          </w:p>
        </w:tc>
        <w:tc>
          <w:tcPr>
            <w:tcW w:w="311" w:type="pct"/>
            <w:vAlign w:val="center"/>
          </w:tcPr>
          <w:p w14:paraId="2EBE6A4A" w14:textId="62D5265B"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7</w:t>
            </w:r>
          </w:p>
        </w:tc>
        <w:tc>
          <w:tcPr>
            <w:tcW w:w="311" w:type="pct"/>
            <w:vAlign w:val="center"/>
          </w:tcPr>
          <w:p w14:paraId="5A005606" w14:textId="373C9613"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9</w:t>
            </w:r>
          </w:p>
        </w:tc>
        <w:tc>
          <w:tcPr>
            <w:tcW w:w="311" w:type="pct"/>
            <w:vAlign w:val="center"/>
          </w:tcPr>
          <w:p w14:paraId="59F10669" w14:textId="46AA256E"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9</w:t>
            </w:r>
          </w:p>
        </w:tc>
        <w:tc>
          <w:tcPr>
            <w:tcW w:w="311" w:type="pct"/>
            <w:vAlign w:val="center"/>
          </w:tcPr>
          <w:p w14:paraId="0E8FC902" w14:textId="02CC9E7C"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094037" w:rsidRPr="00CA6755">
              <w:rPr>
                <w:rFonts w:cstheme="minorHAnsi"/>
                <w:sz w:val="16"/>
                <w:szCs w:val="16"/>
              </w:rPr>
              <w:t>8</w:t>
            </w:r>
          </w:p>
        </w:tc>
        <w:tc>
          <w:tcPr>
            <w:tcW w:w="476" w:type="pct"/>
            <w:vAlign w:val="center"/>
          </w:tcPr>
          <w:p w14:paraId="3D1F038E" w14:textId="40EEEBAC"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094037" w:rsidRPr="00CA6755">
              <w:rPr>
                <w:rFonts w:cstheme="minorHAnsi"/>
                <w:sz w:val="16"/>
                <w:szCs w:val="16"/>
              </w:rPr>
              <w:t>5</w:t>
            </w:r>
          </w:p>
        </w:tc>
      </w:tr>
      <w:tr w:rsidR="00515870" w:rsidRPr="0021360F" w14:paraId="518D0528" w14:textId="77777777" w:rsidTr="009D2480">
        <w:trPr>
          <w:trHeight w:val="227"/>
        </w:trPr>
        <w:tc>
          <w:tcPr>
            <w:tcW w:w="444" w:type="pct"/>
            <w:vAlign w:val="center"/>
          </w:tcPr>
          <w:p w14:paraId="35261128"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17</w:t>
            </w:r>
          </w:p>
        </w:tc>
        <w:tc>
          <w:tcPr>
            <w:tcW w:w="658" w:type="pct"/>
            <w:vAlign w:val="bottom"/>
          </w:tcPr>
          <w:p w14:paraId="106CF809" w14:textId="654CB11C" w:rsidR="00641E11" w:rsidRPr="0030327D" w:rsidRDefault="00584B7C" w:rsidP="000F22E2">
            <w:pPr>
              <w:pStyle w:val="BodyText"/>
              <w:spacing w:after="0"/>
              <w:rPr>
                <w:rFonts w:cstheme="minorHAnsi"/>
                <w:sz w:val="16"/>
                <w:szCs w:val="16"/>
              </w:rPr>
            </w:pPr>
            <w:r w:rsidRPr="00CA6755">
              <w:rPr>
                <w:rFonts w:cstheme="minorHAnsi"/>
                <w:sz w:val="16"/>
                <w:szCs w:val="16"/>
              </w:rPr>
              <w:t>South Africa</w:t>
            </w:r>
          </w:p>
        </w:tc>
        <w:tc>
          <w:tcPr>
            <w:tcW w:w="311" w:type="pct"/>
            <w:vAlign w:val="center"/>
          </w:tcPr>
          <w:p w14:paraId="3F743634" w14:textId="2EED79A2"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2</w:t>
            </w:r>
          </w:p>
        </w:tc>
        <w:tc>
          <w:tcPr>
            <w:tcW w:w="311" w:type="pct"/>
            <w:vAlign w:val="center"/>
          </w:tcPr>
          <w:p w14:paraId="685046EC" w14:textId="6B7DA0DC"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1</w:t>
            </w:r>
          </w:p>
        </w:tc>
        <w:tc>
          <w:tcPr>
            <w:tcW w:w="311" w:type="pct"/>
            <w:vAlign w:val="center"/>
          </w:tcPr>
          <w:p w14:paraId="6ABDCA5C" w14:textId="4FB3D3B0"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1</w:t>
            </w:r>
          </w:p>
        </w:tc>
        <w:tc>
          <w:tcPr>
            <w:tcW w:w="311" w:type="pct"/>
            <w:vAlign w:val="center"/>
          </w:tcPr>
          <w:p w14:paraId="0E092A94" w14:textId="102E1494"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2</w:t>
            </w:r>
          </w:p>
        </w:tc>
        <w:tc>
          <w:tcPr>
            <w:tcW w:w="311" w:type="pct"/>
            <w:vAlign w:val="center"/>
          </w:tcPr>
          <w:p w14:paraId="10B32C9C" w14:textId="4A475F9E"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2</w:t>
            </w:r>
          </w:p>
        </w:tc>
        <w:tc>
          <w:tcPr>
            <w:tcW w:w="311" w:type="pct"/>
            <w:vAlign w:val="center"/>
          </w:tcPr>
          <w:p w14:paraId="44C32308" w14:textId="45E54B1A"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2</w:t>
            </w:r>
          </w:p>
        </w:tc>
        <w:tc>
          <w:tcPr>
            <w:tcW w:w="311" w:type="pct"/>
            <w:vAlign w:val="center"/>
          </w:tcPr>
          <w:p w14:paraId="0D23B2E4" w14:textId="0AE56895"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2</w:t>
            </w:r>
          </w:p>
        </w:tc>
        <w:tc>
          <w:tcPr>
            <w:tcW w:w="311" w:type="pct"/>
            <w:vAlign w:val="center"/>
          </w:tcPr>
          <w:p w14:paraId="2D928529" w14:textId="2F974A6B"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2</w:t>
            </w:r>
          </w:p>
        </w:tc>
        <w:tc>
          <w:tcPr>
            <w:tcW w:w="311" w:type="pct"/>
            <w:vAlign w:val="center"/>
          </w:tcPr>
          <w:p w14:paraId="690B2F70" w14:textId="031631DF"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3</w:t>
            </w:r>
          </w:p>
        </w:tc>
        <w:tc>
          <w:tcPr>
            <w:tcW w:w="311" w:type="pct"/>
            <w:vAlign w:val="center"/>
          </w:tcPr>
          <w:p w14:paraId="6D27C8B5" w14:textId="312489A1"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8</w:t>
            </w:r>
          </w:p>
        </w:tc>
        <w:tc>
          <w:tcPr>
            <w:tcW w:w="311" w:type="pct"/>
            <w:vAlign w:val="center"/>
          </w:tcPr>
          <w:p w14:paraId="2A4BAC9C" w14:textId="37DD8D38"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584B7C" w:rsidRPr="00CA6755">
              <w:rPr>
                <w:rFonts w:cstheme="minorHAnsi"/>
                <w:sz w:val="16"/>
                <w:szCs w:val="16"/>
              </w:rPr>
              <w:t>8</w:t>
            </w:r>
          </w:p>
        </w:tc>
        <w:tc>
          <w:tcPr>
            <w:tcW w:w="476" w:type="pct"/>
            <w:vAlign w:val="center"/>
          </w:tcPr>
          <w:p w14:paraId="3429A308" w14:textId="36DE9C59"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584B7C" w:rsidRPr="00CA6755">
              <w:rPr>
                <w:rFonts w:cstheme="minorHAnsi"/>
                <w:sz w:val="16"/>
                <w:szCs w:val="16"/>
              </w:rPr>
              <w:t>5</w:t>
            </w:r>
          </w:p>
        </w:tc>
      </w:tr>
      <w:tr w:rsidR="00515870" w:rsidRPr="0021360F" w14:paraId="4AF19BB6" w14:textId="77777777" w:rsidTr="009D2480">
        <w:trPr>
          <w:trHeight w:val="227"/>
        </w:trPr>
        <w:tc>
          <w:tcPr>
            <w:tcW w:w="444" w:type="pct"/>
            <w:vAlign w:val="center"/>
          </w:tcPr>
          <w:p w14:paraId="2A0BAF71"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18</w:t>
            </w:r>
          </w:p>
        </w:tc>
        <w:tc>
          <w:tcPr>
            <w:tcW w:w="658" w:type="pct"/>
            <w:vAlign w:val="bottom"/>
          </w:tcPr>
          <w:p w14:paraId="1D5648B6" w14:textId="77777777" w:rsidR="00641E11" w:rsidRPr="0030327D" w:rsidRDefault="00641E11" w:rsidP="000F22E2">
            <w:pPr>
              <w:pStyle w:val="BodyText"/>
              <w:spacing w:after="0"/>
              <w:rPr>
                <w:rFonts w:cstheme="minorHAnsi"/>
                <w:sz w:val="16"/>
                <w:szCs w:val="16"/>
              </w:rPr>
            </w:pPr>
            <w:r w:rsidRPr="00CA6755">
              <w:rPr>
                <w:rFonts w:cstheme="minorHAnsi"/>
                <w:sz w:val="16"/>
                <w:szCs w:val="16"/>
              </w:rPr>
              <w:t>Vietnam</w:t>
            </w:r>
          </w:p>
        </w:tc>
        <w:tc>
          <w:tcPr>
            <w:tcW w:w="311" w:type="pct"/>
            <w:vAlign w:val="center"/>
          </w:tcPr>
          <w:p w14:paraId="12302C9C"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0.3</w:t>
            </w:r>
          </w:p>
        </w:tc>
        <w:tc>
          <w:tcPr>
            <w:tcW w:w="311" w:type="pct"/>
            <w:vAlign w:val="center"/>
          </w:tcPr>
          <w:p w14:paraId="5D2C22E1"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0.3</w:t>
            </w:r>
          </w:p>
        </w:tc>
        <w:tc>
          <w:tcPr>
            <w:tcW w:w="311" w:type="pct"/>
            <w:vAlign w:val="center"/>
          </w:tcPr>
          <w:p w14:paraId="0142F326" w14:textId="3C2424B4"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B14ADF" w:rsidRPr="00CA6755">
              <w:rPr>
                <w:rFonts w:cstheme="minorHAnsi"/>
                <w:sz w:val="16"/>
                <w:szCs w:val="16"/>
              </w:rPr>
              <w:t>2</w:t>
            </w:r>
          </w:p>
        </w:tc>
        <w:tc>
          <w:tcPr>
            <w:tcW w:w="311" w:type="pct"/>
            <w:vAlign w:val="center"/>
          </w:tcPr>
          <w:p w14:paraId="0076B161" w14:textId="22750F65"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B14ADF" w:rsidRPr="00CA6755">
              <w:rPr>
                <w:rFonts w:cstheme="minorHAnsi"/>
                <w:sz w:val="16"/>
                <w:szCs w:val="16"/>
              </w:rPr>
              <w:t>3</w:t>
            </w:r>
          </w:p>
        </w:tc>
        <w:tc>
          <w:tcPr>
            <w:tcW w:w="311" w:type="pct"/>
            <w:vAlign w:val="center"/>
          </w:tcPr>
          <w:p w14:paraId="647F8F08"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0.3</w:t>
            </w:r>
          </w:p>
        </w:tc>
        <w:tc>
          <w:tcPr>
            <w:tcW w:w="311" w:type="pct"/>
            <w:vAlign w:val="center"/>
          </w:tcPr>
          <w:p w14:paraId="0C9F2579" w14:textId="11F5153E"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B14ADF" w:rsidRPr="00CA6755">
              <w:rPr>
                <w:rFonts w:cstheme="minorHAnsi"/>
                <w:sz w:val="16"/>
                <w:szCs w:val="16"/>
              </w:rPr>
              <w:t>3</w:t>
            </w:r>
          </w:p>
        </w:tc>
        <w:tc>
          <w:tcPr>
            <w:tcW w:w="311" w:type="pct"/>
            <w:vAlign w:val="center"/>
          </w:tcPr>
          <w:p w14:paraId="506D4BFA"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0.3</w:t>
            </w:r>
          </w:p>
        </w:tc>
        <w:tc>
          <w:tcPr>
            <w:tcW w:w="311" w:type="pct"/>
            <w:vAlign w:val="center"/>
          </w:tcPr>
          <w:p w14:paraId="0C08986E"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0.4</w:t>
            </w:r>
          </w:p>
        </w:tc>
        <w:tc>
          <w:tcPr>
            <w:tcW w:w="311" w:type="pct"/>
            <w:vAlign w:val="center"/>
          </w:tcPr>
          <w:p w14:paraId="40CC68EF" w14:textId="7659EA4B"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B14ADF" w:rsidRPr="00CA6755">
              <w:rPr>
                <w:rFonts w:cstheme="minorHAnsi"/>
                <w:sz w:val="16"/>
                <w:szCs w:val="16"/>
              </w:rPr>
              <w:t>5</w:t>
            </w:r>
          </w:p>
        </w:tc>
        <w:tc>
          <w:tcPr>
            <w:tcW w:w="311" w:type="pct"/>
            <w:vAlign w:val="center"/>
          </w:tcPr>
          <w:p w14:paraId="7CE282C5"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0.5</w:t>
            </w:r>
          </w:p>
        </w:tc>
        <w:tc>
          <w:tcPr>
            <w:tcW w:w="311" w:type="pct"/>
            <w:vAlign w:val="center"/>
          </w:tcPr>
          <w:p w14:paraId="18BFB9A1" w14:textId="14955011"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B14ADF" w:rsidRPr="00CA6755">
              <w:rPr>
                <w:rFonts w:cstheme="minorHAnsi"/>
                <w:sz w:val="16"/>
                <w:szCs w:val="16"/>
              </w:rPr>
              <w:t>7</w:t>
            </w:r>
          </w:p>
        </w:tc>
        <w:tc>
          <w:tcPr>
            <w:tcW w:w="476" w:type="pct"/>
            <w:vAlign w:val="center"/>
          </w:tcPr>
          <w:p w14:paraId="0E4104EC" w14:textId="4B3298BB"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B14ADF" w:rsidRPr="00CA6755">
              <w:rPr>
                <w:rFonts w:cstheme="minorHAnsi"/>
                <w:sz w:val="16"/>
                <w:szCs w:val="16"/>
              </w:rPr>
              <w:t>4</w:t>
            </w:r>
          </w:p>
        </w:tc>
      </w:tr>
      <w:tr w:rsidR="00515870" w:rsidRPr="0021360F" w14:paraId="6AA6C749" w14:textId="77777777" w:rsidTr="009D2480">
        <w:trPr>
          <w:trHeight w:val="227"/>
        </w:trPr>
        <w:tc>
          <w:tcPr>
            <w:tcW w:w="444" w:type="pct"/>
            <w:vAlign w:val="center"/>
          </w:tcPr>
          <w:p w14:paraId="31EF758D"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19</w:t>
            </w:r>
          </w:p>
        </w:tc>
        <w:tc>
          <w:tcPr>
            <w:tcW w:w="658" w:type="pct"/>
            <w:vAlign w:val="bottom"/>
          </w:tcPr>
          <w:p w14:paraId="4A7D734B" w14:textId="1AB88A17" w:rsidR="00641E11" w:rsidRPr="0030327D" w:rsidRDefault="006F727C" w:rsidP="000F22E2">
            <w:pPr>
              <w:pStyle w:val="BodyText"/>
              <w:spacing w:after="0"/>
              <w:rPr>
                <w:rFonts w:cstheme="minorHAnsi"/>
                <w:sz w:val="16"/>
                <w:szCs w:val="16"/>
              </w:rPr>
            </w:pPr>
            <w:r w:rsidRPr="00CA6755">
              <w:rPr>
                <w:rFonts w:cstheme="minorHAnsi"/>
                <w:sz w:val="16"/>
                <w:szCs w:val="16"/>
              </w:rPr>
              <w:t>Finland</w:t>
            </w:r>
          </w:p>
        </w:tc>
        <w:tc>
          <w:tcPr>
            <w:tcW w:w="311" w:type="pct"/>
            <w:vAlign w:val="center"/>
          </w:tcPr>
          <w:p w14:paraId="49BCF29D"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0.1</w:t>
            </w:r>
          </w:p>
        </w:tc>
        <w:tc>
          <w:tcPr>
            <w:tcW w:w="311" w:type="pct"/>
            <w:vAlign w:val="center"/>
          </w:tcPr>
          <w:p w14:paraId="70B4603A" w14:textId="74D9B6E5"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1</w:t>
            </w:r>
          </w:p>
        </w:tc>
        <w:tc>
          <w:tcPr>
            <w:tcW w:w="311" w:type="pct"/>
            <w:vAlign w:val="center"/>
          </w:tcPr>
          <w:p w14:paraId="52DC8030"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0.2</w:t>
            </w:r>
          </w:p>
        </w:tc>
        <w:tc>
          <w:tcPr>
            <w:tcW w:w="311" w:type="pct"/>
            <w:vAlign w:val="center"/>
          </w:tcPr>
          <w:p w14:paraId="702E99A9" w14:textId="504367B6"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3</w:t>
            </w:r>
          </w:p>
        </w:tc>
        <w:tc>
          <w:tcPr>
            <w:tcW w:w="311" w:type="pct"/>
            <w:vAlign w:val="center"/>
          </w:tcPr>
          <w:p w14:paraId="46C9DBA2" w14:textId="1143E8ED"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4</w:t>
            </w:r>
          </w:p>
        </w:tc>
        <w:tc>
          <w:tcPr>
            <w:tcW w:w="311" w:type="pct"/>
            <w:vAlign w:val="center"/>
          </w:tcPr>
          <w:p w14:paraId="48FBBDC7" w14:textId="6C221F4E"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5</w:t>
            </w:r>
          </w:p>
        </w:tc>
        <w:tc>
          <w:tcPr>
            <w:tcW w:w="311" w:type="pct"/>
            <w:vAlign w:val="center"/>
          </w:tcPr>
          <w:p w14:paraId="7CAC52A8" w14:textId="54099C59"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4</w:t>
            </w:r>
          </w:p>
        </w:tc>
        <w:tc>
          <w:tcPr>
            <w:tcW w:w="311" w:type="pct"/>
            <w:vAlign w:val="center"/>
          </w:tcPr>
          <w:p w14:paraId="79EBEF4A"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0.5</w:t>
            </w:r>
          </w:p>
        </w:tc>
        <w:tc>
          <w:tcPr>
            <w:tcW w:w="311" w:type="pct"/>
            <w:vAlign w:val="center"/>
          </w:tcPr>
          <w:p w14:paraId="6B47D840" w14:textId="17CB88DE"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6</w:t>
            </w:r>
          </w:p>
        </w:tc>
        <w:tc>
          <w:tcPr>
            <w:tcW w:w="311" w:type="pct"/>
            <w:vAlign w:val="center"/>
          </w:tcPr>
          <w:p w14:paraId="3E3FFE85"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0.6</w:t>
            </w:r>
          </w:p>
        </w:tc>
        <w:tc>
          <w:tcPr>
            <w:tcW w:w="311" w:type="pct"/>
            <w:vAlign w:val="center"/>
          </w:tcPr>
          <w:p w14:paraId="3814041E" w14:textId="11BE2ADD"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7</w:t>
            </w:r>
          </w:p>
        </w:tc>
        <w:tc>
          <w:tcPr>
            <w:tcW w:w="476" w:type="pct"/>
            <w:vAlign w:val="center"/>
          </w:tcPr>
          <w:p w14:paraId="72EEB788" w14:textId="74229A9C" w:rsidR="00641E11" w:rsidRPr="0030327D" w:rsidRDefault="00641E11" w:rsidP="000F22E2">
            <w:pPr>
              <w:pStyle w:val="BodyText"/>
              <w:spacing w:after="0"/>
              <w:jc w:val="center"/>
              <w:rPr>
                <w:rFonts w:cstheme="minorHAnsi"/>
                <w:sz w:val="16"/>
                <w:szCs w:val="16"/>
              </w:rPr>
            </w:pPr>
            <w:r w:rsidRPr="00CA6755">
              <w:rPr>
                <w:rFonts w:cstheme="minorHAnsi"/>
                <w:sz w:val="16"/>
                <w:szCs w:val="16"/>
              </w:rPr>
              <w:t>1.</w:t>
            </w:r>
            <w:r w:rsidR="006F727C" w:rsidRPr="00CA6755">
              <w:rPr>
                <w:rFonts w:cstheme="minorHAnsi"/>
                <w:sz w:val="16"/>
                <w:szCs w:val="16"/>
              </w:rPr>
              <w:t>2</w:t>
            </w:r>
          </w:p>
        </w:tc>
      </w:tr>
      <w:tr w:rsidR="00515870" w:rsidRPr="0021360F" w14:paraId="5D17ED08" w14:textId="77777777" w:rsidTr="009D2480">
        <w:trPr>
          <w:trHeight w:val="227"/>
        </w:trPr>
        <w:tc>
          <w:tcPr>
            <w:tcW w:w="444" w:type="pct"/>
            <w:vAlign w:val="center"/>
          </w:tcPr>
          <w:p w14:paraId="1B3819C8" w14:textId="77777777" w:rsidR="00641E11" w:rsidRPr="0030327D" w:rsidRDefault="00641E11" w:rsidP="000F22E2">
            <w:pPr>
              <w:pStyle w:val="BodyText"/>
              <w:spacing w:after="0"/>
              <w:jc w:val="center"/>
              <w:rPr>
                <w:rFonts w:cstheme="minorHAnsi"/>
                <w:sz w:val="16"/>
                <w:szCs w:val="16"/>
              </w:rPr>
            </w:pPr>
            <w:r w:rsidRPr="0030327D">
              <w:rPr>
                <w:rFonts w:cstheme="minorHAnsi"/>
                <w:sz w:val="16"/>
                <w:szCs w:val="16"/>
              </w:rPr>
              <w:t>20</w:t>
            </w:r>
          </w:p>
        </w:tc>
        <w:tc>
          <w:tcPr>
            <w:tcW w:w="658" w:type="pct"/>
            <w:vAlign w:val="bottom"/>
          </w:tcPr>
          <w:p w14:paraId="5241D476" w14:textId="6BD133F5" w:rsidR="00641E11" w:rsidRPr="0030327D" w:rsidRDefault="006F727C" w:rsidP="000F22E2">
            <w:pPr>
              <w:pStyle w:val="BodyText"/>
              <w:spacing w:after="0"/>
              <w:rPr>
                <w:rFonts w:cstheme="minorHAnsi"/>
                <w:sz w:val="16"/>
                <w:szCs w:val="16"/>
              </w:rPr>
            </w:pPr>
            <w:r w:rsidRPr="00CA6755">
              <w:rPr>
                <w:rFonts w:cstheme="minorHAnsi"/>
                <w:sz w:val="16"/>
                <w:szCs w:val="16"/>
              </w:rPr>
              <w:t xml:space="preserve">France </w:t>
            </w:r>
          </w:p>
        </w:tc>
        <w:tc>
          <w:tcPr>
            <w:tcW w:w="311" w:type="pct"/>
            <w:vAlign w:val="center"/>
          </w:tcPr>
          <w:p w14:paraId="4280A5A8" w14:textId="2322D360"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3</w:t>
            </w:r>
          </w:p>
        </w:tc>
        <w:tc>
          <w:tcPr>
            <w:tcW w:w="311" w:type="pct"/>
            <w:vAlign w:val="center"/>
          </w:tcPr>
          <w:p w14:paraId="5C60025C" w14:textId="378F7B1A"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3</w:t>
            </w:r>
          </w:p>
        </w:tc>
        <w:tc>
          <w:tcPr>
            <w:tcW w:w="311" w:type="pct"/>
            <w:vAlign w:val="center"/>
          </w:tcPr>
          <w:p w14:paraId="6A476593"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0.2</w:t>
            </w:r>
          </w:p>
        </w:tc>
        <w:tc>
          <w:tcPr>
            <w:tcW w:w="311" w:type="pct"/>
            <w:vAlign w:val="center"/>
          </w:tcPr>
          <w:p w14:paraId="5010B6A8"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0.3</w:t>
            </w:r>
          </w:p>
        </w:tc>
        <w:tc>
          <w:tcPr>
            <w:tcW w:w="311" w:type="pct"/>
            <w:vAlign w:val="center"/>
          </w:tcPr>
          <w:p w14:paraId="2C3C2758" w14:textId="7E8641F4"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4</w:t>
            </w:r>
          </w:p>
        </w:tc>
        <w:tc>
          <w:tcPr>
            <w:tcW w:w="311" w:type="pct"/>
            <w:vAlign w:val="center"/>
          </w:tcPr>
          <w:p w14:paraId="1ABE2C6B" w14:textId="48A76F3D"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3</w:t>
            </w:r>
          </w:p>
        </w:tc>
        <w:tc>
          <w:tcPr>
            <w:tcW w:w="311" w:type="pct"/>
            <w:vAlign w:val="center"/>
          </w:tcPr>
          <w:p w14:paraId="0CBAC95C"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0.4</w:t>
            </w:r>
          </w:p>
        </w:tc>
        <w:tc>
          <w:tcPr>
            <w:tcW w:w="311" w:type="pct"/>
            <w:vAlign w:val="center"/>
          </w:tcPr>
          <w:p w14:paraId="74CB82A5" w14:textId="54D6570D"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3</w:t>
            </w:r>
          </w:p>
        </w:tc>
        <w:tc>
          <w:tcPr>
            <w:tcW w:w="311" w:type="pct"/>
            <w:vAlign w:val="center"/>
          </w:tcPr>
          <w:p w14:paraId="3E5FE4EF"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0.5</w:t>
            </w:r>
          </w:p>
        </w:tc>
        <w:tc>
          <w:tcPr>
            <w:tcW w:w="311" w:type="pct"/>
            <w:vAlign w:val="center"/>
          </w:tcPr>
          <w:p w14:paraId="7FDE7B5D" w14:textId="785DB617" w:rsidR="00641E11" w:rsidRPr="0030327D" w:rsidRDefault="00641E11" w:rsidP="000F22E2">
            <w:pPr>
              <w:pStyle w:val="BodyText"/>
              <w:spacing w:after="0"/>
              <w:jc w:val="center"/>
              <w:rPr>
                <w:rFonts w:cstheme="minorHAnsi"/>
                <w:sz w:val="16"/>
                <w:szCs w:val="16"/>
              </w:rPr>
            </w:pPr>
            <w:r w:rsidRPr="00CA6755">
              <w:rPr>
                <w:rFonts w:cstheme="minorHAnsi"/>
                <w:sz w:val="16"/>
                <w:szCs w:val="16"/>
              </w:rPr>
              <w:t>0.</w:t>
            </w:r>
            <w:r w:rsidR="006F727C" w:rsidRPr="00CA6755">
              <w:rPr>
                <w:rFonts w:cstheme="minorHAnsi"/>
                <w:sz w:val="16"/>
                <w:szCs w:val="16"/>
              </w:rPr>
              <w:t>6</w:t>
            </w:r>
          </w:p>
        </w:tc>
        <w:tc>
          <w:tcPr>
            <w:tcW w:w="311" w:type="pct"/>
            <w:vAlign w:val="center"/>
          </w:tcPr>
          <w:p w14:paraId="152F971F"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0.6</w:t>
            </w:r>
          </w:p>
        </w:tc>
        <w:tc>
          <w:tcPr>
            <w:tcW w:w="476" w:type="pct"/>
            <w:vAlign w:val="center"/>
          </w:tcPr>
          <w:p w14:paraId="5DC54F4F"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1.1</w:t>
            </w:r>
          </w:p>
        </w:tc>
      </w:tr>
      <w:tr w:rsidR="00515870" w:rsidRPr="0021360F" w14:paraId="3E7E2653" w14:textId="77777777" w:rsidTr="009D2480">
        <w:trPr>
          <w:trHeight w:val="227"/>
        </w:trPr>
        <w:tc>
          <w:tcPr>
            <w:tcW w:w="444" w:type="pct"/>
            <w:vAlign w:val="center"/>
          </w:tcPr>
          <w:p w14:paraId="79ED30FB"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1B7D0EAA" w14:textId="6B083825" w:rsidR="00641E11" w:rsidRPr="0030327D" w:rsidRDefault="00453A1B" w:rsidP="000F22E2">
            <w:pPr>
              <w:pStyle w:val="BodyText"/>
              <w:spacing w:after="0"/>
              <w:rPr>
                <w:rFonts w:cstheme="minorHAnsi"/>
                <w:sz w:val="16"/>
                <w:szCs w:val="16"/>
              </w:rPr>
            </w:pPr>
            <w:r w:rsidRPr="00CA6755">
              <w:rPr>
                <w:rFonts w:cstheme="minorHAnsi"/>
                <w:sz w:val="16"/>
                <w:szCs w:val="16"/>
              </w:rPr>
              <w:t>Other</w:t>
            </w:r>
          </w:p>
        </w:tc>
        <w:tc>
          <w:tcPr>
            <w:tcW w:w="311" w:type="pct"/>
            <w:vAlign w:val="center"/>
          </w:tcPr>
          <w:p w14:paraId="27A83E71" w14:textId="1105C8A9" w:rsidR="00641E11" w:rsidRPr="0030327D" w:rsidRDefault="00453A1B" w:rsidP="000F22E2">
            <w:pPr>
              <w:pStyle w:val="BodyText"/>
              <w:spacing w:after="0"/>
              <w:jc w:val="center"/>
              <w:rPr>
                <w:rFonts w:cstheme="minorHAnsi"/>
                <w:sz w:val="16"/>
                <w:szCs w:val="16"/>
              </w:rPr>
            </w:pPr>
            <w:r w:rsidRPr="00CA6755">
              <w:rPr>
                <w:rFonts w:cstheme="minorHAnsi"/>
                <w:sz w:val="16"/>
                <w:szCs w:val="16"/>
              </w:rPr>
              <w:t>7.7</w:t>
            </w:r>
          </w:p>
        </w:tc>
        <w:tc>
          <w:tcPr>
            <w:tcW w:w="311" w:type="pct"/>
            <w:vAlign w:val="center"/>
          </w:tcPr>
          <w:p w14:paraId="7C702EBE" w14:textId="76149E31" w:rsidR="00641E11" w:rsidRPr="0030327D" w:rsidRDefault="00641E11" w:rsidP="000F22E2">
            <w:pPr>
              <w:pStyle w:val="BodyText"/>
              <w:spacing w:after="0"/>
              <w:jc w:val="center"/>
              <w:rPr>
                <w:rFonts w:cstheme="minorHAnsi"/>
                <w:sz w:val="16"/>
                <w:szCs w:val="16"/>
              </w:rPr>
            </w:pPr>
            <w:r w:rsidRPr="00CA6755">
              <w:rPr>
                <w:rFonts w:cstheme="minorHAnsi"/>
                <w:sz w:val="16"/>
                <w:szCs w:val="16"/>
              </w:rPr>
              <w:t>8.</w:t>
            </w:r>
            <w:r w:rsidR="00453A1B" w:rsidRPr="00CA6755">
              <w:rPr>
                <w:rFonts w:cstheme="minorHAnsi"/>
                <w:sz w:val="16"/>
                <w:szCs w:val="16"/>
              </w:rPr>
              <w:t>2</w:t>
            </w:r>
          </w:p>
        </w:tc>
        <w:tc>
          <w:tcPr>
            <w:tcW w:w="311" w:type="pct"/>
            <w:vAlign w:val="center"/>
          </w:tcPr>
          <w:p w14:paraId="76BE29FA" w14:textId="44BEFBE9" w:rsidR="00641E11" w:rsidRPr="0030327D" w:rsidRDefault="00641E11" w:rsidP="000F22E2">
            <w:pPr>
              <w:pStyle w:val="BodyText"/>
              <w:spacing w:after="0"/>
              <w:jc w:val="center"/>
              <w:rPr>
                <w:rFonts w:cstheme="minorHAnsi"/>
                <w:sz w:val="16"/>
                <w:szCs w:val="16"/>
              </w:rPr>
            </w:pPr>
            <w:r w:rsidRPr="00CA6755">
              <w:rPr>
                <w:rFonts w:cstheme="minorHAnsi"/>
                <w:sz w:val="16"/>
                <w:szCs w:val="16"/>
              </w:rPr>
              <w:t>7.</w:t>
            </w:r>
            <w:r w:rsidR="00453A1B" w:rsidRPr="00CA6755">
              <w:rPr>
                <w:rFonts w:cstheme="minorHAnsi"/>
                <w:sz w:val="16"/>
                <w:szCs w:val="16"/>
              </w:rPr>
              <w:t>6</w:t>
            </w:r>
          </w:p>
        </w:tc>
        <w:tc>
          <w:tcPr>
            <w:tcW w:w="311" w:type="pct"/>
            <w:vAlign w:val="center"/>
          </w:tcPr>
          <w:p w14:paraId="785D5EDE" w14:textId="4FB15AC8" w:rsidR="00641E11" w:rsidRPr="0030327D" w:rsidRDefault="00453A1B" w:rsidP="000F22E2">
            <w:pPr>
              <w:pStyle w:val="BodyText"/>
              <w:spacing w:after="0"/>
              <w:jc w:val="center"/>
              <w:rPr>
                <w:rFonts w:cstheme="minorHAnsi"/>
                <w:sz w:val="16"/>
                <w:szCs w:val="16"/>
              </w:rPr>
            </w:pPr>
            <w:r w:rsidRPr="00CA6755">
              <w:rPr>
                <w:rFonts w:cstheme="minorHAnsi"/>
                <w:sz w:val="16"/>
                <w:szCs w:val="16"/>
              </w:rPr>
              <w:t>9.2</w:t>
            </w:r>
          </w:p>
        </w:tc>
        <w:tc>
          <w:tcPr>
            <w:tcW w:w="311" w:type="pct"/>
            <w:vAlign w:val="center"/>
          </w:tcPr>
          <w:p w14:paraId="310D5F03" w14:textId="7BA01869" w:rsidR="00641E11" w:rsidRPr="0030327D" w:rsidRDefault="00453A1B" w:rsidP="000F22E2">
            <w:pPr>
              <w:pStyle w:val="BodyText"/>
              <w:spacing w:after="0"/>
              <w:jc w:val="center"/>
              <w:rPr>
                <w:rFonts w:cstheme="minorHAnsi"/>
                <w:sz w:val="16"/>
                <w:szCs w:val="16"/>
              </w:rPr>
            </w:pPr>
            <w:r w:rsidRPr="00CA6755">
              <w:rPr>
                <w:rFonts w:cstheme="minorHAnsi"/>
                <w:sz w:val="16"/>
                <w:szCs w:val="16"/>
              </w:rPr>
              <w:t>7.3</w:t>
            </w:r>
          </w:p>
        </w:tc>
        <w:tc>
          <w:tcPr>
            <w:tcW w:w="311" w:type="pct"/>
            <w:vAlign w:val="center"/>
          </w:tcPr>
          <w:p w14:paraId="6902D360" w14:textId="61B25987" w:rsidR="00641E11" w:rsidRPr="0030327D" w:rsidRDefault="00453A1B" w:rsidP="000F22E2">
            <w:pPr>
              <w:pStyle w:val="BodyText"/>
              <w:spacing w:after="0"/>
              <w:jc w:val="center"/>
              <w:rPr>
                <w:rFonts w:cstheme="minorHAnsi"/>
                <w:sz w:val="16"/>
                <w:szCs w:val="16"/>
              </w:rPr>
            </w:pPr>
            <w:r w:rsidRPr="00CA6755">
              <w:rPr>
                <w:rFonts w:cstheme="minorHAnsi"/>
                <w:sz w:val="16"/>
                <w:szCs w:val="16"/>
              </w:rPr>
              <w:t>7.0</w:t>
            </w:r>
          </w:p>
        </w:tc>
        <w:tc>
          <w:tcPr>
            <w:tcW w:w="311" w:type="pct"/>
            <w:vAlign w:val="center"/>
          </w:tcPr>
          <w:p w14:paraId="2C73E92F" w14:textId="28DEDE25" w:rsidR="00641E11" w:rsidRPr="0030327D" w:rsidRDefault="00453A1B" w:rsidP="000F22E2">
            <w:pPr>
              <w:pStyle w:val="BodyText"/>
              <w:spacing w:after="0"/>
              <w:jc w:val="center"/>
              <w:rPr>
                <w:rFonts w:cstheme="minorHAnsi"/>
                <w:sz w:val="16"/>
                <w:szCs w:val="16"/>
              </w:rPr>
            </w:pPr>
            <w:r w:rsidRPr="00CA6755">
              <w:rPr>
                <w:rFonts w:cstheme="minorHAnsi"/>
                <w:sz w:val="16"/>
                <w:szCs w:val="16"/>
              </w:rPr>
              <w:t>6</w:t>
            </w:r>
            <w:r w:rsidR="00641E11" w:rsidRPr="00CA6755">
              <w:rPr>
                <w:rFonts w:cstheme="minorHAnsi"/>
                <w:sz w:val="16"/>
                <w:szCs w:val="16"/>
              </w:rPr>
              <w:t>.4</w:t>
            </w:r>
          </w:p>
        </w:tc>
        <w:tc>
          <w:tcPr>
            <w:tcW w:w="311" w:type="pct"/>
            <w:vAlign w:val="center"/>
          </w:tcPr>
          <w:p w14:paraId="75C58BB5"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6.7</w:t>
            </w:r>
          </w:p>
        </w:tc>
        <w:tc>
          <w:tcPr>
            <w:tcW w:w="311" w:type="pct"/>
            <w:vAlign w:val="center"/>
          </w:tcPr>
          <w:p w14:paraId="368DA494" w14:textId="0790AFDD" w:rsidR="00641E11" w:rsidRPr="0030327D" w:rsidRDefault="00453A1B" w:rsidP="000F22E2">
            <w:pPr>
              <w:pStyle w:val="BodyText"/>
              <w:spacing w:after="0"/>
              <w:jc w:val="center"/>
              <w:rPr>
                <w:rFonts w:cstheme="minorHAnsi"/>
                <w:sz w:val="16"/>
                <w:szCs w:val="16"/>
              </w:rPr>
            </w:pPr>
            <w:r w:rsidRPr="00CA6755">
              <w:rPr>
                <w:rFonts w:cstheme="minorHAnsi"/>
                <w:sz w:val="16"/>
                <w:szCs w:val="16"/>
              </w:rPr>
              <w:t>5.8</w:t>
            </w:r>
          </w:p>
        </w:tc>
        <w:tc>
          <w:tcPr>
            <w:tcW w:w="311" w:type="pct"/>
            <w:vAlign w:val="center"/>
          </w:tcPr>
          <w:p w14:paraId="72EF8520" w14:textId="77777777" w:rsidR="00641E11" w:rsidRPr="0030327D" w:rsidRDefault="00641E11" w:rsidP="000F22E2">
            <w:pPr>
              <w:pStyle w:val="BodyText"/>
              <w:spacing w:after="0"/>
              <w:jc w:val="center"/>
              <w:rPr>
                <w:rFonts w:cstheme="minorHAnsi"/>
                <w:sz w:val="16"/>
                <w:szCs w:val="16"/>
              </w:rPr>
            </w:pPr>
            <w:r w:rsidRPr="00CA6755">
              <w:rPr>
                <w:rFonts w:cstheme="minorHAnsi"/>
                <w:sz w:val="16"/>
                <w:szCs w:val="16"/>
              </w:rPr>
              <w:t>5.7</w:t>
            </w:r>
          </w:p>
        </w:tc>
        <w:tc>
          <w:tcPr>
            <w:tcW w:w="311" w:type="pct"/>
            <w:vAlign w:val="center"/>
          </w:tcPr>
          <w:p w14:paraId="69D301C7" w14:textId="2AC3FF3A" w:rsidR="00641E11" w:rsidRPr="0030327D" w:rsidRDefault="00641E11" w:rsidP="000F22E2">
            <w:pPr>
              <w:pStyle w:val="BodyText"/>
              <w:spacing w:after="0"/>
              <w:jc w:val="center"/>
              <w:rPr>
                <w:rFonts w:cstheme="minorHAnsi"/>
                <w:sz w:val="16"/>
                <w:szCs w:val="16"/>
              </w:rPr>
            </w:pPr>
            <w:r w:rsidRPr="00CA6755">
              <w:rPr>
                <w:rFonts w:cstheme="minorHAnsi"/>
                <w:sz w:val="16"/>
                <w:szCs w:val="16"/>
              </w:rPr>
              <w:t>6.</w:t>
            </w:r>
            <w:r w:rsidR="00453A1B" w:rsidRPr="00CA6755">
              <w:rPr>
                <w:rFonts w:cstheme="minorHAnsi"/>
                <w:sz w:val="16"/>
                <w:szCs w:val="16"/>
              </w:rPr>
              <w:t>9</w:t>
            </w:r>
          </w:p>
        </w:tc>
        <w:tc>
          <w:tcPr>
            <w:tcW w:w="476" w:type="pct"/>
            <w:vAlign w:val="center"/>
          </w:tcPr>
          <w:p w14:paraId="5EF81186" w14:textId="29271D8A" w:rsidR="00641E11" w:rsidRPr="0030327D" w:rsidRDefault="00453A1B" w:rsidP="000F22E2">
            <w:pPr>
              <w:pStyle w:val="BodyText"/>
              <w:spacing w:after="0"/>
              <w:jc w:val="center"/>
              <w:rPr>
                <w:rFonts w:cstheme="minorHAnsi"/>
                <w:sz w:val="16"/>
                <w:szCs w:val="16"/>
              </w:rPr>
            </w:pPr>
            <w:r w:rsidRPr="00CA6755">
              <w:rPr>
                <w:rFonts w:cstheme="minorHAnsi"/>
                <w:sz w:val="16"/>
                <w:szCs w:val="16"/>
              </w:rPr>
              <w:t>12.9</w:t>
            </w:r>
          </w:p>
        </w:tc>
      </w:tr>
      <w:tr w:rsidR="00515870" w:rsidRPr="0021360F" w14:paraId="0BB50119" w14:textId="77777777" w:rsidTr="009D2480">
        <w:trPr>
          <w:trHeight w:val="227"/>
        </w:trPr>
        <w:tc>
          <w:tcPr>
            <w:tcW w:w="444" w:type="pct"/>
            <w:vAlign w:val="center"/>
          </w:tcPr>
          <w:p w14:paraId="0891100D"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40218AA7" w14:textId="77777777" w:rsidR="00641E11" w:rsidRPr="008C6278" w:rsidRDefault="00641E11" w:rsidP="000F22E2">
            <w:pPr>
              <w:pStyle w:val="BodyText"/>
              <w:spacing w:after="0"/>
              <w:rPr>
                <w:rFonts w:cstheme="minorHAnsi"/>
                <w:b/>
                <w:bCs/>
                <w:sz w:val="16"/>
                <w:szCs w:val="16"/>
              </w:rPr>
            </w:pPr>
            <w:r w:rsidRPr="008C6278">
              <w:rPr>
                <w:rFonts w:cstheme="minorHAnsi"/>
                <w:b/>
                <w:bCs/>
                <w:sz w:val="16"/>
                <w:szCs w:val="16"/>
              </w:rPr>
              <w:t xml:space="preserve">Total </w:t>
            </w:r>
            <w:r>
              <w:rPr>
                <w:rFonts w:cstheme="minorHAnsi"/>
                <w:b/>
                <w:bCs/>
                <w:sz w:val="16"/>
                <w:szCs w:val="16"/>
              </w:rPr>
              <w:t>im</w:t>
            </w:r>
            <w:r w:rsidRPr="008C6278">
              <w:rPr>
                <w:rFonts w:cstheme="minorHAnsi"/>
                <w:b/>
                <w:bCs/>
                <w:sz w:val="16"/>
                <w:szCs w:val="16"/>
              </w:rPr>
              <w:t>ports</w:t>
            </w:r>
          </w:p>
        </w:tc>
        <w:tc>
          <w:tcPr>
            <w:tcW w:w="311" w:type="pct"/>
            <w:vAlign w:val="center"/>
          </w:tcPr>
          <w:p w14:paraId="61D110E4" w14:textId="6BABD4C9" w:rsidR="00641E11" w:rsidRPr="00BE2E86" w:rsidRDefault="00641E11" w:rsidP="000F22E2">
            <w:pPr>
              <w:pStyle w:val="BodyText"/>
              <w:spacing w:after="0"/>
              <w:jc w:val="center"/>
              <w:rPr>
                <w:rFonts w:cstheme="minorHAnsi"/>
                <w:b/>
                <w:bCs/>
                <w:sz w:val="16"/>
                <w:szCs w:val="16"/>
              </w:rPr>
            </w:pPr>
            <w:r w:rsidRPr="00BE2E86">
              <w:rPr>
                <w:rFonts w:cstheme="minorHAnsi"/>
                <w:b/>
                <w:bCs/>
                <w:sz w:val="16"/>
                <w:szCs w:val="16"/>
              </w:rPr>
              <w:t>36.</w:t>
            </w:r>
            <w:r w:rsidR="00CA6755" w:rsidRPr="00CA6755">
              <w:rPr>
                <w:rFonts w:cstheme="minorHAnsi"/>
                <w:b/>
                <w:bCs/>
                <w:sz w:val="16"/>
                <w:szCs w:val="16"/>
              </w:rPr>
              <w:t>4</w:t>
            </w:r>
          </w:p>
        </w:tc>
        <w:tc>
          <w:tcPr>
            <w:tcW w:w="311" w:type="pct"/>
            <w:vAlign w:val="center"/>
          </w:tcPr>
          <w:p w14:paraId="2C81EE12" w14:textId="6DD900B7"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31.9</w:t>
            </w:r>
          </w:p>
        </w:tc>
        <w:tc>
          <w:tcPr>
            <w:tcW w:w="311" w:type="pct"/>
            <w:vAlign w:val="center"/>
          </w:tcPr>
          <w:p w14:paraId="0F96E9F4" w14:textId="6BE936A2"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37.9</w:t>
            </w:r>
          </w:p>
        </w:tc>
        <w:tc>
          <w:tcPr>
            <w:tcW w:w="311" w:type="pct"/>
            <w:vAlign w:val="center"/>
          </w:tcPr>
          <w:p w14:paraId="2B99FF12" w14:textId="2FCCCB0A"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33.9</w:t>
            </w:r>
          </w:p>
        </w:tc>
        <w:tc>
          <w:tcPr>
            <w:tcW w:w="311" w:type="pct"/>
            <w:vAlign w:val="center"/>
          </w:tcPr>
          <w:p w14:paraId="4DDB2FAD" w14:textId="3EC2B0CD"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33.4</w:t>
            </w:r>
          </w:p>
        </w:tc>
        <w:tc>
          <w:tcPr>
            <w:tcW w:w="311" w:type="pct"/>
            <w:vAlign w:val="center"/>
          </w:tcPr>
          <w:p w14:paraId="6CC0ED64" w14:textId="4608B5DA"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33.5</w:t>
            </w:r>
          </w:p>
        </w:tc>
        <w:tc>
          <w:tcPr>
            <w:tcW w:w="311" w:type="pct"/>
            <w:vAlign w:val="center"/>
          </w:tcPr>
          <w:p w14:paraId="40600499" w14:textId="338D04C5"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35</w:t>
            </w:r>
            <w:r w:rsidR="00641E11" w:rsidRPr="00BE2E86">
              <w:rPr>
                <w:rFonts w:cstheme="minorHAnsi"/>
                <w:b/>
                <w:bCs/>
                <w:sz w:val="16"/>
                <w:szCs w:val="16"/>
              </w:rPr>
              <w:t>.5</w:t>
            </w:r>
          </w:p>
        </w:tc>
        <w:tc>
          <w:tcPr>
            <w:tcW w:w="311" w:type="pct"/>
            <w:vAlign w:val="center"/>
          </w:tcPr>
          <w:p w14:paraId="3E9D3162" w14:textId="50DA8168"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46.7</w:t>
            </w:r>
          </w:p>
        </w:tc>
        <w:tc>
          <w:tcPr>
            <w:tcW w:w="311" w:type="pct"/>
            <w:vAlign w:val="center"/>
          </w:tcPr>
          <w:p w14:paraId="2F7C413D" w14:textId="3A8B2CBE"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48.7</w:t>
            </w:r>
          </w:p>
        </w:tc>
        <w:tc>
          <w:tcPr>
            <w:tcW w:w="311" w:type="pct"/>
            <w:vAlign w:val="center"/>
          </w:tcPr>
          <w:p w14:paraId="4CDF8352" w14:textId="24F91326" w:rsidR="00641E11" w:rsidRPr="00BE2E86" w:rsidRDefault="00CA6755" w:rsidP="000F22E2">
            <w:pPr>
              <w:pStyle w:val="BodyText"/>
              <w:spacing w:after="0"/>
              <w:jc w:val="center"/>
              <w:rPr>
                <w:rFonts w:cstheme="minorHAnsi"/>
                <w:b/>
                <w:bCs/>
                <w:sz w:val="16"/>
                <w:szCs w:val="16"/>
              </w:rPr>
            </w:pPr>
            <w:r w:rsidRPr="00CA6755">
              <w:rPr>
                <w:rFonts w:cstheme="minorHAnsi"/>
                <w:b/>
                <w:bCs/>
                <w:sz w:val="16"/>
                <w:szCs w:val="16"/>
              </w:rPr>
              <w:t>52.0</w:t>
            </w:r>
          </w:p>
        </w:tc>
        <w:tc>
          <w:tcPr>
            <w:tcW w:w="311" w:type="pct"/>
            <w:vAlign w:val="center"/>
          </w:tcPr>
          <w:p w14:paraId="35BDC98A" w14:textId="48CA793C" w:rsidR="00641E11" w:rsidRPr="00D20C1C" w:rsidRDefault="00CA6755" w:rsidP="000F22E2">
            <w:pPr>
              <w:pStyle w:val="BodyText"/>
              <w:spacing w:after="0"/>
              <w:jc w:val="center"/>
              <w:rPr>
                <w:rFonts w:cstheme="minorHAnsi"/>
                <w:b/>
                <w:bCs/>
                <w:sz w:val="16"/>
                <w:szCs w:val="16"/>
              </w:rPr>
            </w:pPr>
            <w:r w:rsidRPr="00CA6755">
              <w:rPr>
                <w:rFonts w:cstheme="minorHAnsi"/>
                <w:b/>
                <w:bCs/>
                <w:sz w:val="16"/>
                <w:szCs w:val="16"/>
              </w:rPr>
              <w:t>53.9</w:t>
            </w:r>
          </w:p>
        </w:tc>
        <w:tc>
          <w:tcPr>
            <w:tcW w:w="476" w:type="pct"/>
            <w:vAlign w:val="center"/>
          </w:tcPr>
          <w:p w14:paraId="4CE98A6C" w14:textId="77777777" w:rsidR="00641E11" w:rsidRPr="00D20C1C" w:rsidRDefault="00641E11" w:rsidP="000F22E2">
            <w:pPr>
              <w:pStyle w:val="BodyText"/>
              <w:spacing w:after="0"/>
              <w:jc w:val="center"/>
              <w:rPr>
                <w:rFonts w:cstheme="minorHAnsi"/>
                <w:b/>
                <w:bCs/>
                <w:sz w:val="16"/>
                <w:szCs w:val="16"/>
              </w:rPr>
            </w:pPr>
            <w:r w:rsidRPr="00D20C1C">
              <w:rPr>
                <w:rFonts w:cstheme="minorHAnsi"/>
                <w:b/>
                <w:bCs/>
                <w:sz w:val="16"/>
                <w:szCs w:val="16"/>
              </w:rPr>
              <w:t>100.0</w:t>
            </w:r>
          </w:p>
        </w:tc>
      </w:tr>
      <w:tr w:rsidR="00515870" w:rsidRPr="0021360F" w14:paraId="0D9A4E52" w14:textId="77777777" w:rsidTr="009D2480">
        <w:trPr>
          <w:trHeight w:val="227"/>
        </w:trPr>
        <w:tc>
          <w:tcPr>
            <w:tcW w:w="444" w:type="pct"/>
            <w:vAlign w:val="center"/>
          </w:tcPr>
          <w:p w14:paraId="39F7DD92" w14:textId="77777777" w:rsidR="00641E11" w:rsidRPr="0030327D" w:rsidRDefault="00641E11" w:rsidP="000F22E2">
            <w:pPr>
              <w:pStyle w:val="BodyText"/>
              <w:spacing w:after="0"/>
              <w:jc w:val="center"/>
              <w:rPr>
                <w:rFonts w:cstheme="minorHAnsi"/>
                <w:sz w:val="16"/>
                <w:szCs w:val="16"/>
              </w:rPr>
            </w:pPr>
          </w:p>
        </w:tc>
        <w:tc>
          <w:tcPr>
            <w:tcW w:w="658" w:type="pct"/>
            <w:vAlign w:val="center"/>
          </w:tcPr>
          <w:p w14:paraId="74FBFA6F" w14:textId="77777777" w:rsidR="00641E11" w:rsidRPr="0030327D" w:rsidRDefault="00641E11" w:rsidP="000F22E2">
            <w:pPr>
              <w:pStyle w:val="BodyText"/>
              <w:spacing w:after="0"/>
              <w:rPr>
                <w:rFonts w:cstheme="minorHAnsi"/>
                <w:sz w:val="16"/>
                <w:szCs w:val="16"/>
              </w:rPr>
            </w:pPr>
          </w:p>
        </w:tc>
        <w:tc>
          <w:tcPr>
            <w:tcW w:w="311" w:type="pct"/>
            <w:vAlign w:val="center"/>
          </w:tcPr>
          <w:p w14:paraId="01C370B6"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41C79750"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21049D73"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491916E6"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62905264"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55B5A230"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341BFFCD"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313138AF"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485869EA"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02E415C5" w14:textId="77777777" w:rsidR="00641E11" w:rsidRPr="0030327D" w:rsidRDefault="00641E11" w:rsidP="000F22E2">
            <w:pPr>
              <w:pStyle w:val="BodyText"/>
              <w:spacing w:after="0"/>
              <w:jc w:val="center"/>
              <w:rPr>
                <w:rFonts w:cstheme="minorHAnsi"/>
                <w:sz w:val="16"/>
                <w:szCs w:val="16"/>
              </w:rPr>
            </w:pPr>
          </w:p>
        </w:tc>
        <w:tc>
          <w:tcPr>
            <w:tcW w:w="311" w:type="pct"/>
            <w:vAlign w:val="center"/>
          </w:tcPr>
          <w:p w14:paraId="0323DF4B" w14:textId="77777777" w:rsidR="00641E11" w:rsidRPr="0030327D" w:rsidRDefault="00641E11" w:rsidP="000F22E2">
            <w:pPr>
              <w:pStyle w:val="BodyText"/>
              <w:spacing w:after="0"/>
              <w:jc w:val="center"/>
              <w:rPr>
                <w:rFonts w:cstheme="minorHAnsi"/>
                <w:sz w:val="16"/>
                <w:szCs w:val="16"/>
              </w:rPr>
            </w:pPr>
          </w:p>
        </w:tc>
        <w:tc>
          <w:tcPr>
            <w:tcW w:w="476" w:type="pct"/>
            <w:vAlign w:val="center"/>
          </w:tcPr>
          <w:p w14:paraId="1239E09F" w14:textId="77777777" w:rsidR="00641E11" w:rsidRPr="0030327D" w:rsidRDefault="00641E11" w:rsidP="000F22E2">
            <w:pPr>
              <w:pStyle w:val="BodyText"/>
              <w:spacing w:after="0"/>
              <w:jc w:val="center"/>
              <w:rPr>
                <w:rFonts w:cstheme="minorHAnsi"/>
                <w:sz w:val="16"/>
                <w:szCs w:val="16"/>
              </w:rPr>
            </w:pPr>
          </w:p>
        </w:tc>
      </w:tr>
      <w:tr w:rsidR="00515870" w:rsidRPr="0021360F" w14:paraId="45B1A482" w14:textId="77777777" w:rsidTr="009D2480">
        <w:trPr>
          <w:trHeight w:val="227"/>
        </w:trPr>
        <w:tc>
          <w:tcPr>
            <w:tcW w:w="444" w:type="pct"/>
            <w:vAlign w:val="center"/>
          </w:tcPr>
          <w:p w14:paraId="73BB664B"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77504886"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ASEAN</w:t>
            </w:r>
          </w:p>
        </w:tc>
        <w:tc>
          <w:tcPr>
            <w:tcW w:w="311" w:type="pct"/>
            <w:vAlign w:val="center"/>
          </w:tcPr>
          <w:p w14:paraId="5DFB317E" w14:textId="6C9C6E03" w:rsidR="00641E11" w:rsidRPr="0030327D" w:rsidRDefault="00CA6755" w:rsidP="000F22E2">
            <w:pPr>
              <w:pStyle w:val="BodyText"/>
              <w:spacing w:after="0"/>
              <w:jc w:val="center"/>
              <w:rPr>
                <w:rFonts w:cstheme="minorHAnsi"/>
                <w:sz w:val="16"/>
                <w:szCs w:val="16"/>
              </w:rPr>
            </w:pPr>
            <w:r w:rsidRPr="00CA6755">
              <w:rPr>
                <w:rFonts w:cstheme="minorHAnsi"/>
                <w:sz w:val="16"/>
                <w:szCs w:val="16"/>
              </w:rPr>
              <w:t>7</w:t>
            </w:r>
            <w:r w:rsidR="00641E11" w:rsidRPr="00BE2E86">
              <w:rPr>
                <w:rFonts w:cstheme="minorHAnsi"/>
                <w:sz w:val="16"/>
                <w:szCs w:val="16"/>
              </w:rPr>
              <w:t>.3</w:t>
            </w:r>
          </w:p>
        </w:tc>
        <w:tc>
          <w:tcPr>
            <w:tcW w:w="311" w:type="pct"/>
            <w:vAlign w:val="center"/>
          </w:tcPr>
          <w:p w14:paraId="08A68F82" w14:textId="41CDAE2C" w:rsidR="00641E11" w:rsidRPr="0030327D" w:rsidRDefault="00CA6755" w:rsidP="000F22E2">
            <w:pPr>
              <w:pStyle w:val="BodyText"/>
              <w:spacing w:after="0"/>
              <w:jc w:val="center"/>
              <w:rPr>
                <w:rFonts w:cstheme="minorHAnsi"/>
                <w:sz w:val="16"/>
                <w:szCs w:val="16"/>
              </w:rPr>
            </w:pPr>
            <w:r w:rsidRPr="00CA6755">
              <w:rPr>
                <w:rFonts w:cstheme="minorHAnsi"/>
                <w:sz w:val="16"/>
                <w:szCs w:val="16"/>
              </w:rPr>
              <w:t>7.3</w:t>
            </w:r>
          </w:p>
        </w:tc>
        <w:tc>
          <w:tcPr>
            <w:tcW w:w="311" w:type="pct"/>
            <w:vAlign w:val="center"/>
          </w:tcPr>
          <w:p w14:paraId="78DC34CE"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6.8</w:t>
            </w:r>
          </w:p>
        </w:tc>
        <w:tc>
          <w:tcPr>
            <w:tcW w:w="311" w:type="pct"/>
            <w:vAlign w:val="center"/>
          </w:tcPr>
          <w:p w14:paraId="32E2C716" w14:textId="2304756F" w:rsidR="00641E11" w:rsidRPr="0030327D" w:rsidRDefault="00CA6755" w:rsidP="000F22E2">
            <w:pPr>
              <w:pStyle w:val="BodyText"/>
              <w:spacing w:after="0"/>
              <w:jc w:val="center"/>
              <w:rPr>
                <w:rFonts w:cstheme="minorHAnsi"/>
                <w:sz w:val="16"/>
                <w:szCs w:val="16"/>
              </w:rPr>
            </w:pPr>
            <w:r w:rsidRPr="00CA6755">
              <w:rPr>
                <w:rFonts w:cstheme="minorHAnsi"/>
                <w:sz w:val="16"/>
                <w:szCs w:val="16"/>
              </w:rPr>
              <w:t>8.1</w:t>
            </w:r>
          </w:p>
        </w:tc>
        <w:tc>
          <w:tcPr>
            <w:tcW w:w="311" w:type="pct"/>
            <w:vAlign w:val="center"/>
          </w:tcPr>
          <w:p w14:paraId="40FC6165" w14:textId="64E1D62B" w:rsidR="00641E11" w:rsidRPr="0030327D" w:rsidRDefault="00CA6755" w:rsidP="000F22E2">
            <w:pPr>
              <w:pStyle w:val="BodyText"/>
              <w:spacing w:after="0"/>
              <w:jc w:val="center"/>
              <w:rPr>
                <w:rFonts w:cstheme="minorHAnsi"/>
                <w:sz w:val="16"/>
                <w:szCs w:val="16"/>
              </w:rPr>
            </w:pPr>
            <w:r w:rsidRPr="00CA6755">
              <w:rPr>
                <w:rFonts w:cstheme="minorHAnsi"/>
                <w:sz w:val="16"/>
                <w:szCs w:val="16"/>
              </w:rPr>
              <w:t>8.0</w:t>
            </w:r>
          </w:p>
        </w:tc>
        <w:tc>
          <w:tcPr>
            <w:tcW w:w="311" w:type="pct"/>
            <w:vAlign w:val="center"/>
          </w:tcPr>
          <w:p w14:paraId="2D3147B1" w14:textId="68E801A8" w:rsidR="00641E11" w:rsidRPr="0030327D" w:rsidRDefault="00CA6755" w:rsidP="000F22E2">
            <w:pPr>
              <w:pStyle w:val="BodyText"/>
              <w:spacing w:after="0"/>
              <w:jc w:val="center"/>
              <w:rPr>
                <w:rFonts w:cstheme="minorHAnsi"/>
                <w:sz w:val="16"/>
                <w:szCs w:val="16"/>
              </w:rPr>
            </w:pPr>
            <w:r w:rsidRPr="00CA6755">
              <w:rPr>
                <w:rFonts w:cstheme="minorHAnsi"/>
                <w:sz w:val="16"/>
                <w:szCs w:val="16"/>
              </w:rPr>
              <w:t>7.1</w:t>
            </w:r>
          </w:p>
        </w:tc>
        <w:tc>
          <w:tcPr>
            <w:tcW w:w="311" w:type="pct"/>
            <w:vAlign w:val="center"/>
          </w:tcPr>
          <w:p w14:paraId="56982FA2" w14:textId="072F00FE" w:rsidR="00641E11" w:rsidRPr="0030327D" w:rsidRDefault="00CA6755" w:rsidP="000F22E2">
            <w:pPr>
              <w:pStyle w:val="BodyText"/>
              <w:spacing w:after="0"/>
              <w:jc w:val="center"/>
              <w:rPr>
                <w:rFonts w:cstheme="minorHAnsi"/>
                <w:sz w:val="16"/>
                <w:szCs w:val="16"/>
              </w:rPr>
            </w:pPr>
            <w:r w:rsidRPr="00CA6755">
              <w:rPr>
                <w:rFonts w:cstheme="minorHAnsi"/>
                <w:sz w:val="16"/>
                <w:szCs w:val="16"/>
              </w:rPr>
              <w:t>8.3</w:t>
            </w:r>
          </w:p>
        </w:tc>
        <w:tc>
          <w:tcPr>
            <w:tcW w:w="311" w:type="pct"/>
            <w:vAlign w:val="center"/>
          </w:tcPr>
          <w:p w14:paraId="27684DFE" w14:textId="5BC13670" w:rsidR="00641E11" w:rsidRPr="0030327D" w:rsidRDefault="00CA6755" w:rsidP="000F22E2">
            <w:pPr>
              <w:pStyle w:val="BodyText"/>
              <w:spacing w:after="0"/>
              <w:jc w:val="center"/>
              <w:rPr>
                <w:rFonts w:cstheme="minorHAnsi"/>
                <w:sz w:val="16"/>
                <w:szCs w:val="16"/>
              </w:rPr>
            </w:pPr>
            <w:r w:rsidRPr="00CA6755">
              <w:rPr>
                <w:rFonts w:cstheme="minorHAnsi"/>
                <w:sz w:val="16"/>
                <w:szCs w:val="16"/>
              </w:rPr>
              <w:t>11.9</w:t>
            </w:r>
          </w:p>
        </w:tc>
        <w:tc>
          <w:tcPr>
            <w:tcW w:w="311" w:type="pct"/>
            <w:vAlign w:val="center"/>
          </w:tcPr>
          <w:p w14:paraId="6784D194"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12.0</w:t>
            </w:r>
          </w:p>
        </w:tc>
        <w:tc>
          <w:tcPr>
            <w:tcW w:w="311" w:type="pct"/>
            <w:vAlign w:val="center"/>
          </w:tcPr>
          <w:p w14:paraId="6D68FF78" w14:textId="7A6EF98D" w:rsidR="00641E11" w:rsidRPr="0030327D" w:rsidRDefault="00641E11" w:rsidP="000F22E2">
            <w:pPr>
              <w:pStyle w:val="BodyText"/>
              <w:spacing w:after="0"/>
              <w:jc w:val="center"/>
              <w:rPr>
                <w:rFonts w:cstheme="minorHAnsi"/>
                <w:sz w:val="16"/>
                <w:szCs w:val="16"/>
              </w:rPr>
            </w:pPr>
            <w:r w:rsidRPr="00BE2E86">
              <w:rPr>
                <w:rFonts w:cstheme="minorHAnsi"/>
                <w:sz w:val="16"/>
                <w:szCs w:val="16"/>
              </w:rPr>
              <w:t>13.</w:t>
            </w:r>
            <w:r w:rsidR="00CA6755" w:rsidRPr="00CA6755">
              <w:rPr>
                <w:rFonts w:cstheme="minorHAnsi"/>
                <w:sz w:val="16"/>
                <w:szCs w:val="16"/>
              </w:rPr>
              <w:t>5</w:t>
            </w:r>
          </w:p>
        </w:tc>
        <w:tc>
          <w:tcPr>
            <w:tcW w:w="311" w:type="pct"/>
            <w:vAlign w:val="center"/>
          </w:tcPr>
          <w:p w14:paraId="701D7D3A" w14:textId="77777777" w:rsidR="00641E11" w:rsidRPr="0030327D" w:rsidRDefault="00641E11" w:rsidP="000F22E2">
            <w:pPr>
              <w:pStyle w:val="BodyText"/>
              <w:spacing w:after="0"/>
              <w:jc w:val="center"/>
              <w:rPr>
                <w:rFonts w:cstheme="minorHAnsi"/>
                <w:sz w:val="16"/>
                <w:szCs w:val="16"/>
              </w:rPr>
            </w:pPr>
            <w:r w:rsidRPr="00D20C1C">
              <w:rPr>
                <w:rFonts w:cstheme="minorHAnsi"/>
                <w:sz w:val="16"/>
                <w:szCs w:val="16"/>
              </w:rPr>
              <w:t>12.8</w:t>
            </w:r>
          </w:p>
        </w:tc>
        <w:tc>
          <w:tcPr>
            <w:tcW w:w="476" w:type="pct"/>
            <w:vAlign w:val="center"/>
          </w:tcPr>
          <w:p w14:paraId="365A03CC" w14:textId="61B3CDD7" w:rsidR="00641E11" w:rsidRPr="0030327D" w:rsidRDefault="00CA6755" w:rsidP="000F22E2">
            <w:pPr>
              <w:pStyle w:val="BodyText"/>
              <w:spacing w:after="0"/>
              <w:jc w:val="center"/>
              <w:rPr>
                <w:rFonts w:cstheme="minorHAnsi"/>
                <w:sz w:val="16"/>
                <w:szCs w:val="16"/>
              </w:rPr>
            </w:pPr>
            <w:r w:rsidRPr="00CA6755">
              <w:rPr>
                <w:rFonts w:cstheme="minorHAnsi"/>
                <w:sz w:val="16"/>
                <w:szCs w:val="16"/>
              </w:rPr>
              <w:t>23.8</w:t>
            </w:r>
          </w:p>
        </w:tc>
      </w:tr>
      <w:tr w:rsidR="00515870" w:rsidRPr="0021360F" w14:paraId="45EF6CBD" w14:textId="77777777" w:rsidTr="009D2480">
        <w:trPr>
          <w:trHeight w:val="227"/>
        </w:trPr>
        <w:tc>
          <w:tcPr>
            <w:tcW w:w="444" w:type="pct"/>
            <w:vAlign w:val="center"/>
          </w:tcPr>
          <w:p w14:paraId="4B00DC07" w14:textId="77777777" w:rsidR="00641E11" w:rsidRPr="0030327D" w:rsidRDefault="00641E11" w:rsidP="000F22E2">
            <w:pPr>
              <w:pStyle w:val="BodyText"/>
              <w:spacing w:after="0"/>
              <w:jc w:val="center"/>
              <w:rPr>
                <w:rFonts w:cstheme="minorHAnsi"/>
                <w:sz w:val="16"/>
                <w:szCs w:val="16"/>
              </w:rPr>
            </w:pPr>
          </w:p>
        </w:tc>
        <w:tc>
          <w:tcPr>
            <w:tcW w:w="658" w:type="pct"/>
            <w:vAlign w:val="bottom"/>
          </w:tcPr>
          <w:p w14:paraId="7B05D959"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EU</w:t>
            </w:r>
          </w:p>
        </w:tc>
        <w:tc>
          <w:tcPr>
            <w:tcW w:w="311" w:type="pct"/>
            <w:vAlign w:val="center"/>
          </w:tcPr>
          <w:p w14:paraId="2A701F3F" w14:textId="6004BEDB" w:rsidR="00641E11" w:rsidRPr="0030327D" w:rsidRDefault="00641E11" w:rsidP="000F22E2">
            <w:pPr>
              <w:pStyle w:val="BodyText"/>
              <w:spacing w:after="0"/>
              <w:jc w:val="center"/>
              <w:rPr>
                <w:rFonts w:cstheme="minorHAnsi"/>
                <w:sz w:val="16"/>
                <w:szCs w:val="16"/>
              </w:rPr>
            </w:pPr>
            <w:r w:rsidRPr="00BE2E86">
              <w:rPr>
                <w:rFonts w:cstheme="minorHAnsi"/>
                <w:sz w:val="16"/>
                <w:szCs w:val="16"/>
              </w:rPr>
              <w:t>3.</w:t>
            </w:r>
            <w:r w:rsidR="00CA6755" w:rsidRPr="00CA6755">
              <w:rPr>
                <w:rFonts w:cstheme="minorHAnsi"/>
                <w:sz w:val="16"/>
                <w:szCs w:val="16"/>
              </w:rPr>
              <w:t>5</w:t>
            </w:r>
          </w:p>
        </w:tc>
        <w:tc>
          <w:tcPr>
            <w:tcW w:w="311" w:type="pct"/>
            <w:vAlign w:val="center"/>
          </w:tcPr>
          <w:p w14:paraId="2A6B8DBA" w14:textId="68790333" w:rsidR="00641E11" w:rsidRPr="0030327D" w:rsidRDefault="00641E11" w:rsidP="000F22E2">
            <w:pPr>
              <w:pStyle w:val="BodyText"/>
              <w:spacing w:after="0"/>
              <w:jc w:val="center"/>
              <w:rPr>
                <w:rFonts w:cstheme="minorHAnsi"/>
                <w:sz w:val="16"/>
                <w:szCs w:val="16"/>
              </w:rPr>
            </w:pPr>
            <w:r w:rsidRPr="00BE2E86">
              <w:rPr>
                <w:rFonts w:cstheme="minorHAnsi"/>
                <w:sz w:val="16"/>
                <w:szCs w:val="16"/>
              </w:rPr>
              <w:t>3.</w:t>
            </w:r>
            <w:r w:rsidR="00CA6755" w:rsidRPr="00CA6755">
              <w:rPr>
                <w:rFonts w:cstheme="minorHAnsi"/>
                <w:sz w:val="16"/>
                <w:szCs w:val="16"/>
              </w:rPr>
              <w:t>3</w:t>
            </w:r>
          </w:p>
        </w:tc>
        <w:tc>
          <w:tcPr>
            <w:tcW w:w="311" w:type="pct"/>
            <w:vAlign w:val="center"/>
          </w:tcPr>
          <w:p w14:paraId="7B28EA3D"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3.1</w:t>
            </w:r>
          </w:p>
        </w:tc>
        <w:tc>
          <w:tcPr>
            <w:tcW w:w="311" w:type="pct"/>
            <w:vAlign w:val="center"/>
          </w:tcPr>
          <w:p w14:paraId="6BAF25E9" w14:textId="4CA83E29" w:rsidR="00641E11" w:rsidRPr="0030327D" w:rsidRDefault="00641E11" w:rsidP="000F22E2">
            <w:pPr>
              <w:pStyle w:val="BodyText"/>
              <w:spacing w:after="0"/>
              <w:jc w:val="center"/>
              <w:rPr>
                <w:rFonts w:cstheme="minorHAnsi"/>
                <w:sz w:val="16"/>
                <w:szCs w:val="16"/>
              </w:rPr>
            </w:pPr>
            <w:r w:rsidRPr="00BE2E86">
              <w:rPr>
                <w:rFonts w:cstheme="minorHAnsi"/>
                <w:sz w:val="16"/>
                <w:szCs w:val="16"/>
              </w:rPr>
              <w:t>3.</w:t>
            </w:r>
            <w:r w:rsidR="00CA6755" w:rsidRPr="00CA6755">
              <w:rPr>
                <w:rFonts w:cstheme="minorHAnsi"/>
                <w:sz w:val="16"/>
                <w:szCs w:val="16"/>
              </w:rPr>
              <w:t>7</w:t>
            </w:r>
          </w:p>
        </w:tc>
        <w:tc>
          <w:tcPr>
            <w:tcW w:w="311" w:type="pct"/>
            <w:vAlign w:val="center"/>
          </w:tcPr>
          <w:p w14:paraId="394E504F" w14:textId="6A03D914" w:rsidR="00641E11" w:rsidRPr="0030327D" w:rsidRDefault="00641E11" w:rsidP="000F22E2">
            <w:pPr>
              <w:pStyle w:val="BodyText"/>
              <w:spacing w:after="0"/>
              <w:jc w:val="center"/>
              <w:rPr>
                <w:rFonts w:cstheme="minorHAnsi"/>
                <w:sz w:val="16"/>
                <w:szCs w:val="16"/>
              </w:rPr>
            </w:pPr>
            <w:r w:rsidRPr="00BE2E86">
              <w:rPr>
                <w:rFonts w:cstheme="minorHAnsi"/>
                <w:sz w:val="16"/>
                <w:szCs w:val="16"/>
              </w:rPr>
              <w:t>3.</w:t>
            </w:r>
            <w:r w:rsidR="00CA6755" w:rsidRPr="00CA6755">
              <w:rPr>
                <w:rFonts w:cstheme="minorHAnsi"/>
                <w:sz w:val="16"/>
                <w:szCs w:val="16"/>
              </w:rPr>
              <w:t>9</w:t>
            </w:r>
          </w:p>
        </w:tc>
        <w:tc>
          <w:tcPr>
            <w:tcW w:w="311" w:type="pct"/>
            <w:vAlign w:val="center"/>
          </w:tcPr>
          <w:p w14:paraId="0C6BB980" w14:textId="4A6D57FD" w:rsidR="00641E11" w:rsidRPr="0030327D" w:rsidRDefault="00CA6755" w:rsidP="000F22E2">
            <w:pPr>
              <w:pStyle w:val="BodyText"/>
              <w:spacing w:after="0"/>
              <w:jc w:val="center"/>
              <w:rPr>
                <w:rFonts w:cstheme="minorHAnsi"/>
                <w:sz w:val="16"/>
                <w:szCs w:val="16"/>
              </w:rPr>
            </w:pPr>
            <w:r w:rsidRPr="00CA6755">
              <w:rPr>
                <w:rFonts w:cstheme="minorHAnsi"/>
                <w:sz w:val="16"/>
                <w:szCs w:val="16"/>
              </w:rPr>
              <w:t>4.</w:t>
            </w:r>
            <w:r w:rsidR="00641E11" w:rsidRPr="00BE2E86">
              <w:rPr>
                <w:rFonts w:cstheme="minorHAnsi"/>
                <w:sz w:val="16"/>
                <w:szCs w:val="16"/>
              </w:rPr>
              <w:t>3</w:t>
            </w:r>
          </w:p>
        </w:tc>
        <w:tc>
          <w:tcPr>
            <w:tcW w:w="311" w:type="pct"/>
            <w:vAlign w:val="center"/>
          </w:tcPr>
          <w:p w14:paraId="1BB80BF7" w14:textId="1AEDD767" w:rsidR="00641E11" w:rsidRPr="0030327D" w:rsidRDefault="00641E11" w:rsidP="000F22E2">
            <w:pPr>
              <w:pStyle w:val="BodyText"/>
              <w:spacing w:after="0"/>
              <w:jc w:val="center"/>
              <w:rPr>
                <w:rFonts w:cstheme="minorHAnsi"/>
                <w:sz w:val="16"/>
                <w:szCs w:val="16"/>
              </w:rPr>
            </w:pPr>
            <w:r w:rsidRPr="00BE2E86">
              <w:rPr>
                <w:rFonts w:cstheme="minorHAnsi"/>
                <w:sz w:val="16"/>
                <w:szCs w:val="16"/>
              </w:rPr>
              <w:t>5.</w:t>
            </w:r>
            <w:r w:rsidR="00CA6755" w:rsidRPr="00CA6755">
              <w:rPr>
                <w:rFonts w:cstheme="minorHAnsi"/>
                <w:sz w:val="16"/>
                <w:szCs w:val="16"/>
              </w:rPr>
              <w:t>0</w:t>
            </w:r>
          </w:p>
        </w:tc>
        <w:tc>
          <w:tcPr>
            <w:tcW w:w="311" w:type="pct"/>
            <w:vAlign w:val="center"/>
          </w:tcPr>
          <w:p w14:paraId="7EAFB980" w14:textId="494230F7" w:rsidR="00641E11" w:rsidRPr="0030327D" w:rsidRDefault="00641E11" w:rsidP="000F22E2">
            <w:pPr>
              <w:pStyle w:val="BodyText"/>
              <w:spacing w:after="0"/>
              <w:jc w:val="center"/>
              <w:rPr>
                <w:rFonts w:cstheme="minorHAnsi"/>
                <w:sz w:val="16"/>
                <w:szCs w:val="16"/>
              </w:rPr>
            </w:pPr>
            <w:r w:rsidRPr="00BE2E86">
              <w:rPr>
                <w:rFonts w:cstheme="minorHAnsi"/>
                <w:sz w:val="16"/>
                <w:szCs w:val="16"/>
              </w:rPr>
              <w:t>4.</w:t>
            </w:r>
            <w:r w:rsidR="00CA6755" w:rsidRPr="00CA6755">
              <w:rPr>
                <w:rFonts w:cstheme="minorHAnsi"/>
                <w:sz w:val="16"/>
                <w:szCs w:val="16"/>
              </w:rPr>
              <w:t>8</w:t>
            </w:r>
          </w:p>
        </w:tc>
        <w:tc>
          <w:tcPr>
            <w:tcW w:w="311" w:type="pct"/>
            <w:vAlign w:val="center"/>
          </w:tcPr>
          <w:p w14:paraId="366C5B3D" w14:textId="136A8340" w:rsidR="00641E11" w:rsidRPr="0030327D" w:rsidRDefault="00641E11" w:rsidP="000F22E2">
            <w:pPr>
              <w:pStyle w:val="BodyText"/>
              <w:spacing w:after="0"/>
              <w:jc w:val="center"/>
              <w:rPr>
                <w:rFonts w:cstheme="minorHAnsi"/>
                <w:sz w:val="16"/>
                <w:szCs w:val="16"/>
              </w:rPr>
            </w:pPr>
            <w:r w:rsidRPr="00BE2E86">
              <w:rPr>
                <w:rFonts w:cstheme="minorHAnsi"/>
                <w:sz w:val="16"/>
                <w:szCs w:val="16"/>
              </w:rPr>
              <w:t>5.</w:t>
            </w:r>
            <w:r w:rsidR="00CA6755" w:rsidRPr="00CA6755">
              <w:rPr>
                <w:rFonts w:cstheme="minorHAnsi"/>
                <w:sz w:val="16"/>
                <w:szCs w:val="16"/>
              </w:rPr>
              <w:t>8</w:t>
            </w:r>
          </w:p>
        </w:tc>
        <w:tc>
          <w:tcPr>
            <w:tcW w:w="311" w:type="pct"/>
            <w:vAlign w:val="center"/>
          </w:tcPr>
          <w:p w14:paraId="75F4F0D3" w14:textId="62AECA8C" w:rsidR="00641E11" w:rsidRPr="0030327D" w:rsidRDefault="00CA6755" w:rsidP="000F22E2">
            <w:pPr>
              <w:pStyle w:val="BodyText"/>
              <w:spacing w:after="0"/>
              <w:jc w:val="center"/>
              <w:rPr>
                <w:rFonts w:cstheme="minorHAnsi"/>
                <w:sz w:val="16"/>
                <w:szCs w:val="16"/>
              </w:rPr>
            </w:pPr>
            <w:r w:rsidRPr="00CA6755">
              <w:rPr>
                <w:rFonts w:cstheme="minorHAnsi"/>
                <w:sz w:val="16"/>
                <w:szCs w:val="16"/>
              </w:rPr>
              <w:t>5.9</w:t>
            </w:r>
          </w:p>
        </w:tc>
        <w:tc>
          <w:tcPr>
            <w:tcW w:w="311" w:type="pct"/>
            <w:vAlign w:val="center"/>
          </w:tcPr>
          <w:p w14:paraId="50C7BB4C" w14:textId="3A422BF0" w:rsidR="00641E11" w:rsidRPr="0030327D" w:rsidRDefault="00641E11" w:rsidP="000F22E2">
            <w:pPr>
              <w:pStyle w:val="BodyText"/>
              <w:spacing w:after="0"/>
              <w:jc w:val="center"/>
              <w:rPr>
                <w:rFonts w:cstheme="minorHAnsi"/>
                <w:sz w:val="16"/>
                <w:szCs w:val="16"/>
              </w:rPr>
            </w:pPr>
            <w:r w:rsidRPr="00D20C1C">
              <w:rPr>
                <w:rFonts w:cstheme="minorHAnsi"/>
                <w:sz w:val="16"/>
                <w:szCs w:val="16"/>
              </w:rPr>
              <w:t>5.</w:t>
            </w:r>
            <w:r w:rsidR="00CA6755" w:rsidRPr="00CA6755">
              <w:rPr>
                <w:rFonts w:cstheme="minorHAnsi"/>
                <w:sz w:val="16"/>
                <w:szCs w:val="16"/>
              </w:rPr>
              <w:t>9</w:t>
            </w:r>
          </w:p>
        </w:tc>
        <w:tc>
          <w:tcPr>
            <w:tcW w:w="476" w:type="pct"/>
            <w:vAlign w:val="center"/>
          </w:tcPr>
          <w:p w14:paraId="19693B23" w14:textId="67FB48C8" w:rsidR="00641E11" w:rsidRPr="0030327D" w:rsidRDefault="00CA6755" w:rsidP="000F22E2">
            <w:pPr>
              <w:pStyle w:val="BodyText"/>
              <w:spacing w:after="0"/>
              <w:jc w:val="center"/>
              <w:rPr>
                <w:rFonts w:cstheme="minorHAnsi"/>
                <w:sz w:val="16"/>
                <w:szCs w:val="16"/>
              </w:rPr>
            </w:pPr>
            <w:r w:rsidRPr="00CA6755">
              <w:rPr>
                <w:rFonts w:cstheme="minorHAnsi"/>
                <w:sz w:val="16"/>
                <w:szCs w:val="16"/>
              </w:rPr>
              <w:t>10.9</w:t>
            </w:r>
          </w:p>
        </w:tc>
      </w:tr>
      <w:tr w:rsidR="00515870" w:rsidRPr="0021360F" w14:paraId="6788D9D5" w14:textId="77777777" w:rsidTr="009D2480">
        <w:trPr>
          <w:trHeight w:val="227"/>
        </w:trPr>
        <w:tc>
          <w:tcPr>
            <w:tcW w:w="444" w:type="pct"/>
            <w:vAlign w:val="center"/>
          </w:tcPr>
          <w:p w14:paraId="0D2B59AB" w14:textId="77777777" w:rsidR="00641E11" w:rsidRPr="0030327D" w:rsidRDefault="00641E11" w:rsidP="000F22E2">
            <w:pPr>
              <w:pStyle w:val="BodyText"/>
              <w:spacing w:after="0"/>
              <w:jc w:val="center"/>
              <w:rPr>
                <w:rFonts w:cstheme="minorHAnsi"/>
                <w:sz w:val="16"/>
                <w:szCs w:val="16"/>
              </w:rPr>
            </w:pPr>
          </w:p>
        </w:tc>
        <w:tc>
          <w:tcPr>
            <w:tcW w:w="658" w:type="pct"/>
            <w:vAlign w:val="center"/>
          </w:tcPr>
          <w:p w14:paraId="531BA1C7"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GCC</w:t>
            </w:r>
          </w:p>
        </w:tc>
        <w:tc>
          <w:tcPr>
            <w:tcW w:w="311" w:type="pct"/>
            <w:vAlign w:val="center"/>
          </w:tcPr>
          <w:p w14:paraId="661A3305"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3.0</w:t>
            </w:r>
          </w:p>
        </w:tc>
        <w:tc>
          <w:tcPr>
            <w:tcW w:w="311" w:type="pct"/>
            <w:vAlign w:val="center"/>
          </w:tcPr>
          <w:p w14:paraId="16243DF5"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1.9</w:t>
            </w:r>
          </w:p>
        </w:tc>
        <w:tc>
          <w:tcPr>
            <w:tcW w:w="311" w:type="pct"/>
            <w:vAlign w:val="center"/>
          </w:tcPr>
          <w:p w14:paraId="07698C24"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1.8</w:t>
            </w:r>
          </w:p>
        </w:tc>
        <w:tc>
          <w:tcPr>
            <w:tcW w:w="311" w:type="pct"/>
            <w:vAlign w:val="center"/>
          </w:tcPr>
          <w:p w14:paraId="7731F407"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2.2</w:t>
            </w:r>
          </w:p>
        </w:tc>
        <w:tc>
          <w:tcPr>
            <w:tcW w:w="311" w:type="pct"/>
            <w:vAlign w:val="center"/>
          </w:tcPr>
          <w:p w14:paraId="526B9E2A"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2.5</w:t>
            </w:r>
          </w:p>
        </w:tc>
        <w:tc>
          <w:tcPr>
            <w:tcW w:w="311" w:type="pct"/>
            <w:vAlign w:val="center"/>
          </w:tcPr>
          <w:p w14:paraId="059F8136"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1.2</w:t>
            </w:r>
          </w:p>
        </w:tc>
        <w:tc>
          <w:tcPr>
            <w:tcW w:w="311" w:type="pct"/>
            <w:vAlign w:val="center"/>
          </w:tcPr>
          <w:p w14:paraId="532CA0D3"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1.1</w:t>
            </w:r>
          </w:p>
        </w:tc>
        <w:tc>
          <w:tcPr>
            <w:tcW w:w="311" w:type="pct"/>
            <w:vAlign w:val="center"/>
          </w:tcPr>
          <w:p w14:paraId="72229EEF"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1.2</w:t>
            </w:r>
          </w:p>
        </w:tc>
        <w:tc>
          <w:tcPr>
            <w:tcW w:w="311" w:type="pct"/>
            <w:vAlign w:val="center"/>
          </w:tcPr>
          <w:p w14:paraId="35382053"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1.1</w:t>
            </w:r>
          </w:p>
        </w:tc>
        <w:tc>
          <w:tcPr>
            <w:tcW w:w="311" w:type="pct"/>
            <w:vAlign w:val="center"/>
          </w:tcPr>
          <w:p w14:paraId="453CE067" w14:textId="77777777" w:rsidR="00641E11" w:rsidRPr="0030327D" w:rsidRDefault="00641E11" w:rsidP="000F22E2">
            <w:pPr>
              <w:pStyle w:val="BodyText"/>
              <w:spacing w:after="0"/>
              <w:jc w:val="center"/>
              <w:rPr>
                <w:rFonts w:cstheme="minorHAnsi"/>
                <w:sz w:val="16"/>
                <w:szCs w:val="16"/>
              </w:rPr>
            </w:pPr>
            <w:r w:rsidRPr="00BE2E86">
              <w:rPr>
                <w:rFonts w:cstheme="minorHAnsi"/>
                <w:sz w:val="16"/>
                <w:szCs w:val="16"/>
              </w:rPr>
              <w:t>1.1</w:t>
            </w:r>
          </w:p>
        </w:tc>
        <w:tc>
          <w:tcPr>
            <w:tcW w:w="311" w:type="pct"/>
            <w:vAlign w:val="center"/>
          </w:tcPr>
          <w:p w14:paraId="4B799780" w14:textId="77777777" w:rsidR="00641E11" w:rsidRPr="0030327D" w:rsidRDefault="00641E11" w:rsidP="000F22E2">
            <w:pPr>
              <w:pStyle w:val="BodyText"/>
              <w:spacing w:after="0"/>
              <w:jc w:val="center"/>
              <w:rPr>
                <w:rFonts w:cstheme="minorHAnsi"/>
                <w:sz w:val="16"/>
                <w:szCs w:val="16"/>
              </w:rPr>
            </w:pPr>
            <w:r w:rsidRPr="00D20C1C">
              <w:rPr>
                <w:rFonts w:cstheme="minorHAnsi"/>
                <w:sz w:val="16"/>
                <w:szCs w:val="16"/>
              </w:rPr>
              <w:t>1.2</w:t>
            </w:r>
          </w:p>
        </w:tc>
        <w:tc>
          <w:tcPr>
            <w:tcW w:w="476" w:type="pct"/>
            <w:vAlign w:val="center"/>
          </w:tcPr>
          <w:p w14:paraId="12B5D94D" w14:textId="77777777" w:rsidR="00641E11" w:rsidRPr="0030327D" w:rsidRDefault="00641E11" w:rsidP="000F22E2">
            <w:pPr>
              <w:pStyle w:val="BodyText"/>
              <w:spacing w:after="0"/>
              <w:jc w:val="center"/>
              <w:rPr>
                <w:rFonts w:cstheme="minorHAnsi"/>
                <w:sz w:val="16"/>
                <w:szCs w:val="16"/>
              </w:rPr>
            </w:pPr>
            <w:r w:rsidRPr="00D20C1C">
              <w:rPr>
                <w:rFonts w:cstheme="minorHAnsi"/>
                <w:sz w:val="16"/>
                <w:szCs w:val="16"/>
              </w:rPr>
              <w:t>2.3</w:t>
            </w:r>
          </w:p>
        </w:tc>
      </w:tr>
    </w:tbl>
    <w:p w14:paraId="629CF1AB" w14:textId="6ED9675D" w:rsidR="001C68DF" w:rsidRPr="00834341" w:rsidRDefault="00834341" w:rsidP="006C1C54">
      <w:pPr>
        <w:spacing w:before="120" w:after="0"/>
        <w:jc w:val="both"/>
        <w:rPr>
          <w:sz w:val="10"/>
          <w:szCs w:val="10"/>
        </w:rPr>
      </w:pPr>
      <w:r w:rsidRPr="00834341">
        <w:rPr>
          <w:sz w:val="10"/>
          <w:szCs w:val="10"/>
        </w:rPr>
        <w:t xml:space="preserve">1. </w:t>
      </w:r>
      <w:r w:rsidR="001C68DF" w:rsidRPr="00834341">
        <w:rPr>
          <w:sz w:val="10"/>
          <w:szCs w:val="10"/>
        </w:rPr>
        <w:t>Mainland. Note: CAGR = Compound Average Growth Rate; ASEAN = Association of Southeast Asian Nations; EU = European Union (27 member states); GCC = Gulf Cooperation Council.</w:t>
      </w:r>
      <w:r w:rsidR="00547A06" w:rsidRPr="00834341">
        <w:rPr>
          <w:sz w:val="10"/>
          <w:szCs w:val="10"/>
        </w:rPr>
        <w:t xml:space="preserve"> </w:t>
      </w:r>
      <w:r w:rsidR="001C68DF" w:rsidRPr="00834341">
        <w:rPr>
          <w:sz w:val="10"/>
          <w:szCs w:val="10"/>
        </w:rPr>
        <w:t>Source: Based on data from ABS International Trade in Goods and Services, Australi</w:t>
      </w:r>
      <w:r w:rsidR="00B45138" w:rsidRPr="00834341">
        <w:rPr>
          <w:sz w:val="10"/>
          <w:szCs w:val="10"/>
        </w:rPr>
        <w:t>a.</w:t>
      </w:r>
    </w:p>
    <w:p w14:paraId="248AD89C" w14:textId="77777777" w:rsidR="00EC08C4" w:rsidRPr="00EC08C4" w:rsidRDefault="00EC08C4" w:rsidP="006C1C54">
      <w:pPr>
        <w:spacing w:before="120" w:after="0"/>
        <w:jc w:val="both"/>
        <w:rPr>
          <w:sz w:val="12"/>
          <w:szCs w:val="12"/>
        </w:rPr>
      </w:pPr>
    </w:p>
    <w:p w14:paraId="0884E825" w14:textId="31B467F5" w:rsidR="00593A5F" w:rsidRPr="00EC08C4" w:rsidRDefault="00593A5F" w:rsidP="006C1C54">
      <w:pPr>
        <w:spacing w:before="120" w:after="0"/>
        <w:jc w:val="both"/>
        <w:rPr>
          <w:sz w:val="12"/>
          <w:szCs w:val="12"/>
        </w:rPr>
        <w:sectPr w:rsidR="00593A5F" w:rsidRPr="00EC08C4" w:rsidSect="001C68DF">
          <w:footerReference w:type="default" r:id="rId93"/>
          <w:type w:val="continuous"/>
          <w:pgSz w:w="16840" w:h="11907" w:orient="landscape" w:code="9"/>
          <w:pgMar w:top="720" w:right="720" w:bottom="720" w:left="720" w:header="709" w:footer="709" w:gutter="0"/>
          <w:cols w:space="284"/>
          <w:docGrid w:linePitch="360"/>
        </w:sectPr>
      </w:pPr>
    </w:p>
    <w:p w14:paraId="18B4018C" w14:textId="77777777" w:rsidR="00417904" w:rsidRDefault="00417904" w:rsidP="00417904">
      <w:pPr>
        <w:spacing w:after="0"/>
        <w:rPr>
          <w:sz w:val="16"/>
          <w:szCs w:val="16"/>
        </w:rPr>
      </w:pPr>
    </w:p>
    <w:p w14:paraId="148D0219" w14:textId="77777777" w:rsidR="007F5794" w:rsidRDefault="007F5794" w:rsidP="00417904">
      <w:pPr>
        <w:spacing w:after="0"/>
        <w:rPr>
          <w:sz w:val="16"/>
          <w:szCs w:val="16"/>
        </w:rPr>
      </w:pPr>
    </w:p>
    <w:p w14:paraId="14B9CB88" w14:textId="77777777" w:rsidR="00743D56" w:rsidRDefault="00743D56" w:rsidP="001517EF">
      <w:pPr>
        <w:pStyle w:val="Myheading1"/>
        <w:spacing w:after="120"/>
      </w:pPr>
      <w:bookmarkStart w:id="25" w:name="Totaltradebymarket"/>
      <w:r w:rsidRPr="00D9114B">
        <w:t>Western Australia’s total trade in goods by market ($billion)</w:t>
      </w:r>
      <w:bookmarkEnd w:id="25"/>
    </w:p>
    <w:p w14:paraId="0A4D1E29" w14:textId="77777777" w:rsidR="001517EF" w:rsidRPr="00775911" w:rsidRDefault="001517EF" w:rsidP="001517EF">
      <w:pPr>
        <w:pStyle w:val="BodyText"/>
        <w:spacing w:after="120"/>
        <w:rPr>
          <w:b/>
          <w:bCs/>
          <w:sz w:val="16"/>
          <w:szCs w:val="16"/>
        </w:rPr>
      </w:pPr>
      <w:hyperlink w:anchor="Contents" w:history="1">
        <w:r w:rsidRPr="00775911">
          <w:rPr>
            <w:rStyle w:val="Hyperlink"/>
            <w:b/>
            <w:bCs/>
            <w:sz w:val="16"/>
            <w:szCs w:val="16"/>
          </w:rPr>
          <w:t>Back to contents</w:t>
        </w:r>
      </w:hyperlink>
    </w:p>
    <w:p w14:paraId="36C1DD19" w14:textId="6805D250" w:rsidR="00743D56" w:rsidRPr="009A419B" w:rsidRDefault="00743D56" w:rsidP="001517EF">
      <w:pPr>
        <w:pStyle w:val="BodyText"/>
        <w:spacing w:after="120"/>
        <w:jc w:val="both"/>
        <w:rPr>
          <w:sz w:val="16"/>
          <w:szCs w:val="16"/>
        </w:rPr>
      </w:pPr>
      <w:r w:rsidRPr="009A419B">
        <w:rPr>
          <w:sz w:val="16"/>
          <w:szCs w:val="16"/>
        </w:rPr>
        <w:t xml:space="preserve">The table below shows Western Australia’s top 20 trading partners for 2025, as measured by the sum of merchandise exports and merchandise imports for each market, and the value of total trade </w:t>
      </w:r>
      <w:r w:rsidR="00EE0820" w:rsidRPr="009A419B">
        <w:rPr>
          <w:sz w:val="16"/>
          <w:szCs w:val="16"/>
        </w:rPr>
        <w:t xml:space="preserve">with </w:t>
      </w:r>
      <w:r w:rsidRPr="009A419B">
        <w:rPr>
          <w:sz w:val="16"/>
          <w:szCs w:val="16"/>
        </w:rPr>
        <w:t xml:space="preserve">these markets for each year from 2015 to 2025. As the value of Western Australia’s merchandise exports </w:t>
      </w:r>
      <w:r w:rsidR="00FF2226" w:rsidRPr="009A419B">
        <w:rPr>
          <w:sz w:val="16"/>
          <w:szCs w:val="16"/>
        </w:rPr>
        <w:t xml:space="preserve">is </w:t>
      </w:r>
      <w:r w:rsidRPr="009A419B">
        <w:rPr>
          <w:sz w:val="16"/>
          <w:szCs w:val="16"/>
        </w:rPr>
        <w:t xml:space="preserve">much higher than the value of its merchandise imports, the rankings of Western Australia’s trading partners are </w:t>
      </w:r>
      <w:r w:rsidR="006325D0" w:rsidRPr="009A419B">
        <w:rPr>
          <w:sz w:val="16"/>
          <w:szCs w:val="16"/>
        </w:rPr>
        <w:t xml:space="preserve">more similar to </w:t>
      </w:r>
      <w:r w:rsidRPr="009A419B">
        <w:rPr>
          <w:sz w:val="16"/>
          <w:szCs w:val="16"/>
        </w:rPr>
        <w:t>the rankings for its export markets</w:t>
      </w:r>
      <w:r w:rsidR="006325D0" w:rsidRPr="009A419B">
        <w:rPr>
          <w:sz w:val="16"/>
          <w:szCs w:val="16"/>
        </w:rPr>
        <w:t xml:space="preserve"> than its import markets</w:t>
      </w:r>
      <w:r w:rsidRPr="009A419B">
        <w:rPr>
          <w:sz w:val="16"/>
          <w:szCs w:val="16"/>
        </w:rPr>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026"/>
        <w:gridCol w:w="958"/>
        <w:gridCol w:w="958"/>
        <w:gridCol w:w="958"/>
        <w:gridCol w:w="958"/>
        <w:gridCol w:w="957"/>
        <w:gridCol w:w="957"/>
        <w:gridCol w:w="957"/>
        <w:gridCol w:w="957"/>
        <w:gridCol w:w="957"/>
        <w:gridCol w:w="957"/>
        <w:gridCol w:w="957"/>
        <w:gridCol w:w="1465"/>
      </w:tblGrid>
      <w:tr w:rsidR="00515870" w:rsidRPr="0021360F" w14:paraId="0CBC415D" w14:textId="77777777" w:rsidTr="009D2480">
        <w:trPr>
          <w:trHeight w:val="227"/>
        </w:trPr>
        <w:tc>
          <w:tcPr>
            <w:tcW w:w="444" w:type="pct"/>
            <w:shd w:val="clear" w:color="auto" w:fill="004C3D"/>
          </w:tcPr>
          <w:p w14:paraId="464BE6DE" w14:textId="0C11A2A1" w:rsidR="00641E11" w:rsidRPr="004F259B" w:rsidRDefault="005A30C1" w:rsidP="000F22E2">
            <w:pPr>
              <w:pStyle w:val="BodyText"/>
              <w:spacing w:after="0"/>
              <w:jc w:val="center"/>
              <w:rPr>
                <w:rFonts w:cstheme="minorHAnsi"/>
                <w:b/>
                <w:bCs/>
                <w:sz w:val="16"/>
                <w:szCs w:val="16"/>
              </w:rPr>
            </w:pPr>
            <w:r>
              <w:rPr>
                <w:rFonts w:cstheme="minorHAnsi"/>
                <w:b/>
                <w:bCs/>
                <w:sz w:val="16"/>
                <w:szCs w:val="16"/>
              </w:rPr>
              <w:t>2025</w:t>
            </w:r>
            <w:r w:rsidR="00641E11" w:rsidRPr="004F259B">
              <w:rPr>
                <w:rFonts w:cstheme="minorHAnsi"/>
                <w:b/>
                <w:bCs/>
                <w:sz w:val="16"/>
                <w:szCs w:val="16"/>
              </w:rPr>
              <w:t xml:space="preserve"> rank</w:t>
            </w:r>
          </w:p>
        </w:tc>
        <w:tc>
          <w:tcPr>
            <w:tcW w:w="658" w:type="pct"/>
            <w:shd w:val="clear" w:color="auto" w:fill="004C3D"/>
          </w:tcPr>
          <w:p w14:paraId="68E4A3DE" w14:textId="77777777" w:rsidR="00641E11" w:rsidRPr="004F259B" w:rsidRDefault="00641E11" w:rsidP="000F22E2">
            <w:pPr>
              <w:pStyle w:val="BodyText"/>
              <w:spacing w:after="0"/>
              <w:rPr>
                <w:rFonts w:cstheme="minorHAnsi"/>
                <w:b/>
                <w:bCs/>
                <w:sz w:val="16"/>
                <w:szCs w:val="16"/>
              </w:rPr>
            </w:pPr>
            <w:r w:rsidRPr="004F259B">
              <w:rPr>
                <w:rFonts w:cstheme="minorHAnsi"/>
                <w:b/>
                <w:bCs/>
                <w:sz w:val="16"/>
                <w:szCs w:val="16"/>
              </w:rPr>
              <w:t>Market</w:t>
            </w:r>
          </w:p>
        </w:tc>
        <w:tc>
          <w:tcPr>
            <w:tcW w:w="311" w:type="pct"/>
            <w:shd w:val="clear" w:color="auto" w:fill="004C3D"/>
          </w:tcPr>
          <w:p w14:paraId="266F77F5" w14:textId="0E29086A"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2015</w:t>
            </w:r>
          </w:p>
        </w:tc>
        <w:tc>
          <w:tcPr>
            <w:tcW w:w="311" w:type="pct"/>
            <w:shd w:val="clear" w:color="auto" w:fill="004C3D"/>
          </w:tcPr>
          <w:p w14:paraId="1D59B298" w14:textId="14591825"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2016</w:t>
            </w:r>
          </w:p>
        </w:tc>
        <w:tc>
          <w:tcPr>
            <w:tcW w:w="311" w:type="pct"/>
            <w:shd w:val="clear" w:color="auto" w:fill="004C3D"/>
          </w:tcPr>
          <w:p w14:paraId="15253ABA" w14:textId="4E574B0D"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2017</w:t>
            </w:r>
          </w:p>
        </w:tc>
        <w:tc>
          <w:tcPr>
            <w:tcW w:w="311" w:type="pct"/>
            <w:shd w:val="clear" w:color="auto" w:fill="004C3D"/>
          </w:tcPr>
          <w:p w14:paraId="504AAC50" w14:textId="0D87EFE8"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2018</w:t>
            </w:r>
          </w:p>
        </w:tc>
        <w:tc>
          <w:tcPr>
            <w:tcW w:w="311" w:type="pct"/>
            <w:shd w:val="clear" w:color="auto" w:fill="004C3D"/>
          </w:tcPr>
          <w:p w14:paraId="5BC1627C" w14:textId="56000676"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2019</w:t>
            </w:r>
          </w:p>
        </w:tc>
        <w:tc>
          <w:tcPr>
            <w:tcW w:w="311" w:type="pct"/>
            <w:shd w:val="clear" w:color="auto" w:fill="004C3D"/>
          </w:tcPr>
          <w:p w14:paraId="24EC1EB1" w14:textId="05BC0312"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2020</w:t>
            </w:r>
          </w:p>
        </w:tc>
        <w:tc>
          <w:tcPr>
            <w:tcW w:w="311" w:type="pct"/>
            <w:shd w:val="clear" w:color="auto" w:fill="004C3D"/>
          </w:tcPr>
          <w:p w14:paraId="11623882" w14:textId="4570AAAF"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2021</w:t>
            </w:r>
          </w:p>
        </w:tc>
        <w:tc>
          <w:tcPr>
            <w:tcW w:w="311" w:type="pct"/>
            <w:shd w:val="clear" w:color="auto" w:fill="004C3D"/>
          </w:tcPr>
          <w:p w14:paraId="001E7C4B" w14:textId="4EEFAB7B"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2022</w:t>
            </w:r>
          </w:p>
        </w:tc>
        <w:tc>
          <w:tcPr>
            <w:tcW w:w="311" w:type="pct"/>
            <w:shd w:val="clear" w:color="auto" w:fill="004C3D"/>
          </w:tcPr>
          <w:p w14:paraId="2C92EB0A" w14:textId="1A35B5E1"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2023</w:t>
            </w:r>
          </w:p>
        </w:tc>
        <w:tc>
          <w:tcPr>
            <w:tcW w:w="311" w:type="pct"/>
            <w:shd w:val="clear" w:color="auto" w:fill="004C3D"/>
          </w:tcPr>
          <w:p w14:paraId="1B4FB567" w14:textId="28ECFA1F"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2024</w:t>
            </w:r>
          </w:p>
        </w:tc>
        <w:tc>
          <w:tcPr>
            <w:tcW w:w="311" w:type="pct"/>
            <w:shd w:val="clear" w:color="auto" w:fill="004C3D"/>
          </w:tcPr>
          <w:p w14:paraId="5BEEFF51" w14:textId="25050E56"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2025</w:t>
            </w:r>
          </w:p>
        </w:tc>
        <w:tc>
          <w:tcPr>
            <w:tcW w:w="476" w:type="pct"/>
            <w:shd w:val="clear" w:color="auto" w:fill="004C3D"/>
          </w:tcPr>
          <w:p w14:paraId="7AC5AA87" w14:textId="00C06118" w:rsidR="00641E11" w:rsidRPr="004F259B" w:rsidRDefault="005A30C1" w:rsidP="007C1C9D">
            <w:pPr>
              <w:pStyle w:val="BodyText"/>
              <w:spacing w:after="0"/>
              <w:jc w:val="center"/>
              <w:rPr>
                <w:rFonts w:cstheme="minorHAnsi"/>
                <w:b/>
                <w:bCs/>
                <w:sz w:val="16"/>
                <w:szCs w:val="16"/>
              </w:rPr>
            </w:pPr>
            <w:r w:rsidRPr="00D4482E">
              <w:rPr>
                <w:rFonts w:cstheme="minorHAnsi"/>
                <w:b/>
                <w:bCs/>
                <w:sz w:val="16"/>
                <w:szCs w:val="16"/>
              </w:rPr>
              <w:t>Share (%)</w:t>
            </w:r>
          </w:p>
        </w:tc>
      </w:tr>
      <w:tr w:rsidR="00515870" w:rsidRPr="0021360F" w14:paraId="61F7A023" w14:textId="77777777" w:rsidTr="009D2480">
        <w:trPr>
          <w:trHeight w:val="227"/>
        </w:trPr>
        <w:tc>
          <w:tcPr>
            <w:tcW w:w="444" w:type="pct"/>
            <w:vAlign w:val="center"/>
          </w:tcPr>
          <w:p w14:paraId="2D244894"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w:t>
            </w:r>
          </w:p>
        </w:tc>
        <w:tc>
          <w:tcPr>
            <w:tcW w:w="658" w:type="pct"/>
            <w:vAlign w:val="center"/>
          </w:tcPr>
          <w:p w14:paraId="64012DA8"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China</w:t>
            </w:r>
            <w:r w:rsidRPr="00BE7E65">
              <w:rPr>
                <w:rFonts w:cstheme="minorHAnsi"/>
                <w:sz w:val="16"/>
                <w:szCs w:val="16"/>
                <w:vertAlign w:val="superscript"/>
              </w:rPr>
              <w:t>1</w:t>
            </w:r>
          </w:p>
        </w:tc>
        <w:tc>
          <w:tcPr>
            <w:tcW w:w="311" w:type="pct"/>
            <w:vAlign w:val="center"/>
          </w:tcPr>
          <w:p w14:paraId="1C416258" w14:textId="3FBC0FF8" w:rsidR="00641E11" w:rsidRPr="0030327D" w:rsidRDefault="009F76EC" w:rsidP="007C1C9D">
            <w:pPr>
              <w:pStyle w:val="BodyText"/>
              <w:spacing w:after="0"/>
              <w:jc w:val="center"/>
              <w:rPr>
                <w:rFonts w:cstheme="minorHAnsi"/>
                <w:sz w:val="16"/>
                <w:szCs w:val="16"/>
              </w:rPr>
            </w:pPr>
            <w:r w:rsidRPr="00DA3555">
              <w:rPr>
                <w:rFonts w:cstheme="minorHAnsi"/>
                <w:sz w:val="16"/>
                <w:szCs w:val="16"/>
              </w:rPr>
              <w:t>53.8</w:t>
            </w:r>
          </w:p>
        </w:tc>
        <w:tc>
          <w:tcPr>
            <w:tcW w:w="311" w:type="pct"/>
            <w:vAlign w:val="center"/>
          </w:tcPr>
          <w:p w14:paraId="13669B6B" w14:textId="78B9E0D3" w:rsidR="00641E11" w:rsidRPr="0030327D" w:rsidRDefault="009F76EC" w:rsidP="007C1C9D">
            <w:pPr>
              <w:pStyle w:val="BodyText"/>
              <w:spacing w:after="0"/>
              <w:jc w:val="center"/>
              <w:rPr>
                <w:rFonts w:cstheme="minorHAnsi"/>
                <w:sz w:val="16"/>
                <w:szCs w:val="16"/>
              </w:rPr>
            </w:pPr>
            <w:r w:rsidRPr="00DA3555">
              <w:rPr>
                <w:rFonts w:cstheme="minorHAnsi"/>
                <w:sz w:val="16"/>
                <w:szCs w:val="16"/>
              </w:rPr>
              <w:t>55.9</w:t>
            </w:r>
          </w:p>
        </w:tc>
        <w:tc>
          <w:tcPr>
            <w:tcW w:w="311" w:type="pct"/>
            <w:vAlign w:val="center"/>
          </w:tcPr>
          <w:p w14:paraId="62651C5B" w14:textId="3D41F3A7" w:rsidR="00641E11" w:rsidRPr="0030327D" w:rsidRDefault="00641E11" w:rsidP="007C1C9D">
            <w:pPr>
              <w:pStyle w:val="BodyText"/>
              <w:spacing w:after="0"/>
              <w:jc w:val="center"/>
              <w:rPr>
                <w:rFonts w:cstheme="minorHAnsi"/>
                <w:sz w:val="16"/>
                <w:szCs w:val="16"/>
              </w:rPr>
            </w:pPr>
            <w:r w:rsidRPr="00DA3555">
              <w:rPr>
                <w:rFonts w:cstheme="minorHAnsi"/>
                <w:sz w:val="16"/>
                <w:szCs w:val="16"/>
              </w:rPr>
              <w:t>63.</w:t>
            </w:r>
            <w:r w:rsidR="009F76EC" w:rsidRPr="00DA3555">
              <w:rPr>
                <w:rFonts w:cstheme="minorHAnsi"/>
                <w:sz w:val="16"/>
                <w:szCs w:val="16"/>
              </w:rPr>
              <w:t>9</w:t>
            </w:r>
          </w:p>
        </w:tc>
        <w:tc>
          <w:tcPr>
            <w:tcW w:w="311" w:type="pct"/>
            <w:vAlign w:val="center"/>
          </w:tcPr>
          <w:p w14:paraId="5BFDA9A5" w14:textId="2BF5A78C" w:rsidR="00641E11" w:rsidRPr="0030327D" w:rsidRDefault="009F76EC" w:rsidP="007C1C9D">
            <w:pPr>
              <w:pStyle w:val="BodyText"/>
              <w:spacing w:after="0"/>
              <w:jc w:val="center"/>
              <w:rPr>
                <w:rFonts w:cstheme="minorHAnsi"/>
                <w:sz w:val="16"/>
                <w:szCs w:val="16"/>
              </w:rPr>
            </w:pPr>
            <w:r w:rsidRPr="00DA3555">
              <w:rPr>
                <w:rFonts w:cstheme="minorHAnsi"/>
                <w:sz w:val="16"/>
                <w:szCs w:val="16"/>
              </w:rPr>
              <w:t>73.3</w:t>
            </w:r>
          </w:p>
        </w:tc>
        <w:tc>
          <w:tcPr>
            <w:tcW w:w="311" w:type="pct"/>
            <w:vAlign w:val="center"/>
          </w:tcPr>
          <w:p w14:paraId="2D620FEF" w14:textId="7500A89A" w:rsidR="00641E11" w:rsidRPr="0030327D" w:rsidRDefault="009F76EC" w:rsidP="007C1C9D">
            <w:pPr>
              <w:pStyle w:val="BodyText"/>
              <w:spacing w:after="0"/>
              <w:jc w:val="center"/>
              <w:rPr>
                <w:rFonts w:cstheme="minorHAnsi"/>
                <w:sz w:val="16"/>
                <w:szCs w:val="16"/>
              </w:rPr>
            </w:pPr>
            <w:r w:rsidRPr="00DA3555">
              <w:rPr>
                <w:rFonts w:cstheme="minorHAnsi"/>
                <w:sz w:val="16"/>
                <w:szCs w:val="16"/>
              </w:rPr>
              <w:t>100.5</w:t>
            </w:r>
          </w:p>
        </w:tc>
        <w:tc>
          <w:tcPr>
            <w:tcW w:w="311" w:type="pct"/>
            <w:vAlign w:val="center"/>
          </w:tcPr>
          <w:p w14:paraId="260A1A5E" w14:textId="023360D5" w:rsidR="00641E11" w:rsidRPr="0030327D" w:rsidRDefault="009F76EC" w:rsidP="007C1C9D">
            <w:pPr>
              <w:pStyle w:val="BodyText"/>
              <w:spacing w:after="0"/>
              <w:jc w:val="center"/>
              <w:rPr>
                <w:rFonts w:cstheme="minorHAnsi"/>
                <w:sz w:val="16"/>
                <w:szCs w:val="16"/>
              </w:rPr>
            </w:pPr>
            <w:r w:rsidRPr="00DA3555">
              <w:rPr>
                <w:rFonts w:cstheme="minorHAnsi"/>
                <w:sz w:val="16"/>
                <w:szCs w:val="16"/>
              </w:rPr>
              <w:t>110.9</w:t>
            </w:r>
          </w:p>
        </w:tc>
        <w:tc>
          <w:tcPr>
            <w:tcW w:w="311" w:type="pct"/>
            <w:vAlign w:val="center"/>
          </w:tcPr>
          <w:p w14:paraId="6CA25A1E" w14:textId="5FF9A128" w:rsidR="00641E11" w:rsidRPr="0030327D" w:rsidRDefault="009F76EC" w:rsidP="007C1C9D">
            <w:pPr>
              <w:pStyle w:val="BodyText"/>
              <w:spacing w:after="0"/>
              <w:jc w:val="center"/>
              <w:rPr>
                <w:rFonts w:cstheme="minorHAnsi"/>
                <w:sz w:val="16"/>
                <w:szCs w:val="16"/>
              </w:rPr>
            </w:pPr>
            <w:r w:rsidRPr="00DA3555">
              <w:rPr>
                <w:rFonts w:cstheme="minorHAnsi"/>
                <w:sz w:val="16"/>
                <w:szCs w:val="16"/>
              </w:rPr>
              <w:t>152.6</w:t>
            </w:r>
          </w:p>
        </w:tc>
        <w:tc>
          <w:tcPr>
            <w:tcW w:w="311" w:type="pct"/>
            <w:vAlign w:val="center"/>
          </w:tcPr>
          <w:p w14:paraId="2B68262A" w14:textId="0585F4A8" w:rsidR="00641E11" w:rsidRPr="0030327D" w:rsidRDefault="009F76EC" w:rsidP="007C1C9D">
            <w:pPr>
              <w:pStyle w:val="BodyText"/>
              <w:spacing w:after="0"/>
              <w:jc w:val="center"/>
              <w:rPr>
                <w:rFonts w:cstheme="minorHAnsi"/>
                <w:sz w:val="16"/>
                <w:szCs w:val="16"/>
              </w:rPr>
            </w:pPr>
            <w:r w:rsidRPr="00DA3555">
              <w:rPr>
                <w:rFonts w:cstheme="minorHAnsi"/>
                <w:sz w:val="16"/>
                <w:szCs w:val="16"/>
              </w:rPr>
              <w:t>146.4</w:t>
            </w:r>
          </w:p>
        </w:tc>
        <w:tc>
          <w:tcPr>
            <w:tcW w:w="311" w:type="pct"/>
            <w:vAlign w:val="center"/>
          </w:tcPr>
          <w:p w14:paraId="558CD713" w14:textId="5C0C1C93" w:rsidR="00641E11" w:rsidRPr="0030327D" w:rsidRDefault="009F76EC" w:rsidP="007C1C9D">
            <w:pPr>
              <w:pStyle w:val="BodyText"/>
              <w:spacing w:after="0"/>
              <w:jc w:val="center"/>
              <w:rPr>
                <w:rFonts w:cstheme="minorHAnsi"/>
                <w:sz w:val="16"/>
                <w:szCs w:val="16"/>
              </w:rPr>
            </w:pPr>
            <w:r w:rsidRPr="00DA3555">
              <w:rPr>
                <w:rFonts w:cstheme="minorHAnsi"/>
                <w:sz w:val="16"/>
                <w:szCs w:val="16"/>
              </w:rPr>
              <w:t>163</w:t>
            </w:r>
            <w:r w:rsidR="00641E11" w:rsidRPr="00DA3555">
              <w:rPr>
                <w:rFonts w:cstheme="minorHAnsi"/>
                <w:sz w:val="16"/>
                <w:szCs w:val="16"/>
              </w:rPr>
              <w:t>.0</w:t>
            </w:r>
          </w:p>
        </w:tc>
        <w:tc>
          <w:tcPr>
            <w:tcW w:w="311" w:type="pct"/>
            <w:vAlign w:val="center"/>
          </w:tcPr>
          <w:p w14:paraId="1723C820" w14:textId="3E3356BF" w:rsidR="00641E11" w:rsidRPr="0030327D" w:rsidRDefault="009F76EC" w:rsidP="007C1C9D">
            <w:pPr>
              <w:pStyle w:val="BodyText"/>
              <w:spacing w:after="0"/>
              <w:jc w:val="center"/>
              <w:rPr>
                <w:rFonts w:cstheme="minorHAnsi"/>
                <w:sz w:val="16"/>
                <w:szCs w:val="16"/>
              </w:rPr>
            </w:pPr>
            <w:r w:rsidRPr="00DA3555">
              <w:rPr>
                <w:rFonts w:cstheme="minorHAnsi"/>
                <w:sz w:val="16"/>
                <w:szCs w:val="16"/>
              </w:rPr>
              <w:t>134.4</w:t>
            </w:r>
          </w:p>
        </w:tc>
        <w:tc>
          <w:tcPr>
            <w:tcW w:w="311" w:type="pct"/>
            <w:vAlign w:val="center"/>
          </w:tcPr>
          <w:p w14:paraId="52C12D65" w14:textId="09812B62" w:rsidR="00641E11" w:rsidRPr="0030327D" w:rsidRDefault="009F76EC" w:rsidP="007C1C9D">
            <w:pPr>
              <w:pStyle w:val="BodyText"/>
              <w:spacing w:after="0"/>
              <w:jc w:val="center"/>
              <w:rPr>
                <w:rFonts w:cstheme="minorHAnsi"/>
                <w:sz w:val="16"/>
                <w:szCs w:val="16"/>
              </w:rPr>
            </w:pPr>
            <w:r w:rsidRPr="00DA3555">
              <w:rPr>
                <w:rFonts w:cstheme="minorHAnsi"/>
                <w:sz w:val="16"/>
                <w:szCs w:val="16"/>
              </w:rPr>
              <w:t>135.3</w:t>
            </w:r>
          </w:p>
        </w:tc>
        <w:tc>
          <w:tcPr>
            <w:tcW w:w="476" w:type="pct"/>
            <w:vAlign w:val="center"/>
          </w:tcPr>
          <w:p w14:paraId="57F75741" w14:textId="6B579C86" w:rsidR="00641E11" w:rsidRPr="0030327D" w:rsidRDefault="009F76EC" w:rsidP="007C1C9D">
            <w:pPr>
              <w:pStyle w:val="BodyText"/>
              <w:spacing w:after="0"/>
              <w:jc w:val="center"/>
              <w:rPr>
                <w:rFonts w:cstheme="minorHAnsi"/>
                <w:sz w:val="16"/>
                <w:szCs w:val="16"/>
              </w:rPr>
            </w:pPr>
            <w:r w:rsidRPr="00DA3555">
              <w:rPr>
                <w:rFonts w:cstheme="minorHAnsi"/>
                <w:sz w:val="16"/>
                <w:szCs w:val="16"/>
              </w:rPr>
              <w:t>46.4</w:t>
            </w:r>
          </w:p>
        </w:tc>
      </w:tr>
      <w:tr w:rsidR="00515870" w:rsidRPr="0021360F" w14:paraId="2AB12305" w14:textId="77777777" w:rsidTr="009D2480">
        <w:trPr>
          <w:trHeight w:val="227"/>
        </w:trPr>
        <w:tc>
          <w:tcPr>
            <w:tcW w:w="444" w:type="pct"/>
            <w:vAlign w:val="center"/>
          </w:tcPr>
          <w:p w14:paraId="73C75BEB"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2</w:t>
            </w:r>
          </w:p>
        </w:tc>
        <w:tc>
          <w:tcPr>
            <w:tcW w:w="658" w:type="pct"/>
            <w:vAlign w:val="center"/>
          </w:tcPr>
          <w:p w14:paraId="421E3437" w14:textId="77777777" w:rsidR="00641E11" w:rsidRPr="0030327D" w:rsidRDefault="00641E11" w:rsidP="000F22E2">
            <w:pPr>
              <w:pStyle w:val="BodyText"/>
              <w:spacing w:after="0"/>
              <w:rPr>
                <w:rFonts w:cstheme="minorHAnsi"/>
                <w:sz w:val="16"/>
                <w:szCs w:val="16"/>
              </w:rPr>
            </w:pPr>
            <w:r>
              <w:rPr>
                <w:rFonts w:cstheme="minorHAnsi"/>
                <w:sz w:val="16"/>
                <w:szCs w:val="16"/>
              </w:rPr>
              <w:t>Japan</w:t>
            </w:r>
          </w:p>
        </w:tc>
        <w:tc>
          <w:tcPr>
            <w:tcW w:w="311" w:type="pct"/>
            <w:vAlign w:val="center"/>
          </w:tcPr>
          <w:p w14:paraId="1BC606E9" w14:textId="42728282" w:rsidR="00641E11" w:rsidRPr="0030327D" w:rsidRDefault="00A86022" w:rsidP="007C1C9D">
            <w:pPr>
              <w:pStyle w:val="BodyText"/>
              <w:spacing w:after="0"/>
              <w:jc w:val="center"/>
              <w:rPr>
                <w:rFonts w:cstheme="minorHAnsi"/>
                <w:sz w:val="16"/>
                <w:szCs w:val="16"/>
              </w:rPr>
            </w:pPr>
            <w:r w:rsidRPr="00DA3555">
              <w:rPr>
                <w:rFonts w:cstheme="minorHAnsi"/>
                <w:sz w:val="16"/>
                <w:szCs w:val="16"/>
              </w:rPr>
              <w:t>19.0</w:t>
            </w:r>
          </w:p>
        </w:tc>
        <w:tc>
          <w:tcPr>
            <w:tcW w:w="311" w:type="pct"/>
            <w:vAlign w:val="center"/>
          </w:tcPr>
          <w:p w14:paraId="1703E5D3" w14:textId="78AFB56D" w:rsidR="00641E11" w:rsidRPr="0030327D" w:rsidRDefault="00641E11" w:rsidP="007C1C9D">
            <w:pPr>
              <w:pStyle w:val="BodyText"/>
              <w:spacing w:after="0"/>
              <w:jc w:val="center"/>
              <w:rPr>
                <w:rFonts w:cstheme="minorHAnsi"/>
                <w:sz w:val="16"/>
                <w:szCs w:val="16"/>
              </w:rPr>
            </w:pPr>
            <w:r w:rsidRPr="00DA3555">
              <w:rPr>
                <w:rFonts w:cstheme="minorHAnsi"/>
                <w:sz w:val="16"/>
                <w:szCs w:val="16"/>
              </w:rPr>
              <w:t>17.</w:t>
            </w:r>
            <w:r w:rsidR="00A86022" w:rsidRPr="00DA3555">
              <w:rPr>
                <w:rFonts w:cstheme="minorHAnsi"/>
                <w:sz w:val="16"/>
                <w:szCs w:val="16"/>
              </w:rPr>
              <w:t>5</w:t>
            </w:r>
          </w:p>
        </w:tc>
        <w:tc>
          <w:tcPr>
            <w:tcW w:w="311" w:type="pct"/>
            <w:vAlign w:val="center"/>
          </w:tcPr>
          <w:p w14:paraId="0B948694" w14:textId="5643B9FE" w:rsidR="00641E11" w:rsidRPr="0030327D" w:rsidRDefault="00641E11" w:rsidP="007C1C9D">
            <w:pPr>
              <w:pStyle w:val="BodyText"/>
              <w:spacing w:after="0"/>
              <w:jc w:val="center"/>
              <w:rPr>
                <w:rFonts w:cstheme="minorHAnsi"/>
                <w:sz w:val="16"/>
                <w:szCs w:val="16"/>
              </w:rPr>
            </w:pPr>
            <w:r w:rsidRPr="00DA3555">
              <w:rPr>
                <w:rFonts w:cstheme="minorHAnsi"/>
                <w:sz w:val="16"/>
                <w:szCs w:val="16"/>
              </w:rPr>
              <w:t>20.</w:t>
            </w:r>
            <w:r w:rsidR="00A86022" w:rsidRPr="00DA3555">
              <w:rPr>
                <w:rFonts w:cstheme="minorHAnsi"/>
                <w:sz w:val="16"/>
                <w:szCs w:val="16"/>
              </w:rPr>
              <w:t>4</w:t>
            </w:r>
          </w:p>
        </w:tc>
        <w:tc>
          <w:tcPr>
            <w:tcW w:w="311" w:type="pct"/>
            <w:vAlign w:val="center"/>
          </w:tcPr>
          <w:p w14:paraId="5BFB94B6" w14:textId="4F15B5CC" w:rsidR="00641E11" w:rsidRPr="0030327D" w:rsidRDefault="00A86022" w:rsidP="007C1C9D">
            <w:pPr>
              <w:pStyle w:val="BodyText"/>
              <w:spacing w:after="0"/>
              <w:jc w:val="center"/>
              <w:rPr>
                <w:rFonts w:cstheme="minorHAnsi"/>
                <w:sz w:val="16"/>
                <w:szCs w:val="16"/>
              </w:rPr>
            </w:pPr>
            <w:r w:rsidRPr="00DA3555">
              <w:rPr>
                <w:rFonts w:cstheme="minorHAnsi"/>
                <w:sz w:val="16"/>
                <w:szCs w:val="16"/>
              </w:rPr>
              <w:t>27</w:t>
            </w:r>
            <w:r w:rsidR="00641E11" w:rsidRPr="00DA3555">
              <w:rPr>
                <w:rFonts w:cstheme="minorHAnsi"/>
                <w:sz w:val="16"/>
                <w:szCs w:val="16"/>
              </w:rPr>
              <w:t>.0</w:t>
            </w:r>
          </w:p>
        </w:tc>
        <w:tc>
          <w:tcPr>
            <w:tcW w:w="311" w:type="pct"/>
            <w:vAlign w:val="center"/>
          </w:tcPr>
          <w:p w14:paraId="5D84E5C1" w14:textId="18AA13BE" w:rsidR="00641E11" w:rsidRPr="0030327D" w:rsidRDefault="00A86022" w:rsidP="007C1C9D">
            <w:pPr>
              <w:pStyle w:val="BodyText"/>
              <w:spacing w:after="0"/>
              <w:jc w:val="center"/>
              <w:rPr>
                <w:rFonts w:cstheme="minorHAnsi"/>
                <w:sz w:val="16"/>
                <w:szCs w:val="16"/>
              </w:rPr>
            </w:pPr>
            <w:r w:rsidRPr="00DA3555">
              <w:rPr>
                <w:rFonts w:cstheme="minorHAnsi"/>
                <w:sz w:val="16"/>
                <w:szCs w:val="16"/>
              </w:rPr>
              <w:t>26.7</w:t>
            </w:r>
          </w:p>
        </w:tc>
        <w:tc>
          <w:tcPr>
            <w:tcW w:w="311" w:type="pct"/>
            <w:vAlign w:val="center"/>
          </w:tcPr>
          <w:p w14:paraId="4E6EFC92" w14:textId="2FA8AD1F" w:rsidR="00641E11" w:rsidRPr="0030327D" w:rsidRDefault="00A86022" w:rsidP="007C1C9D">
            <w:pPr>
              <w:pStyle w:val="BodyText"/>
              <w:spacing w:after="0"/>
              <w:jc w:val="center"/>
              <w:rPr>
                <w:rFonts w:cstheme="minorHAnsi"/>
                <w:sz w:val="16"/>
                <w:szCs w:val="16"/>
              </w:rPr>
            </w:pPr>
            <w:r w:rsidRPr="00DA3555">
              <w:rPr>
                <w:rFonts w:cstheme="minorHAnsi"/>
                <w:sz w:val="16"/>
                <w:szCs w:val="16"/>
              </w:rPr>
              <w:t>20.3</w:t>
            </w:r>
          </w:p>
        </w:tc>
        <w:tc>
          <w:tcPr>
            <w:tcW w:w="311" w:type="pct"/>
            <w:vAlign w:val="center"/>
          </w:tcPr>
          <w:p w14:paraId="12DC569E" w14:textId="0F0733C7" w:rsidR="00641E11" w:rsidRPr="0030327D" w:rsidRDefault="00A86022" w:rsidP="007C1C9D">
            <w:pPr>
              <w:pStyle w:val="BodyText"/>
              <w:spacing w:after="0"/>
              <w:jc w:val="center"/>
              <w:rPr>
                <w:rFonts w:cstheme="minorHAnsi"/>
                <w:sz w:val="16"/>
                <w:szCs w:val="16"/>
              </w:rPr>
            </w:pPr>
            <w:r w:rsidRPr="00DA3555">
              <w:rPr>
                <w:rFonts w:cstheme="minorHAnsi"/>
                <w:sz w:val="16"/>
                <w:szCs w:val="16"/>
              </w:rPr>
              <w:t>27.8</w:t>
            </w:r>
          </w:p>
        </w:tc>
        <w:tc>
          <w:tcPr>
            <w:tcW w:w="311" w:type="pct"/>
            <w:vAlign w:val="center"/>
          </w:tcPr>
          <w:p w14:paraId="29F39C41" w14:textId="72D9BC8C" w:rsidR="00641E11" w:rsidRPr="0030327D" w:rsidRDefault="00A86022" w:rsidP="007C1C9D">
            <w:pPr>
              <w:pStyle w:val="BodyText"/>
              <w:spacing w:after="0"/>
              <w:jc w:val="center"/>
              <w:rPr>
                <w:rFonts w:cstheme="minorHAnsi"/>
                <w:sz w:val="16"/>
                <w:szCs w:val="16"/>
              </w:rPr>
            </w:pPr>
            <w:r w:rsidRPr="00DA3555">
              <w:rPr>
                <w:rFonts w:cstheme="minorHAnsi"/>
                <w:sz w:val="16"/>
                <w:szCs w:val="16"/>
              </w:rPr>
              <w:t>39.6</w:t>
            </w:r>
          </w:p>
        </w:tc>
        <w:tc>
          <w:tcPr>
            <w:tcW w:w="311" w:type="pct"/>
            <w:vAlign w:val="center"/>
          </w:tcPr>
          <w:p w14:paraId="01BE2D94" w14:textId="30D1D4ED" w:rsidR="00641E11" w:rsidRPr="0030327D" w:rsidRDefault="00A86022" w:rsidP="007C1C9D">
            <w:pPr>
              <w:pStyle w:val="BodyText"/>
              <w:spacing w:after="0"/>
              <w:jc w:val="center"/>
              <w:rPr>
                <w:rFonts w:cstheme="minorHAnsi"/>
                <w:sz w:val="16"/>
                <w:szCs w:val="16"/>
              </w:rPr>
            </w:pPr>
            <w:r w:rsidRPr="00DA3555">
              <w:rPr>
                <w:rFonts w:cstheme="minorHAnsi"/>
                <w:sz w:val="16"/>
                <w:szCs w:val="16"/>
              </w:rPr>
              <w:t>33.9</w:t>
            </w:r>
          </w:p>
        </w:tc>
        <w:tc>
          <w:tcPr>
            <w:tcW w:w="311" w:type="pct"/>
            <w:vAlign w:val="center"/>
          </w:tcPr>
          <w:p w14:paraId="77E73093" w14:textId="10840C04" w:rsidR="00641E11" w:rsidRPr="0030327D" w:rsidRDefault="00A86022" w:rsidP="007C1C9D">
            <w:pPr>
              <w:pStyle w:val="BodyText"/>
              <w:spacing w:after="0"/>
              <w:jc w:val="center"/>
              <w:rPr>
                <w:rFonts w:cstheme="minorHAnsi"/>
                <w:sz w:val="16"/>
                <w:szCs w:val="16"/>
              </w:rPr>
            </w:pPr>
            <w:r w:rsidRPr="00DA3555">
              <w:rPr>
                <w:rFonts w:cstheme="minorHAnsi"/>
                <w:sz w:val="16"/>
                <w:szCs w:val="16"/>
              </w:rPr>
              <w:t>29.8</w:t>
            </w:r>
          </w:p>
        </w:tc>
        <w:tc>
          <w:tcPr>
            <w:tcW w:w="311" w:type="pct"/>
            <w:vAlign w:val="center"/>
          </w:tcPr>
          <w:p w14:paraId="7B3F5EE1" w14:textId="4EFF1957" w:rsidR="00641E11" w:rsidRPr="0030327D" w:rsidRDefault="00A86022" w:rsidP="007C1C9D">
            <w:pPr>
              <w:pStyle w:val="BodyText"/>
              <w:spacing w:after="0"/>
              <w:jc w:val="center"/>
              <w:rPr>
                <w:rFonts w:cstheme="minorHAnsi"/>
                <w:sz w:val="16"/>
                <w:szCs w:val="16"/>
              </w:rPr>
            </w:pPr>
            <w:r w:rsidRPr="00DA3555">
              <w:rPr>
                <w:rFonts w:cstheme="minorHAnsi"/>
                <w:sz w:val="16"/>
                <w:szCs w:val="16"/>
              </w:rPr>
              <w:t>27</w:t>
            </w:r>
            <w:r w:rsidR="00641E11" w:rsidRPr="00DA3555">
              <w:rPr>
                <w:rFonts w:cstheme="minorHAnsi"/>
                <w:sz w:val="16"/>
                <w:szCs w:val="16"/>
              </w:rPr>
              <w:t>.1</w:t>
            </w:r>
          </w:p>
        </w:tc>
        <w:tc>
          <w:tcPr>
            <w:tcW w:w="476" w:type="pct"/>
            <w:vAlign w:val="center"/>
          </w:tcPr>
          <w:p w14:paraId="4927C8A9" w14:textId="517216FF" w:rsidR="00641E11" w:rsidRPr="0030327D" w:rsidRDefault="00641E11" w:rsidP="007C1C9D">
            <w:pPr>
              <w:pStyle w:val="BodyText"/>
              <w:spacing w:after="0"/>
              <w:jc w:val="center"/>
              <w:rPr>
                <w:rFonts w:cstheme="minorHAnsi"/>
                <w:sz w:val="16"/>
                <w:szCs w:val="16"/>
              </w:rPr>
            </w:pPr>
            <w:r w:rsidRPr="00DA3555">
              <w:rPr>
                <w:rFonts w:cstheme="minorHAnsi"/>
                <w:sz w:val="16"/>
                <w:szCs w:val="16"/>
              </w:rPr>
              <w:t>9.</w:t>
            </w:r>
            <w:r w:rsidR="00A86022" w:rsidRPr="00DA3555">
              <w:rPr>
                <w:rFonts w:cstheme="minorHAnsi"/>
                <w:sz w:val="16"/>
                <w:szCs w:val="16"/>
              </w:rPr>
              <w:t>3</w:t>
            </w:r>
          </w:p>
        </w:tc>
      </w:tr>
      <w:tr w:rsidR="00515870" w:rsidRPr="0021360F" w14:paraId="6F12EDEB" w14:textId="77777777" w:rsidTr="009D2480">
        <w:trPr>
          <w:trHeight w:val="227"/>
        </w:trPr>
        <w:tc>
          <w:tcPr>
            <w:tcW w:w="444" w:type="pct"/>
            <w:vAlign w:val="center"/>
          </w:tcPr>
          <w:p w14:paraId="6899499C"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3</w:t>
            </w:r>
          </w:p>
        </w:tc>
        <w:tc>
          <w:tcPr>
            <w:tcW w:w="658" w:type="pct"/>
            <w:vAlign w:val="center"/>
          </w:tcPr>
          <w:p w14:paraId="5BA9DADC" w14:textId="77777777" w:rsidR="00641E11" w:rsidRPr="0030327D" w:rsidRDefault="00641E11" w:rsidP="000F22E2">
            <w:pPr>
              <w:pStyle w:val="BodyText"/>
              <w:spacing w:after="0"/>
              <w:rPr>
                <w:rFonts w:cstheme="minorHAnsi"/>
                <w:sz w:val="16"/>
                <w:szCs w:val="16"/>
              </w:rPr>
            </w:pPr>
            <w:r w:rsidRPr="00E07E04">
              <w:rPr>
                <w:rFonts w:cstheme="minorHAnsi"/>
                <w:sz w:val="16"/>
                <w:szCs w:val="16"/>
              </w:rPr>
              <w:t>United States</w:t>
            </w:r>
          </w:p>
        </w:tc>
        <w:tc>
          <w:tcPr>
            <w:tcW w:w="311" w:type="pct"/>
            <w:vAlign w:val="center"/>
          </w:tcPr>
          <w:p w14:paraId="1E3E070F" w14:textId="72906D1A"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746D77" w:rsidRPr="00DA3555">
              <w:rPr>
                <w:rFonts w:cstheme="minorHAnsi"/>
                <w:sz w:val="16"/>
                <w:szCs w:val="16"/>
              </w:rPr>
              <w:t>7</w:t>
            </w:r>
          </w:p>
        </w:tc>
        <w:tc>
          <w:tcPr>
            <w:tcW w:w="311" w:type="pct"/>
            <w:vAlign w:val="center"/>
          </w:tcPr>
          <w:p w14:paraId="4CA19BD2" w14:textId="597E941E"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746D77" w:rsidRPr="00DA3555">
              <w:rPr>
                <w:rFonts w:cstheme="minorHAnsi"/>
                <w:sz w:val="16"/>
                <w:szCs w:val="16"/>
              </w:rPr>
              <w:t>1</w:t>
            </w:r>
          </w:p>
        </w:tc>
        <w:tc>
          <w:tcPr>
            <w:tcW w:w="311" w:type="pct"/>
            <w:vAlign w:val="center"/>
          </w:tcPr>
          <w:p w14:paraId="6EE3AB2A" w14:textId="274BEEE9" w:rsidR="00641E11" w:rsidRPr="0030327D" w:rsidRDefault="00746D77" w:rsidP="007C1C9D">
            <w:pPr>
              <w:pStyle w:val="BodyText"/>
              <w:spacing w:after="0"/>
              <w:jc w:val="center"/>
              <w:rPr>
                <w:rFonts w:cstheme="minorHAnsi"/>
                <w:sz w:val="16"/>
                <w:szCs w:val="16"/>
              </w:rPr>
            </w:pPr>
            <w:r w:rsidRPr="00DA3555">
              <w:rPr>
                <w:rFonts w:cstheme="minorHAnsi"/>
                <w:sz w:val="16"/>
                <w:szCs w:val="16"/>
              </w:rPr>
              <w:t>3.5</w:t>
            </w:r>
          </w:p>
        </w:tc>
        <w:tc>
          <w:tcPr>
            <w:tcW w:w="311" w:type="pct"/>
            <w:vAlign w:val="center"/>
          </w:tcPr>
          <w:p w14:paraId="2F2A6F55" w14:textId="0CC8E587"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746D77" w:rsidRPr="00DA3555">
              <w:rPr>
                <w:rFonts w:cstheme="minorHAnsi"/>
                <w:sz w:val="16"/>
                <w:szCs w:val="16"/>
              </w:rPr>
              <w:t>.0</w:t>
            </w:r>
          </w:p>
        </w:tc>
        <w:tc>
          <w:tcPr>
            <w:tcW w:w="311" w:type="pct"/>
            <w:vAlign w:val="center"/>
          </w:tcPr>
          <w:p w14:paraId="09FDDA23" w14:textId="0D0D3BF4" w:rsidR="00641E11" w:rsidRPr="0030327D" w:rsidRDefault="00641E11" w:rsidP="007C1C9D">
            <w:pPr>
              <w:pStyle w:val="BodyText"/>
              <w:spacing w:after="0"/>
              <w:jc w:val="center"/>
              <w:rPr>
                <w:rFonts w:cstheme="minorHAnsi"/>
                <w:sz w:val="16"/>
                <w:szCs w:val="16"/>
              </w:rPr>
            </w:pPr>
            <w:r w:rsidRPr="00DA3555">
              <w:rPr>
                <w:rFonts w:cstheme="minorHAnsi"/>
                <w:sz w:val="16"/>
                <w:szCs w:val="16"/>
              </w:rPr>
              <w:t>5</w:t>
            </w:r>
            <w:r w:rsidR="00746D77" w:rsidRPr="00DA3555">
              <w:rPr>
                <w:rFonts w:cstheme="minorHAnsi"/>
                <w:sz w:val="16"/>
                <w:szCs w:val="16"/>
              </w:rPr>
              <w:t>.7</w:t>
            </w:r>
          </w:p>
        </w:tc>
        <w:tc>
          <w:tcPr>
            <w:tcW w:w="311" w:type="pct"/>
            <w:vAlign w:val="center"/>
          </w:tcPr>
          <w:p w14:paraId="6AA6246A" w14:textId="53664A10" w:rsidR="00641E11" w:rsidRPr="0030327D" w:rsidRDefault="00746D77" w:rsidP="007C1C9D">
            <w:pPr>
              <w:pStyle w:val="BodyText"/>
              <w:spacing w:after="0"/>
              <w:jc w:val="center"/>
              <w:rPr>
                <w:rFonts w:cstheme="minorHAnsi"/>
                <w:sz w:val="16"/>
                <w:szCs w:val="16"/>
              </w:rPr>
            </w:pPr>
            <w:r w:rsidRPr="00DA3555">
              <w:rPr>
                <w:rFonts w:cstheme="minorHAnsi"/>
                <w:sz w:val="16"/>
                <w:szCs w:val="16"/>
              </w:rPr>
              <w:t>11.3</w:t>
            </w:r>
          </w:p>
        </w:tc>
        <w:tc>
          <w:tcPr>
            <w:tcW w:w="311" w:type="pct"/>
            <w:vAlign w:val="center"/>
          </w:tcPr>
          <w:p w14:paraId="02CFDD17" w14:textId="6AFE5E30" w:rsidR="00641E11" w:rsidRPr="0030327D" w:rsidRDefault="00746D77" w:rsidP="007C1C9D">
            <w:pPr>
              <w:pStyle w:val="BodyText"/>
              <w:spacing w:after="0"/>
              <w:jc w:val="center"/>
              <w:rPr>
                <w:rFonts w:cstheme="minorHAnsi"/>
                <w:sz w:val="16"/>
                <w:szCs w:val="16"/>
              </w:rPr>
            </w:pPr>
            <w:r w:rsidRPr="00DA3555">
              <w:rPr>
                <w:rFonts w:cstheme="minorHAnsi"/>
                <w:sz w:val="16"/>
                <w:szCs w:val="16"/>
              </w:rPr>
              <w:t>7.0</w:t>
            </w:r>
          </w:p>
        </w:tc>
        <w:tc>
          <w:tcPr>
            <w:tcW w:w="311" w:type="pct"/>
            <w:vAlign w:val="center"/>
          </w:tcPr>
          <w:p w14:paraId="7B616204" w14:textId="5E7D7028" w:rsidR="00641E11" w:rsidRPr="0030327D" w:rsidRDefault="00746D77" w:rsidP="007C1C9D">
            <w:pPr>
              <w:pStyle w:val="BodyText"/>
              <w:spacing w:after="0"/>
              <w:jc w:val="center"/>
              <w:rPr>
                <w:rFonts w:cstheme="minorHAnsi"/>
                <w:sz w:val="16"/>
                <w:szCs w:val="16"/>
              </w:rPr>
            </w:pPr>
            <w:r w:rsidRPr="00DA3555">
              <w:rPr>
                <w:rFonts w:cstheme="minorHAnsi"/>
                <w:sz w:val="16"/>
                <w:szCs w:val="16"/>
              </w:rPr>
              <w:t>8.</w:t>
            </w:r>
            <w:r w:rsidR="00641E11" w:rsidRPr="00DA3555">
              <w:rPr>
                <w:rFonts w:cstheme="minorHAnsi"/>
                <w:sz w:val="16"/>
                <w:szCs w:val="16"/>
              </w:rPr>
              <w:t>7</w:t>
            </w:r>
          </w:p>
        </w:tc>
        <w:tc>
          <w:tcPr>
            <w:tcW w:w="311" w:type="pct"/>
            <w:vAlign w:val="center"/>
          </w:tcPr>
          <w:p w14:paraId="61FA292B" w14:textId="1A5888DE" w:rsidR="00641E11" w:rsidRPr="0030327D" w:rsidRDefault="00746D77" w:rsidP="007C1C9D">
            <w:pPr>
              <w:pStyle w:val="BodyText"/>
              <w:spacing w:after="0"/>
              <w:jc w:val="center"/>
              <w:rPr>
                <w:rFonts w:cstheme="minorHAnsi"/>
                <w:sz w:val="16"/>
                <w:szCs w:val="16"/>
              </w:rPr>
            </w:pPr>
            <w:r w:rsidRPr="00DA3555">
              <w:rPr>
                <w:rFonts w:cstheme="minorHAnsi"/>
                <w:sz w:val="16"/>
                <w:szCs w:val="16"/>
              </w:rPr>
              <w:t>10.7</w:t>
            </w:r>
          </w:p>
        </w:tc>
        <w:tc>
          <w:tcPr>
            <w:tcW w:w="311" w:type="pct"/>
            <w:vAlign w:val="center"/>
          </w:tcPr>
          <w:p w14:paraId="550A2ED0" w14:textId="510F6257" w:rsidR="00641E11" w:rsidRPr="0030327D" w:rsidRDefault="00641E11" w:rsidP="007C1C9D">
            <w:pPr>
              <w:pStyle w:val="BodyText"/>
              <w:spacing w:after="0"/>
              <w:jc w:val="center"/>
              <w:rPr>
                <w:rFonts w:cstheme="minorHAnsi"/>
                <w:sz w:val="16"/>
                <w:szCs w:val="16"/>
              </w:rPr>
            </w:pPr>
            <w:r w:rsidRPr="00DA3555">
              <w:rPr>
                <w:rFonts w:cstheme="minorHAnsi"/>
                <w:sz w:val="16"/>
                <w:szCs w:val="16"/>
              </w:rPr>
              <w:t>10.</w:t>
            </w:r>
            <w:r w:rsidR="00746D77" w:rsidRPr="00DA3555">
              <w:rPr>
                <w:rFonts w:cstheme="minorHAnsi"/>
                <w:sz w:val="16"/>
                <w:szCs w:val="16"/>
              </w:rPr>
              <w:t>4</w:t>
            </w:r>
          </w:p>
        </w:tc>
        <w:tc>
          <w:tcPr>
            <w:tcW w:w="311" w:type="pct"/>
            <w:vAlign w:val="center"/>
          </w:tcPr>
          <w:p w14:paraId="02B2B363" w14:textId="6AAAE451" w:rsidR="00641E11" w:rsidRPr="0030327D" w:rsidRDefault="00746D77" w:rsidP="007C1C9D">
            <w:pPr>
              <w:pStyle w:val="BodyText"/>
              <w:spacing w:after="0"/>
              <w:jc w:val="center"/>
              <w:rPr>
                <w:rFonts w:cstheme="minorHAnsi"/>
                <w:sz w:val="16"/>
                <w:szCs w:val="16"/>
              </w:rPr>
            </w:pPr>
            <w:r w:rsidRPr="00DA3555">
              <w:rPr>
                <w:rFonts w:cstheme="minorHAnsi"/>
                <w:sz w:val="16"/>
                <w:szCs w:val="16"/>
              </w:rPr>
              <w:t>21.0</w:t>
            </w:r>
          </w:p>
        </w:tc>
        <w:tc>
          <w:tcPr>
            <w:tcW w:w="476" w:type="pct"/>
            <w:vAlign w:val="center"/>
          </w:tcPr>
          <w:p w14:paraId="1C989DEE" w14:textId="30734148" w:rsidR="00641E11" w:rsidRPr="0030327D" w:rsidRDefault="00746D77" w:rsidP="007C1C9D">
            <w:pPr>
              <w:pStyle w:val="BodyText"/>
              <w:spacing w:after="0"/>
              <w:jc w:val="center"/>
              <w:rPr>
                <w:rFonts w:cstheme="minorHAnsi"/>
                <w:sz w:val="16"/>
                <w:szCs w:val="16"/>
              </w:rPr>
            </w:pPr>
            <w:r w:rsidRPr="00DA3555">
              <w:rPr>
                <w:rFonts w:cstheme="minorHAnsi"/>
                <w:sz w:val="16"/>
                <w:szCs w:val="16"/>
              </w:rPr>
              <w:t>7.2</w:t>
            </w:r>
          </w:p>
        </w:tc>
      </w:tr>
      <w:tr w:rsidR="00515870" w:rsidRPr="0021360F" w14:paraId="6F0612CE" w14:textId="77777777" w:rsidTr="009D2480">
        <w:trPr>
          <w:trHeight w:val="227"/>
        </w:trPr>
        <w:tc>
          <w:tcPr>
            <w:tcW w:w="444" w:type="pct"/>
            <w:vAlign w:val="center"/>
          </w:tcPr>
          <w:p w14:paraId="443E329A"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4</w:t>
            </w:r>
          </w:p>
        </w:tc>
        <w:tc>
          <w:tcPr>
            <w:tcW w:w="658" w:type="pct"/>
            <w:vAlign w:val="center"/>
          </w:tcPr>
          <w:p w14:paraId="21281CE2" w14:textId="77777777" w:rsidR="00641E11" w:rsidRPr="0030327D" w:rsidRDefault="00641E11" w:rsidP="000F22E2">
            <w:pPr>
              <w:pStyle w:val="BodyText"/>
              <w:spacing w:after="0"/>
              <w:rPr>
                <w:rFonts w:cstheme="minorHAnsi"/>
                <w:sz w:val="16"/>
                <w:szCs w:val="16"/>
              </w:rPr>
            </w:pPr>
            <w:r>
              <w:rPr>
                <w:rFonts w:cstheme="minorHAnsi"/>
                <w:sz w:val="16"/>
                <w:szCs w:val="16"/>
              </w:rPr>
              <w:t>South Korea</w:t>
            </w:r>
          </w:p>
        </w:tc>
        <w:tc>
          <w:tcPr>
            <w:tcW w:w="311" w:type="pct"/>
            <w:vAlign w:val="center"/>
          </w:tcPr>
          <w:p w14:paraId="1AE8C2E6" w14:textId="47C93B0F" w:rsidR="00641E11" w:rsidRPr="0030327D" w:rsidRDefault="00E248E4" w:rsidP="007C1C9D">
            <w:pPr>
              <w:pStyle w:val="BodyText"/>
              <w:spacing w:after="0"/>
              <w:jc w:val="center"/>
              <w:rPr>
                <w:rFonts w:cstheme="minorHAnsi"/>
                <w:sz w:val="16"/>
                <w:szCs w:val="16"/>
              </w:rPr>
            </w:pPr>
            <w:r w:rsidRPr="00DA3555">
              <w:rPr>
                <w:rFonts w:cstheme="minorHAnsi"/>
                <w:sz w:val="16"/>
                <w:szCs w:val="16"/>
              </w:rPr>
              <w:t>11.1</w:t>
            </w:r>
          </w:p>
        </w:tc>
        <w:tc>
          <w:tcPr>
            <w:tcW w:w="311" w:type="pct"/>
            <w:vAlign w:val="center"/>
          </w:tcPr>
          <w:p w14:paraId="6E89BF41" w14:textId="20CCA590" w:rsidR="00641E11" w:rsidRPr="0030327D" w:rsidRDefault="00641E11" w:rsidP="007C1C9D">
            <w:pPr>
              <w:pStyle w:val="BodyText"/>
              <w:spacing w:after="0"/>
              <w:jc w:val="center"/>
              <w:rPr>
                <w:rFonts w:cstheme="minorHAnsi"/>
                <w:sz w:val="16"/>
                <w:szCs w:val="16"/>
              </w:rPr>
            </w:pPr>
            <w:r w:rsidRPr="00DA3555">
              <w:rPr>
                <w:rFonts w:cstheme="minorHAnsi"/>
                <w:sz w:val="16"/>
                <w:szCs w:val="16"/>
              </w:rPr>
              <w:t>7</w:t>
            </w:r>
            <w:r w:rsidR="00E248E4" w:rsidRPr="00DA3555">
              <w:rPr>
                <w:rFonts w:cstheme="minorHAnsi"/>
                <w:sz w:val="16"/>
                <w:szCs w:val="16"/>
              </w:rPr>
              <w:t>.4</w:t>
            </w:r>
          </w:p>
        </w:tc>
        <w:tc>
          <w:tcPr>
            <w:tcW w:w="311" w:type="pct"/>
            <w:vAlign w:val="center"/>
          </w:tcPr>
          <w:p w14:paraId="357B0851" w14:textId="03955649" w:rsidR="00641E11" w:rsidRPr="0030327D" w:rsidRDefault="00E248E4" w:rsidP="007C1C9D">
            <w:pPr>
              <w:pStyle w:val="BodyText"/>
              <w:spacing w:after="0"/>
              <w:jc w:val="center"/>
              <w:rPr>
                <w:rFonts w:cstheme="minorHAnsi"/>
                <w:sz w:val="16"/>
                <w:szCs w:val="16"/>
              </w:rPr>
            </w:pPr>
            <w:r w:rsidRPr="00DA3555">
              <w:rPr>
                <w:rFonts w:cstheme="minorHAnsi"/>
                <w:sz w:val="16"/>
                <w:szCs w:val="16"/>
              </w:rPr>
              <w:t>15.8</w:t>
            </w:r>
          </w:p>
        </w:tc>
        <w:tc>
          <w:tcPr>
            <w:tcW w:w="311" w:type="pct"/>
            <w:vAlign w:val="center"/>
          </w:tcPr>
          <w:p w14:paraId="4BFACDE3" w14:textId="2EBFB090" w:rsidR="00641E11" w:rsidRPr="0030327D" w:rsidRDefault="00E248E4" w:rsidP="007C1C9D">
            <w:pPr>
              <w:pStyle w:val="BodyText"/>
              <w:spacing w:after="0"/>
              <w:jc w:val="center"/>
              <w:rPr>
                <w:rFonts w:cstheme="minorHAnsi"/>
                <w:sz w:val="16"/>
                <w:szCs w:val="16"/>
              </w:rPr>
            </w:pPr>
            <w:r w:rsidRPr="00DA3555">
              <w:rPr>
                <w:rFonts w:cstheme="minorHAnsi"/>
                <w:sz w:val="16"/>
                <w:szCs w:val="16"/>
              </w:rPr>
              <w:t>9.3</w:t>
            </w:r>
          </w:p>
        </w:tc>
        <w:tc>
          <w:tcPr>
            <w:tcW w:w="311" w:type="pct"/>
            <w:vAlign w:val="center"/>
          </w:tcPr>
          <w:p w14:paraId="6FB95BB9" w14:textId="18859BF1" w:rsidR="00641E11" w:rsidRPr="0030327D" w:rsidRDefault="00E248E4" w:rsidP="007C1C9D">
            <w:pPr>
              <w:pStyle w:val="BodyText"/>
              <w:spacing w:after="0"/>
              <w:jc w:val="center"/>
              <w:rPr>
                <w:rFonts w:cstheme="minorHAnsi"/>
                <w:sz w:val="16"/>
                <w:szCs w:val="16"/>
              </w:rPr>
            </w:pPr>
            <w:r w:rsidRPr="00DA3555">
              <w:rPr>
                <w:rFonts w:cstheme="minorHAnsi"/>
                <w:sz w:val="16"/>
                <w:szCs w:val="16"/>
              </w:rPr>
              <w:t>11.0</w:t>
            </w:r>
          </w:p>
        </w:tc>
        <w:tc>
          <w:tcPr>
            <w:tcW w:w="311" w:type="pct"/>
            <w:vAlign w:val="center"/>
          </w:tcPr>
          <w:p w14:paraId="3500B561" w14:textId="47B4B538" w:rsidR="00641E11" w:rsidRPr="0030327D" w:rsidRDefault="00E248E4" w:rsidP="007C1C9D">
            <w:pPr>
              <w:pStyle w:val="BodyText"/>
              <w:spacing w:after="0"/>
              <w:jc w:val="center"/>
              <w:rPr>
                <w:rFonts w:cstheme="minorHAnsi"/>
                <w:sz w:val="16"/>
                <w:szCs w:val="16"/>
              </w:rPr>
            </w:pPr>
            <w:r w:rsidRPr="00DA3555">
              <w:rPr>
                <w:rFonts w:cstheme="minorHAnsi"/>
                <w:sz w:val="16"/>
                <w:szCs w:val="16"/>
              </w:rPr>
              <w:t>10.9</w:t>
            </w:r>
          </w:p>
        </w:tc>
        <w:tc>
          <w:tcPr>
            <w:tcW w:w="311" w:type="pct"/>
            <w:vAlign w:val="center"/>
          </w:tcPr>
          <w:p w14:paraId="773B16BD" w14:textId="5A23A403" w:rsidR="00641E11" w:rsidRPr="0030327D" w:rsidRDefault="00E248E4" w:rsidP="007C1C9D">
            <w:pPr>
              <w:pStyle w:val="BodyText"/>
              <w:spacing w:after="0"/>
              <w:jc w:val="center"/>
              <w:rPr>
                <w:rFonts w:cstheme="minorHAnsi"/>
                <w:sz w:val="16"/>
                <w:szCs w:val="16"/>
              </w:rPr>
            </w:pPr>
            <w:r w:rsidRPr="00DA3555">
              <w:rPr>
                <w:rFonts w:cstheme="minorHAnsi"/>
                <w:sz w:val="16"/>
                <w:szCs w:val="16"/>
              </w:rPr>
              <w:t>16.9</w:t>
            </w:r>
          </w:p>
        </w:tc>
        <w:tc>
          <w:tcPr>
            <w:tcW w:w="311" w:type="pct"/>
            <w:vAlign w:val="center"/>
          </w:tcPr>
          <w:p w14:paraId="30E43BF5" w14:textId="5D7078B2" w:rsidR="00641E11" w:rsidRPr="0030327D" w:rsidRDefault="00E248E4" w:rsidP="007C1C9D">
            <w:pPr>
              <w:pStyle w:val="BodyText"/>
              <w:spacing w:after="0"/>
              <w:jc w:val="center"/>
              <w:rPr>
                <w:rFonts w:cstheme="minorHAnsi"/>
                <w:sz w:val="16"/>
                <w:szCs w:val="16"/>
              </w:rPr>
            </w:pPr>
            <w:r w:rsidRPr="00DA3555">
              <w:rPr>
                <w:rFonts w:cstheme="minorHAnsi"/>
                <w:sz w:val="16"/>
                <w:szCs w:val="16"/>
              </w:rPr>
              <w:t>22.6</w:t>
            </w:r>
          </w:p>
        </w:tc>
        <w:tc>
          <w:tcPr>
            <w:tcW w:w="311" w:type="pct"/>
            <w:vAlign w:val="center"/>
          </w:tcPr>
          <w:p w14:paraId="3EDD040A" w14:textId="477667CE" w:rsidR="00641E11" w:rsidRPr="0030327D" w:rsidRDefault="00E248E4" w:rsidP="007C1C9D">
            <w:pPr>
              <w:pStyle w:val="BodyText"/>
              <w:spacing w:after="0"/>
              <w:jc w:val="center"/>
              <w:rPr>
                <w:rFonts w:cstheme="minorHAnsi"/>
                <w:sz w:val="16"/>
                <w:szCs w:val="16"/>
              </w:rPr>
            </w:pPr>
            <w:r w:rsidRPr="00DA3555">
              <w:rPr>
                <w:rFonts w:cstheme="minorHAnsi"/>
                <w:sz w:val="16"/>
                <w:szCs w:val="16"/>
              </w:rPr>
              <w:t>18.1</w:t>
            </w:r>
          </w:p>
        </w:tc>
        <w:tc>
          <w:tcPr>
            <w:tcW w:w="311" w:type="pct"/>
            <w:vAlign w:val="center"/>
          </w:tcPr>
          <w:p w14:paraId="3FF0CBE6" w14:textId="591D95B4" w:rsidR="00641E11" w:rsidRPr="0030327D" w:rsidRDefault="00E248E4" w:rsidP="007C1C9D">
            <w:pPr>
              <w:pStyle w:val="BodyText"/>
              <w:spacing w:after="0"/>
              <w:jc w:val="center"/>
              <w:rPr>
                <w:rFonts w:cstheme="minorHAnsi"/>
                <w:sz w:val="16"/>
                <w:szCs w:val="16"/>
              </w:rPr>
            </w:pPr>
            <w:r w:rsidRPr="00DA3555">
              <w:rPr>
                <w:rFonts w:cstheme="minorHAnsi"/>
                <w:sz w:val="16"/>
                <w:szCs w:val="16"/>
              </w:rPr>
              <w:t>17.5</w:t>
            </w:r>
          </w:p>
        </w:tc>
        <w:tc>
          <w:tcPr>
            <w:tcW w:w="311" w:type="pct"/>
            <w:vAlign w:val="center"/>
          </w:tcPr>
          <w:p w14:paraId="13CB0F59" w14:textId="5F5627DC" w:rsidR="00641E11" w:rsidRPr="0030327D" w:rsidRDefault="00E248E4" w:rsidP="007C1C9D">
            <w:pPr>
              <w:pStyle w:val="BodyText"/>
              <w:spacing w:after="0"/>
              <w:jc w:val="center"/>
              <w:rPr>
                <w:rFonts w:cstheme="minorHAnsi"/>
                <w:sz w:val="16"/>
                <w:szCs w:val="16"/>
              </w:rPr>
            </w:pPr>
            <w:r w:rsidRPr="00DA3555">
              <w:rPr>
                <w:rFonts w:cstheme="minorHAnsi"/>
                <w:sz w:val="16"/>
                <w:szCs w:val="16"/>
              </w:rPr>
              <w:t>18.7</w:t>
            </w:r>
          </w:p>
        </w:tc>
        <w:tc>
          <w:tcPr>
            <w:tcW w:w="476" w:type="pct"/>
            <w:vAlign w:val="center"/>
          </w:tcPr>
          <w:p w14:paraId="7018862C" w14:textId="568F5326" w:rsidR="00641E11" w:rsidRPr="0030327D" w:rsidRDefault="00641E11" w:rsidP="007C1C9D">
            <w:pPr>
              <w:pStyle w:val="BodyText"/>
              <w:spacing w:after="0"/>
              <w:jc w:val="center"/>
              <w:rPr>
                <w:rFonts w:cstheme="minorHAnsi"/>
                <w:sz w:val="16"/>
                <w:szCs w:val="16"/>
              </w:rPr>
            </w:pPr>
            <w:r w:rsidRPr="00DA3555">
              <w:rPr>
                <w:rFonts w:cstheme="minorHAnsi"/>
                <w:sz w:val="16"/>
                <w:szCs w:val="16"/>
              </w:rPr>
              <w:t>6.</w:t>
            </w:r>
            <w:r w:rsidR="00E248E4" w:rsidRPr="00DA3555">
              <w:rPr>
                <w:rFonts w:cstheme="minorHAnsi"/>
                <w:sz w:val="16"/>
                <w:szCs w:val="16"/>
              </w:rPr>
              <w:t>4</w:t>
            </w:r>
          </w:p>
        </w:tc>
      </w:tr>
      <w:tr w:rsidR="00515870" w:rsidRPr="0021360F" w14:paraId="4611B827" w14:textId="77777777" w:rsidTr="009D2480">
        <w:trPr>
          <w:trHeight w:val="227"/>
        </w:trPr>
        <w:tc>
          <w:tcPr>
            <w:tcW w:w="444" w:type="pct"/>
            <w:vAlign w:val="center"/>
          </w:tcPr>
          <w:p w14:paraId="570C6CEF"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5</w:t>
            </w:r>
          </w:p>
        </w:tc>
        <w:tc>
          <w:tcPr>
            <w:tcW w:w="658" w:type="pct"/>
            <w:vAlign w:val="center"/>
          </w:tcPr>
          <w:p w14:paraId="12BBEFA8" w14:textId="77777777" w:rsidR="00641E11" w:rsidRPr="0030327D" w:rsidRDefault="00641E11" w:rsidP="000F22E2">
            <w:pPr>
              <w:pStyle w:val="BodyText"/>
              <w:spacing w:after="0"/>
              <w:rPr>
                <w:rFonts w:cstheme="minorHAnsi"/>
                <w:sz w:val="16"/>
                <w:szCs w:val="16"/>
              </w:rPr>
            </w:pPr>
            <w:r w:rsidRPr="00E07E04">
              <w:rPr>
                <w:rFonts w:cstheme="minorHAnsi"/>
                <w:sz w:val="16"/>
                <w:szCs w:val="16"/>
              </w:rPr>
              <w:t>Singapore</w:t>
            </w:r>
          </w:p>
        </w:tc>
        <w:tc>
          <w:tcPr>
            <w:tcW w:w="311" w:type="pct"/>
            <w:vAlign w:val="center"/>
          </w:tcPr>
          <w:p w14:paraId="4EE5C9E9" w14:textId="4EA56644" w:rsidR="00641E11" w:rsidRPr="0030327D" w:rsidRDefault="000C10D9" w:rsidP="007C1C9D">
            <w:pPr>
              <w:pStyle w:val="BodyText"/>
              <w:spacing w:after="0"/>
              <w:jc w:val="center"/>
              <w:rPr>
                <w:rFonts w:cstheme="minorHAnsi"/>
                <w:sz w:val="16"/>
                <w:szCs w:val="16"/>
              </w:rPr>
            </w:pPr>
            <w:r w:rsidRPr="00DA3555">
              <w:rPr>
                <w:rFonts w:cstheme="minorHAnsi"/>
                <w:sz w:val="16"/>
                <w:szCs w:val="16"/>
              </w:rPr>
              <w:t>6.1</w:t>
            </w:r>
          </w:p>
        </w:tc>
        <w:tc>
          <w:tcPr>
            <w:tcW w:w="311" w:type="pct"/>
            <w:vAlign w:val="center"/>
          </w:tcPr>
          <w:p w14:paraId="607FCD3A" w14:textId="53330929" w:rsidR="00641E11" w:rsidRPr="0030327D" w:rsidRDefault="000C10D9" w:rsidP="007C1C9D">
            <w:pPr>
              <w:pStyle w:val="BodyText"/>
              <w:spacing w:after="0"/>
              <w:jc w:val="center"/>
              <w:rPr>
                <w:rFonts w:cstheme="minorHAnsi"/>
                <w:sz w:val="16"/>
                <w:szCs w:val="16"/>
              </w:rPr>
            </w:pPr>
            <w:r w:rsidRPr="00DA3555">
              <w:rPr>
                <w:rFonts w:cstheme="minorHAnsi"/>
                <w:sz w:val="16"/>
                <w:szCs w:val="16"/>
              </w:rPr>
              <w:t>3.9</w:t>
            </w:r>
          </w:p>
        </w:tc>
        <w:tc>
          <w:tcPr>
            <w:tcW w:w="311" w:type="pct"/>
            <w:vAlign w:val="center"/>
          </w:tcPr>
          <w:p w14:paraId="21F12541" w14:textId="7B29AD14" w:rsidR="00641E11" w:rsidRPr="0030327D" w:rsidRDefault="000C10D9" w:rsidP="007C1C9D">
            <w:pPr>
              <w:pStyle w:val="BodyText"/>
              <w:spacing w:after="0"/>
              <w:jc w:val="center"/>
              <w:rPr>
                <w:rFonts w:cstheme="minorHAnsi"/>
                <w:sz w:val="16"/>
                <w:szCs w:val="16"/>
              </w:rPr>
            </w:pPr>
            <w:r w:rsidRPr="00DA3555">
              <w:rPr>
                <w:rFonts w:cstheme="minorHAnsi"/>
                <w:sz w:val="16"/>
                <w:szCs w:val="16"/>
              </w:rPr>
              <w:t>5</w:t>
            </w:r>
            <w:r w:rsidR="00641E11" w:rsidRPr="00DA3555">
              <w:rPr>
                <w:rFonts w:cstheme="minorHAnsi"/>
                <w:sz w:val="16"/>
                <w:szCs w:val="16"/>
              </w:rPr>
              <w:t>.4</w:t>
            </w:r>
          </w:p>
        </w:tc>
        <w:tc>
          <w:tcPr>
            <w:tcW w:w="311" w:type="pct"/>
            <w:vAlign w:val="center"/>
          </w:tcPr>
          <w:p w14:paraId="3B2EF9C4" w14:textId="57FB8ACA" w:rsidR="00641E11" w:rsidRPr="0030327D" w:rsidRDefault="000C10D9" w:rsidP="007C1C9D">
            <w:pPr>
              <w:pStyle w:val="BodyText"/>
              <w:spacing w:after="0"/>
              <w:jc w:val="center"/>
              <w:rPr>
                <w:rFonts w:cstheme="minorHAnsi"/>
                <w:sz w:val="16"/>
                <w:szCs w:val="16"/>
              </w:rPr>
            </w:pPr>
            <w:r w:rsidRPr="00DA3555">
              <w:rPr>
                <w:rFonts w:cstheme="minorHAnsi"/>
                <w:sz w:val="16"/>
                <w:szCs w:val="16"/>
              </w:rPr>
              <w:t>8.</w:t>
            </w:r>
            <w:r w:rsidR="00641E11" w:rsidRPr="00DA3555">
              <w:rPr>
                <w:rFonts w:cstheme="minorHAnsi"/>
                <w:sz w:val="16"/>
                <w:szCs w:val="16"/>
              </w:rPr>
              <w:t>6</w:t>
            </w:r>
          </w:p>
        </w:tc>
        <w:tc>
          <w:tcPr>
            <w:tcW w:w="311" w:type="pct"/>
            <w:vAlign w:val="center"/>
          </w:tcPr>
          <w:p w14:paraId="1430B52A" w14:textId="22027F21" w:rsidR="00641E11" w:rsidRPr="0030327D" w:rsidRDefault="00641E11" w:rsidP="007C1C9D">
            <w:pPr>
              <w:pStyle w:val="BodyText"/>
              <w:spacing w:after="0"/>
              <w:jc w:val="center"/>
              <w:rPr>
                <w:rFonts w:cstheme="minorHAnsi"/>
                <w:sz w:val="16"/>
                <w:szCs w:val="16"/>
              </w:rPr>
            </w:pPr>
            <w:r w:rsidRPr="00DA3555">
              <w:rPr>
                <w:rFonts w:cstheme="minorHAnsi"/>
                <w:sz w:val="16"/>
                <w:szCs w:val="16"/>
              </w:rPr>
              <w:t>9</w:t>
            </w:r>
            <w:r w:rsidR="000C10D9" w:rsidRPr="00DA3555">
              <w:rPr>
                <w:rFonts w:cstheme="minorHAnsi"/>
                <w:sz w:val="16"/>
                <w:szCs w:val="16"/>
              </w:rPr>
              <w:t>.4</w:t>
            </w:r>
          </w:p>
        </w:tc>
        <w:tc>
          <w:tcPr>
            <w:tcW w:w="311" w:type="pct"/>
            <w:vAlign w:val="center"/>
          </w:tcPr>
          <w:p w14:paraId="2BA2C162" w14:textId="5CC9A2E0" w:rsidR="00641E11" w:rsidRPr="0030327D" w:rsidRDefault="000C10D9" w:rsidP="007C1C9D">
            <w:pPr>
              <w:pStyle w:val="BodyText"/>
              <w:spacing w:after="0"/>
              <w:jc w:val="center"/>
              <w:rPr>
                <w:rFonts w:cstheme="minorHAnsi"/>
                <w:sz w:val="16"/>
                <w:szCs w:val="16"/>
              </w:rPr>
            </w:pPr>
            <w:r w:rsidRPr="00DA3555">
              <w:rPr>
                <w:rFonts w:cstheme="minorHAnsi"/>
                <w:sz w:val="16"/>
                <w:szCs w:val="16"/>
              </w:rPr>
              <w:t>8.7</w:t>
            </w:r>
          </w:p>
        </w:tc>
        <w:tc>
          <w:tcPr>
            <w:tcW w:w="311" w:type="pct"/>
            <w:vAlign w:val="center"/>
          </w:tcPr>
          <w:p w14:paraId="1DE19E20" w14:textId="73BB40C7" w:rsidR="00641E11" w:rsidRPr="0030327D" w:rsidRDefault="000C10D9" w:rsidP="007C1C9D">
            <w:pPr>
              <w:pStyle w:val="BodyText"/>
              <w:spacing w:after="0"/>
              <w:jc w:val="center"/>
              <w:rPr>
                <w:rFonts w:cstheme="minorHAnsi"/>
                <w:sz w:val="16"/>
                <w:szCs w:val="16"/>
              </w:rPr>
            </w:pPr>
            <w:r w:rsidRPr="00DA3555">
              <w:rPr>
                <w:rFonts w:cstheme="minorHAnsi"/>
                <w:sz w:val="16"/>
                <w:szCs w:val="16"/>
              </w:rPr>
              <w:t>12</w:t>
            </w:r>
            <w:r w:rsidR="00641E11" w:rsidRPr="00DA3555">
              <w:rPr>
                <w:rFonts w:cstheme="minorHAnsi"/>
                <w:sz w:val="16"/>
                <w:szCs w:val="16"/>
              </w:rPr>
              <w:t>.4</w:t>
            </w:r>
          </w:p>
        </w:tc>
        <w:tc>
          <w:tcPr>
            <w:tcW w:w="311" w:type="pct"/>
            <w:vAlign w:val="center"/>
          </w:tcPr>
          <w:p w14:paraId="737BFD13" w14:textId="31AC3D79" w:rsidR="00641E11" w:rsidRPr="0030327D" w:rsidRDefault="000C10D9" w:rsidP="007C1C9D">
            <w:pPr>
              <w:pStyle w:val="BodyText"/>
              <w:spacing w:after="0"/>
              <w:jc w:val="center"/>
              <w:rPr>
                <w:rFonts w:cstheme="minorHAnsi"/>
                <w:sz w:val="16"/>
                <w:szCs w:val="16"/>
              </w:rPr>
            </w:pPr>
            <w:r w:rsidRPr="00DA3555">
              <w:rPr>
                <w:rFonts w:cstheme="minorHAnsi"/>
                <w:sz w:val="16"/>
                <w:szCs w:val="16"/>
              </w:rPr>
              <w:t>16.8</w:t>
            </w:r>
          </w:p>
        </w:tc>
        <w:tc>
          <w:tcPr>
            <w:tcW w:w="311" w:type="pct"/>
            <w:vAlign w:val="center"/>
          </w:tcPr>
          <w:p w14:paraId="76A8BEBB" w14:textId="396109E3" w:rsidR="00641E11" w:rsidRPr="0030327D" w:rsidRDefault="000C10D9" w:rsidP="007C1C9D">
            <w:pPr>
              <w:pStyle w:val="BodyText"/>
              <w:spacing w:after="0"/>
              <w:jc w:val="center"/>
              <w:rPr>
                <w:rFonts w:cstheme="minorHAnsi"/>
                <w:sz w:val="16"/>
                <w:szCs w:val="16"/>
              </w:rPr>
            </w:pPr>
            <w:r w:rsidRPr="00DA3555">
              <w:rPr>
                <w:rFonts w:cstheme="minorHAnsi"/>
                <w:sz w:val="16"/>
                <w:szCs w:val="16"/>
              </w:rPr>
              <w:t>12.6</w:t>
            </w:r>
          </w:p>
        </w:tc>
        <w:tc>
          <w:tcPr>
            <w:tcW w:w="311" w:type="pct"/>
            <w:vAlign w:val="center"/>
          </w:tcPr>
          <w:p w14:paraId="42A9FD73" w14:textId="58107732" w:rsidR="00641E11" w:rsidRPr="0030327D" w:rsidRDefault="000C10D9" w:rsidP="007C1C9D">
            <w:pPr>
              <w:pStyle w:val="BodyText"/>
              <w:spacing w:after="0"/>
              <w:jc w:val="center"/>
              <w:rPr>
                <w:rFonts w:cstheme="minorHAnsi"/>
                <w:sz w:val="16"/>
                <w:szCs w:val="16"/>
              </w:rPr>
            </w:pPr>
            <w:r w:rsidRPr="00DA3555">
              <w:rPr>
                <w:rFonts w:cstheme="minorHAnsi"/>
                <w:sz w:val="16"/>
                <w:szCs w:val="16"/>
              </w:rPr>
              <w:t>14.4</w:t>
            </w:r>
          </w:p>
        </w:tc>
        <w:tc>
          <w:tcPr>
            <w:tcW w:w="311" w:type="pct"/>
            <w:vAlign w:val="center"/>
          </w:tcPr>
          <w:p w14:paraId="0E6D05D0" w14:textId="0F123EF7" w:rsidR="00641E11" w:rsidRPr="0030327D" w:rsidRDefault="000C10D9" w:rsidP="007C1C9D">
            <w:pPr>
              <w:pStyle w:val="BodyText"/>
              <w:spacing w:after="0"/>
              <w:jc w:val="center"/>
              <w:rPr>
                <w:rFonts w:cstheme="minorHAnsi"/>
                <w:sz w:val="16"/>
                <w:szCs w:val="16"/>
              </w:rPr>
            </w:pPr>
            <w:r w:rsidRPr="00DA3555">
              <w:rPr>
                <w:rFonts w:cstheme="minorHAnsi"/>
                <w:sz w:val="16"/>
                <w:szCs w:val="16"/>
              </w:rPr>
              <w:t>11</w:t>
            </w:r>
            <w:r w:rsidR="00641E11" w:rsidRPr="00DA3555">
              <w:rPr>
                <w:rFonts w:cstheme="minorHAnsi"/>
                <w:sz w:val="16"/>
                <w:szCs w:val="16"/>
              </w:rPr>
              <w:t>.9</w:t>
            </w:r>
          </w:p>
        </w:tc>
        <w:tc>
          <w:tcPr>
            <w:tcW w:w="476" w:type="pct"/>
            <w:vAlign w:val="center"/>
          </w:tcPr>
          <w:p w14:paraId="0784B8A9" w14:textId="6E6694E7"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0C10D9" w:rsidRPr="00DA3555">
              <w:rPr>
                <w:rFonts w:cstheme="minorHAnsi"/>
                <w:sz w:val="16"/>
                <w:szCs w:val="16"/>
              </w:rPr>
              <w:t>1</w:t>
            </w:r>
          </w:p>
        </w:tc>
      </w:tr>
      <w:tr w:rsidR="00515870" w:rsidRPr="0021360F" w14:paraId="788572BB" w14:textId="77777777" w:rsidTr="009D2480">
        <w:trPr>
          <w:trHeight w:val="227"/>
        </w:trPr>
        <w:tc>
          <w:tcPr>
            <w:tcW w:w="444" w:type="pct"/>
            <w:vAlign w:val="center"/>
          </w:tcPr>
          <w:p w14:paraId="30D2831D"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6</w:t>
            </w:r>
          </w:p>
        </w:tc>
        <w:tc>
          <w:tcPr>
            <w:tcW w:w="658" w:type="pct"/>
            <w:vAlign w:val="center"/>
          </w:tcPr>
          <w:p w14:paraId="16FCCC4D" w14:textId="48C61AD9" w:rsidR="00641E11" w:rsidRPr="0030327D" w:rsidRDefault="00BC2DD9" w:rsidP="000F22E2">
            <w:pPr>
              <w:pStyle w:val="BodyText"/>
              <w:spacing w:after="0"/>
              <w:rPr>
                <w:rFonts w:cstheme="minorHAnsi"/>
                <w:sz w:val="16"/>
                <w:szCs w:val="16"/>
              </w:rPr>
            </w:pPr>
            <w:r>
              <w:rPr>
                <w:rFonts w:cstheme="minorHAnsi"/>
                <w:sz w:val="16"/>
                <w:szCs w:val="16"/>
              </w:rPr>
              <w:t>Hong Kong</w:t>
            </w:r>
            <w:r w:rsidR="00BE7E65" w:rsidRPr="00BE7E65">
              <w:rPr>
                <w:rFonts w:cstheme="minorHAnsi"/>
                <w:sz w:val="16"/>
                <w:szCs w:val="16"/>
                <w:vertAlign w:val="superscript"/>
              </w:rPr>
              <w:t>2</w:t>
            </w:r>
          </w:p>
        </w:tc>
        <w:tc>
          <w:tcPr>
            <w:tcW w:w="311" w:type="pct"/>
            <w:vAlign w:val="center"/>
          </w:tcPr>
          <w:p w14:paraId="7B365480" w14:textId="25B1CE7F" w:rsidR="00641E11" w:rsidRPr="0030327D" w:rsidRDefault="00BC2DD9" w:rsidP="007C1C9D">
            <w:pPr>
              <w:pStyle w:val="BodyText"/>
              <w:spacing w:after="0"/>
              <w:jc w:val="center"/>
              <w:rPr>
                <w:rFonts w:cstheme="minorHAnsi"/>
                <w:sz w:val="16"/>
                <w:szCs w:val="16"/>
              </w:rPr>
            </w:pPr>
            <w:r w:rsidRPr="00DA3555">
              <w:rPr>
                <w:rFonts w:cstheme="minorHAnsi"/>
                <w:sz w:val="16"/>
                <w:szCs w:val="16"/>
              </w:rPr>
              <w:t>6.0</w:t>
            </w:r>
          </w:p>
        </w:tc>
        <w:tc>
          <w:tcPr>
            <w:tcW w:w="311" w:type="pct"/>
            <w:vAlign w:val="center"/>
          </w:tcPr>
          <w:p w14:paraId="6E54AAFB" w14:textId="3C8275AC" w:rsidR="00641E11" w:rsidRPr="0030327D" w:rsidRDefault="00BC2DD9" w:rsidP="007C1C9D">
            <w:pPr>
              <w:pStyle w:val="BodyText"/>
              <w:spacing w:after="0"/>
              <w:jc w:val="center"/>
              <w:rPr>
                <w:rFonts w:cstheme="minorHAnsi"/>
                <w:sz w:val="16"/>
                <w:szCs w:val="16"/>
              </w:rPr>
            </w:pPr>
            <w:r w:rsidRPr="00DA3555">
              <w:rPr>
                <w:rFonts w:cstheme="minorHAnsi"/>
                <w:sz w:val="16"/>
                <w:szCs w:val="16"/>
              </w:rPr>
              <w:t>6.9</w:t>
            </w:r>
          </w:p>
        </w:tc>
        <w:tc>
          <w:tcPr>
            <w:tcW w:w="311" w:type="pct"/>
            <w:vAlign w:val="center"/>
          </w:tcPr>
          <w:p w14:paraId="41306262" w14:textId="4FC794CF" w:rsidR="00641E11" w:rsidRPr="0030327D" w:rsidRDefault="00BC2DD9" w:rsidP="007C1C9D">
            <w:pPr>
              <w:pStyle w:val="BodyText"/>
              <w:spacing w:after="0"/>
              <w:jc w:val="center"/>
              <w:rPr>
                <w:rFonts w:cstheme="minorHAnsi"/>
                <w:sz w:val="16"/>
                <w:szCs w:val="16"/>
              </w:rPr>
            </w:pPr>
            <w:r w:rsidRPr="00DA3555">
              <w:rPr>
                <w:rFonts w:cstheme="minorHAnsi"/>
                <w:sz w:val="16"/>
                <w:szCs w:val="16"/>
              </w:rPr>
              <w:t>8.7</w:t>
            </w:r>
          </w:p>
        </w:tc>
        <w:tc>
          <w:tcPr>
            <w:tcW w:w="311" w:type="pct"/>
            <w:vAlign w:val="center"/>
          </w:tcPr>
          <w:p w14:paraId="783B2589" w14:textId="667F77C0" w:rsidR="00641E11" w:rsidRPr="0030327D" w:rsidRDefault="00BC2DD9" w:rsidP="007C1C9D">
            <w:pPr>
              <w:pStyle w:val="BodyText"/>
              <w:spacing w:after="0"/>
              <w:jc w:val="center"/>
              <w:rPr>
                <w:rFonts w:cstheme="minorHAnsi"/>
                <w:sz w:val="16"/>
                <w:szCs w:val="16"/>
              </w:rPr>
            </w:pPr>
            <w:r w:rsidRPr="00DA3555">
              <w:rPr>
                <w:rFonts w:cstheme="minorHAnsi"/>
                <w:sz w:val="16"/>
                <w:szCs w:val="16"/>
              </w:rPr>
              <w:t>7.</w:t>
            </w:r>
            <w:r w:rsidR="00641E11" w:rsidRPr="00DA3555">
              <w:rPr>
                <w:rFonts w:cstheme="minorHAnsi"/>
                <w:sz w:val="16"/>
                <w:szCs w:val="16"/>
              </w:rPr>
              <w:t>3</w:t>
            </w:r>
          </w:p>
        </w:tc>
        <w:tc>
          <w:tcPr>
            <w:tcW w:w="311" w:type="pct"/>
            <w:vAlign w:val="center"/>
          </w:tcPr>
          <w:p w14:paraId="101BF41B" w14:textId="062A54C1" w:rsidR="00641E11" w:rsidRPr="0030327D" w:rsidRDefault="00BC2DD9" w:rsidP="007C1C9D">
            <w:pPr>
              <w:pStyle w:val="BodyText"/>
              <w:spacing w:after="0"/>
              <w:jc w:val="center"/>
              <w:rPr>
                <w:rFonts w:cstheme="minorHAnsi"/>
                <w:sz w:val="16"/>
                <w:szCs w:val="16"/>
              </w:rPr>
            </w:pPr>
            <w:r w:rsidRPr="00DA3555">
              <w:rPr>
                <w:rFonts w:cstheme="minorHAnsi"/>
                <w:sz w:val="16"/>
                <w:szCs w:val="16"/>
              </w:rPr>
              <w:t>3</w:t>
            </w:r>
            <w:r w:rsidR="00641E11" w:rsidRPr="00DA3555">
              <w:rPr>
                <w:rFonts w:cstheme="minorHAnsi"/>
                <w:sz w:val="16"/>
                <w:szCs w:val="16"/>
              </w:rPr>
              <w:t>.9</w:t>
            </w:r>
          </w:p>
        </w:tc>
        <w:tc>
          <w:tcPr>
            <w:tcW w:w="311" w:type="pct"/>
            <w:vAlign w:val="center"/>
          </w:tcPr>
          <w:p w14:paraId="1B7062B0" w14:textId="696FB149" w:rsidR="00641E11" w:rsidRPr="0030327D" w:rsidRDefault="00BC2DD9" w:rsidP="007C1C9D">
            <w:pPr>
              <w:pStyle w:val="BodyText"/>
              <w:spacing w:after="0"/>
              <w:jc w:val="center"/>
              <w:rPr>
                <w:rFonts w:cstheme="minorHAnsi"/>
                <w:sz w:val="16"/>
                <w:szCs w:val="16"/>
              </w:rPr>
            </w:pPr>
            <w:r w:rsidRPr="00DA3555">
              <w:rPr>
                <w:rFonts w:cstheme="minorHAnsi"/>
                <w:sz w:val="16"/>
                <w:szCs w:val="16"/>
              </w:rPr>
              <w:t>4.7</w:t>
            </w:r>
          </w:p>
        </w:tc>
        <w:tc>
          <w:tcPr>
            <w:tcW w:w="311" w:type="pct"/>
            <w:vAlign w:val="center"/>
          </w:tcPr>
          <w:p w14:paraId="4186BA3A" w14:textId="4A981962" w:rsidR="00641E11" w:rsidRPr="0030327D" w:rsidRDefault="00641E11" w:rsidP="007C1C9D">
            <w:pPr>
              <w:pStyle w:val="BodyText"/>
              <w:spacing w:after="0"/>
              <w:jc w:val="center"/>
              <w:rPr>
                <w:rFonts w:cstheme="minorHAnsi"/>
                <w:sz w:val="16"/>
                <w:szCs w:val="16"/>
              </w:rPr>
            </w:pPr>
            <w:r w:rsidRPr="00DA3555">
              <w:rPr>
                <w:rFonts w:cstheme="minorHAnsi"/>
                <w:sz w:val="16"/>
                <w:szCs w:val="16"/>
              </w:rPr>
              <w:t>3.</w:t>
            </w:r>
            <w:r w:rsidR="00BC2DD9" w:rsidRPr="00DA3555">
              <w:rPr>
                <w:rFonts w:cstheme="minorHAnsi"/>
                <w:sz w:val="16"/>
                <w:szCs w:val="16"/>
              </w:rPr>
              <w:t>3</w:t>
            </w:r>
          </w:p>
        </w:tc>
        <w:tc>
          <w:tcPr>
            <w:tcW w:w="311" w:type="pct"/>
            <w:vAlign w:val="center"/>
          </w:tcPr>
          <w:p w14:paraId="68A31710" w14:textId="0E241D6A" w:rsidR="00641E11" w:rsidRPr="0030327D" w:rsidRDefault="00641E11" w:rsidP="007C1C9D">
            <w:pPr>
              <w:pStyle w:val="BodyText"/>
              <w:spacing w:after="0"/>
              <w:jc w:val="center"/>
              <w:rPr>
                <w:rFonts w:cstheme="minorHAnsi"/>
                <w:sz w:val="16"/>
                <w:szCs w:val="16"/>
              </w:rPr>
            </w:pPr>
            <w:r w:rsidRPr="00DA3555">
              <w:rPr>
                <w:rFonts w:cstheme="minorHAnsi"/>
                <w:sz w:val="16"/>
                <w:szCs w:val="16"/>
              </w:rPr>
              <w:t>5.</w:t>
            </w:r>
            <w:r w:rsidR="00BC2DD9" w:rsidRPr="00DA3555">
              <w:rPr>
                <w:rFonts w:cstheme="minorHAnsi"/>
                <w:sz w:val="16"/>
                <w:szCs w:val="16"/>
              </w:rPr>
              <w:t>3</w:t>
            </w:r>
          </w:p>
        </w:tc>
        <w:tc>
          <w:tcPr>
            <w:tcW w:w="311" w:type="pct"/>
            <w:vAlign w:val="center"/>
          </w:tcPr>
          <w:p w14:paraId="53B8B267" w14:textId="1AEC2A69" w:rsidR="00641E11" w:rsidRPr="0030327D" w:rsidRDefault="00BC2DD9" w:rsidP="007C1C9D">
            <w:pPr>
              <w:pStyle w:val="BodyText"/>
              <w:spacing w:after="0"/>
              <w:jc w:val="center"/>
              <w:rPr>
                <w:rFonts w:cstheme="minorHAnsi"/>
                <w:sz w:val="16"/>
                <w:szCs w:val="16"/>
              </w:rPr>
            </w:pPr>
            <w:r w:rsidRPr="00DA3555">
              <w:rPr>
                <w:rFonts w:cstheme="minorHAnsi"/>
                <w:sz w:val="16"/>
                <w:szCs w:val="16"/>
              </w:rPr>
              <w:t>5.9</w:t>
            </w:r>
          </w:p>
        </w:tc>
        <w:tc>
          <w:tcPr>
            <w:tcW w:w="311" w:type="pct"/>
            <w:vAlign w:val="center"/>
          </w:tcPr>
          <w:p w14:paraId="6FA10157" w14:textId="018470E3" w:rsidR="00641E11" w:rsidRPr="0030327D" w:rsidRDefault="00BC2DD9" w:rsidP="007C1C9D">
            <w:pPr>
              <w:pStyle w:val="BodyText"/>
              <w:spacing w:after="0"/>
              <w:jc w:val="center"/>
              <w:rPr>
                <w:rFonts w:cstheme="minorHAnsi"/>
                <w:sz w:val="16"/>
                <w:szCs w:val="16"/>
              </w:rPr>
            </w:pPr>
            <w:r w:rsidRPr="00DA3555">
              <w:rPr>
                <w:rFonts w:cstheme="minorHAnsi"/>
                <w:sz w:val="16"/>
                <w:szCs w:val="16"/>
              </w:rPr>
              <w:t>7.9</w:t>
            </w:r>
          </w:p>
        </w:tc>
        <w:tc>
          <w:tcPr>
            <w:tcW w:w="311" w:type="pct"/>
            <w:vAlign w:val="center"/>
          </w:tcPr>
          <w:p w14:paraId="0EBD6457" w14:textId="704A6DE1" w:rsidR="00641E11" w:rsidRPr="0030327D" w:rsidRDefault="00BC2DD9" w:rsidP="007C1C9D">
            <w:pPr>
              <w:pStyle w:val="BodyText"/>
              <w:spacing w:after="0"/>
              <w:jc w:val="center"/>
              <w:rPr>
                <w:rFonts w:cstheme="minorHAnsi"/>
                <w:sz w:val="16"/>
                <w:szCs w:val="16"/>
              </w:rPr>
            </w:pPr>
            <w:r w:rsidRPr="00DA3555">
              <w:rPr>
                <w:rFonts w:cstheme="minorHAnsi"/>
                <w:sz w:val="16"/>
                <w:szCs w:val="16"/>
              </w:rPr>
              <w:t>8.5</w:t>
            </w:r>
          </w:p>
        </w:tc>
        <w:tc>
          <w:tcPr>
            <w:tcW w:w="476" w:type="pct"/>
            <w:vAlign w:val="center"/>
          </w:tcPr>
          <w:p w14:paraId="12BF094B" w14:textId="5805B8D9" w:rsidR="00641E11" w:rsidRPr="0030327D" w:rsidRDefault="00BC2DD9" w:rsidP="007C1C9D">
            <w:pPr>
              <w:pStyle w:val="BodyText"/>
              <w:spacing w:after="0"/>
              <w:jc w:val="center"/>
              <w:rPr>
                <w:rFonts w:cstheme="minorHAnsi"/>
                <w:sz w:val="16"/>
                <w:szCs w:val="16"/>
              </w:rPr>
            </w:pPr>
            <w:r w:rsidRPr="00DA3555">
              <w:rPr>
                <w:rFonts w:cstheme="minorHAnsi"/>
                <w:sz w:val="16"/>
                <w:szCs w:val="16"/>
              </w:rPr>
              <w:t>2.9</w:t>
            </w:r>
          </w:p>
        </w:tc>
      </w:tr>
      <w:tr w:rsidR="00515870" w:rsidRPr="0021360F" w14:paraId="2DE31629" w14:textId="77777777" w:rsidTr="009D2480">
        <w:trPr>
          <w:trHeight w:val="227"/>
        </w:trPr>
        <w:tc>
          <w:tcPr>
            <w:tcW w:w="444" w:type="pct"/>
            <w:vAlign w:val="center"/>
          </w:tcPr>
          <w:p w14:paraId="328F63EC"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7</w:t>
            </w:r>
          </w:p>
        </w:tc>
        <w:tc>
          <w:tcPr>
            <w:tcW w:w="658" w:type="pct"/>
            <w:vAlign w:val="center"/>
          </w:tcPr>
          <w:p w14:paraId="41F93578" w14:textId="39628DB0" w:rsidR="00641E11" w:rsidRPr="0030327D" w:rsidRDefault="008E1CC6" w:rsidP="005B01A1">
            <w:pPr>
              <w:rPr>
                <w:rFonts w:cstheme="minorHAnsi"/>
                <w:sz w:val="16"/>
                <w:szCs w:val="16"/>
              </w:rPr>
            </w:pPr>
            <w:r w:rsidRPr="00DA3555">
              <w:rPr>
                <w:rFonts w:cstheme="minorHAnsi"/>
                <w:sz w:val="16"/>
                <w:szCs w:val="16"/>
              </w:rPr>
              <w:t>Taiwan</w:t>
            </w:r>
          </w:p>
        </w:tc>
        <w:tc>
          <w:tcPr>
            <w:tcW w:w="311" w:type="pct"/>
            <w:vAlign w:val="center"/>
          </w:tcPr>
          <w:p w14:paraId="1085032E" w14:textId="6509DF85"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BF6FBF" w:rsidRPr="00DA3555">
              <w:rPr>
                <w:rFonts w:cstheme="minorHAnsi"/>
                <w:sz w:val="16"/>
                <w:szCs w:val="16"/>
              </w:rPr>
              <w:t>8</w:t>
            </w:r>
          </w:p>
        </w:tc>
        <w:tc>
          <w:tcPr>
            <w:tcW w:w="311" w:type="pct"/>
            <w:vAlign w:val="center"/>
          </w:tcPr>
          <w:p w14:paraId="59D7B33B" w14:textId="569246B9" w:rsidR="00641E11" w:rsidRPr="0030327D" w:rsidRDefault="00BF6FBF" w:rsidP="007C1C9D">
            <w:pPr>
              <w:pStyle w:val="BodyText"/>
              <w:spacing w:after="0"/>
              <w:jc w:val="center"/>
              <w:rPr>
                <w:rFonts w:cstheme="minorHAnsi"/>
                <w:sz w:val="16"/>
                <w:szCs w:val="16"/>
              </w:rPr>
            </w:pPr>
            <w:r w:rsidRPr="00DA3555">
              <w:rPr>
                <w:rFonts w:cstheme="minorHAnsi"/>
                <w:sz w:val="16"/>
                <w:szCs w:val="16"/>
              </w:rPr>
              <w:t>1.9</w:t>
            </w:r>
          </w:p>
        </w:tc>
        <w:tc>
          <w:tcPr>
            <w:tcW w:w="311" w:type="pct"/>
            <w:vAlign w:val="center"/>
          </w:tcPr>
          <w:p w14:paraId="4303CF20" w14:textId="313E82D9" w:rsidR="00641E11" w:rsidRPr="0030327D" w:rsidRDefault="00BF6FBF" w:rsidP="007C1C9D">
            <w:pPr>
              <w:pStyle w:val="BodyText"/>
              <w:spacing w:after="0"/>
              <w:jc w:val="center"/>
              <w:rPr>
                <w:rFonts w:cstheme="minorHAnsi"/>
                <w:sz w:val="16"/>
                <w:szCs w:val="16"/>
              </w:rPr>
            </w:pPr>
            <w:r w:rsidRPr="00DA3555">
              <w:rPr>
                <w:rFonts w:cstheme="minorHAnsi"/>
                <w:sz w:val="16"/>
                <w:szCs w:val="16"/>
              </w:rPr>
              <w:t>2.2</w:t>
            </w:r>
          </w:p>
        </w:tc>
        <w:tc>
          <w:tcPr>
            <w:tcW w:w="311" w:type="pct"/>
            <w:vAlign w:val="center"/>
          </w:tcPr>
          <w:p w14:paraId="042DDFA9" w14:textId="041136C1" w:rsidR="00641E11" w:rsidRPr="0030327D" w:rsidRDefault="00BF6FBF" w:rsidP="007C1C9D">
            <w:pPr>
              <w:pStyle w:val="BodyText"/>
              <w:spacing w:after="0"/>
              <w:jc w:val="center"/>
              <w:rPr>
                <w:rFonts w:cstheme="minorHAnsi"/>
                <w:sz w:val="16"/>
                <w:szCs w:val="16"/>
              </w:rPr>
            </w:pPr>
            <w:r w:rsidRPr="00DA3555">
              <w:rPr>
                <w:rFonts w:cstheme="minorHAnsi"/>
                <w:sz w:val="16"/>
                <w:szCs w:val="16"/>
              </w:rPr>
              <w:t>3.2</w:t>
            </w:r>
          </w:p>
        </w:tc>
        <w:tc>
          <w:tcPr>
            <w:tcW w:w="311" w:type="pct"/>
            <w:vAlign w:val="center"/>
          </w:tcPr>
          <w:p w14:paraId="6EEA127C" w14:textId="59EC9C9E" w:rsidR="00641E11" w:rsidRPr="0030327D" w:rsidRDefault="00BF6FBF" w:rsidP="007C1C9D">
            <w:pPr>
              <w:pStyle w:val="BodyText"/>
              <w:spacing w:after="0"/>
              <w:jc w:val="center"/>
              <w:rPr>
                <w:rFonts w:cstheme="minorHAnsi"/>
                <w:sz w:val="16"/>
                <w:szCs w:val="16"/>
              </w:rPr>
            </w:pPr>
            <w:r w:rsidRPr="00DA3555">
              <w:rPr>
                <w:rFonts w:cstheme="minorHAnsi"/>
                <w:sz w:val="16"/>
                <w:szCs w:val="16"/>
              </w:rPr>
              <w:t>4.0</w:t>
            </w:r>
          </w:p>
        </w:tc>
        <w:tc>
          <w:tcPr>
            <w:tcW w:w="311" w:type="pct"/>
            <w:vAlign w:val="center"/>
          </w:tcPr>
          <w:p w14:paraId="24D412D0" w14:textId="13264803" w:rsidR="00641E11" w:rsidRPr="0030327D" w:rsidRDefault="00BF6FBF" w:rsidP="007C1C9D">
            <w:pPr>
              <w:pStyle w:val="BodyText"/>
              <w:spacing w:after="0"/>
              <w:jc w:val="center"/>
              <w:rPr>
                <w:rFonts w:cstheme="minorHAnsi"/>
                <w:sz w:val="16"/>
                <w:szCs w:val="16"/>
              </w:rPr>
            </w:pPr>
            <w:r w:rsidRPr="00DA3555">
              <w:rPr>
                <w:rFonts w:cstheme="minorHAnsi"/>
                <w:sz w:val="16"/>
                <w:szCs w:val="16"/>
              </w:rPr>
              <w:t>3.4</w:t>
            </w:r>
          </w:p>
        </w:tc>
        <w:tc>
          <w:tcPr>
            <w:tcW w:w="311" w:type="pct"/>
            <w:vAlign w:val="center"/>
          </w:tcPr>
          <w:p w14:paraId="76E28176" w14:textId="6AC0546F" w:rsidR="00641E11" w:rsidRPr="0030327D" w:rsidRDefault="00641E11" w:rsidP="007C1C9D">
            <w:pPr>
              <w:pStyle w:val="BodyText"/>
              <w:spacing w:after="0"/>
              <w:jc w:val="center"/>
              <w:rPr>
                <w:rFonts w:cstheme="minorHAnsi"/>
                <w:sz w:val="16"/>
                <w:szCs w:val="16"/>
              </w:rPr>
            </w:pPr>
            <w:r w:rsidRPr="00DA3555">
              <w:rPr>
                <w:rFonts w:cstheme="minorHAnsi"/>
                <w:sz w:val="16"/>
                <w:szCs w:val="16"/>
              </w:rPr>
              <w:t>6</w:t>
            </w:r>
            <w:r w:rsidR="00BF6FBF" w:rsidRPr="00DA3555">
              <w:rPr>
                <w:rFonts w:cstheme="minorHAnsi"/>
                <w:sz w:val="16"/>
                <w:szCs w:val="16"/>
              </w:rPr>
              <w:t>.7</w:t>
            </w:r>
          </w:p>
        </w:tc>
        <w:tc>
          <w:tcPr>
            <w:tcW w:w="311" w:type="pct"/>
            <w:vAlign w:val="center"/>
          </w:tcPr>
          <w:p w14:paraId="6A8D8C24" w14:textId="551F446A" w:rsidR="00641E11" w:rsidRPr="0030327D" w:rsidRDefault="00BF6FBF" w:rsidP="007C1C9D">
            <w:pPr>
              <w:pStyle w:val="BodyText"/>
              <w:spacing w:after="0"/>
              <w:jc w:val="center"/>
              <w:rPr>
                <w:rFonts w:cstheme="minorHAnsi"/>
                <w:sz w:val="16"/>
                <w:szCs w:val="16"/>
              </w:rPr>
            </w:pPr>
            <w:r w:rsidRPr="00DA3555">
              <w:rPr>
                <w:rFonts w:cstheme="minorHAnsi"/>
                <w:sz w:val="16"/>
                <w:szCs w:val="16"/>
              </w:rPr>
              <w:t>12.</w:t>
            </w:r>
            <w:r w:rsidR="00641E11" w:rsidRPr="00DA3555">
              <w:rPr>
                <w:rFonts w:cstheme="minorHAnsi"/>
                <w:sz w:val="16"/>
                <w:szCs w:val="16"/>
              </w:rPr>
              <w:t>1</w:t>
            </w:r>
          </w:p>
        </w:tc>
        <w:tc>
          <w:tcPr>
            <w:tcW w:w="311" w:type="pct"/>
            <w:vAlign w:val="center"/>
          </w:tcPr>
          <w:p w14:paraId="53464015" w14:textId="5F77D4E6" w:rsidR="00641E11" w:rsidRPr="0030327D" w:rsidRDefault="00BF6FBF" w:rsidP="007C1C9D">
            <w:pPr>
              <w:pStyle w:val="BodyText"/>
              <w:spacing w:after="0"/>
              <w:jc w:val="center"/>
              <w:rPr>
                <w:rFonts w:cstheme="minorHAnsi"/>
                <w:sz w:val="16"/>
                <w:szCs w:val="16"/>
              </w:rPr>
            </w:pPr>
            <w:r w:rsidRPr="00DA3555">
              <w:rPr>
                <w:rFonts w:cstheme="minorHAnsi"/>
                <w:sz w:val="16"/>
                <w:szCs w:val="16"/>
              </w:rPr>
              <w:t>8.0</w:t>
            </w:r>
          </w:p>
        </w:tc>
        <w:tc>
          <w:tcPr>
            <w:tcW w:w="311" w:type="pct"/>
            <w:vAlign w:val="center"/>
          </w:tcPr>
          <w:p w14:paraId="49153AE6" w14:textId="1C477A35" w:rsidR="00641E11" w:rsidRPr="0030327D" w:rsidRDefault="00BF6FBF" w:rsidP="007C1C9D">
            <w:pPr>
              <w:pStyle w:val="BodyText"/>
              <w:spacing w:after="0"/>
              <w:jc w:val="center"/>
              <w:rPr>
                <w:rFonts w:cstheme="minorHAnsi"/>
                <w:sz w:val="16"/>
                <w:szCs w:val="16"/>
              </w:rPr>
            </w:pPr>
            <w:r w:rsidRPr="00DA3555">
              <w:rPr>
                <w:rFonts w:cstheme="minorHAnsi"/>
                <w:sz w:val="16"/>
                <w:szCs w:val="16"/>
              </w:rPr>
              <w:t>7</w:t>
            </w:r>
            <w:r w:rsidR="00641E11" w:rsidRPr="00DA3555">
              <w:rPr>
                <w:rFonts w:cstheme="minorHAnsi"/>
                <w:sz w:val="16"/>
                <w:szCs w:val="16"/>
              </w:rPr>
              <w:t>.4</w:t>
            </w:r>
          </w:p>
        </w:tc>
        <w:tc>
          <w:tcPr>
            <w:tcW w:w="311" w:type="pct"/>
            <w:vAlign w:val="center"/>
          </w:tcPr>
          <w:p w14:paraId="4E815827" w14:textId="03A99928" w:rsidR="00641E11" w:rsidRPr="0030327D" w:rsidRDefault="00BF6FBF" w:rsidP="007C1C9D">
            <w:pPr>
              <w:pStyle w:val="BodyText"/>
              <w:spacing w:after="0"/>
              <w:jc w:val="center"/>
              <w:rPr>
                <w:rFonts w:cstheme="minorHAnsi"/>
                <w:sz w:val="16"/>
                <w:szCs w:val="16"/>
              </w:rPr>
            </w:pPr>
            <w:r w:rsidRPr="00DA3555">
              <w:rPr>
                <w:rFonts w:cstheme="minorHAnsi"/>
                <w:sz w:val="16"/>
                <w:szCs w:val="16"/>
              </w:rPr>
              <w:t>6.9</w:t>
            </w:r>
          </w:p>
        </w:tc>
        <w:tc>
          <w:tcPr>
            <w:tcW w:w="476" w:type="pct"/>
            <w:vAlign w:val="center"/>
          </w:tcPr>
          <w:p w14:paraId="531FBEC3" w14:textId="7672D199"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BF6FBF" w:rsidRPr="00DA3555">
              <w:rPr>
                <w:rFonts w:cstheme="minorHAnsi"/>
                <w:sz w:val="16"/>
                <w:szCs w:val="16"/>
              </w:rPr>
              <w:t>4</w:t>
            </w:r>
          </w:p>
        </w:tc>
      </w:tr>
      <w:tr w:rsidR="00515870" w:rsidRPr="0021360F" w14:paraId="2E63B926" w14:textId="77777777" w:rsidTr="009D2480">
        <w:trPr>
          <w:trHeight w:val="227"/>
        </w:trPr>
        <w:tc>
          <w:tcPr>
            <w:tcW w:w="444" w:type="pct"/>
            <w:vAlign w:val="center"/>
          </w:tcPr>
          <w:p w14:paraId="7BD5E5CD"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8</w:t>
            </w:r>
          </w:p>
        </w:tc>
        <w:tc>
          <w:tcPr>
            <w:tcW w:w="658" w:type="pct"/>
            <w:vAlign w:val="bottom"/>
          </w:tcPr>
          <w:p w14:paraId="57DDF18B" w14:textId="49C299F8" w:rsidR="00641E11" w:rsidRPr="0030327D" w:rsidRDefault="00120DBF" w:rsidP="000F22E2">
            <w:pPr>
              <w:pStyle w:val="BodyText"/>
              <w:spacing w:after="0"/>
              <w:rPr>
                <w:rFonts w:cstheme="minorHAnsi"/>
                <w:sz w:val="16"/>
                <w:szCs w:val="16"/>
              </w:rPr>
            </w:pPr>
            <w:r w:rsidRPr="00DA3555">
              <w:rPr>
                <w:rFonts w:cstheme="minorHAnsi"/>
                <w:sz w:val="16"/>
                <w:szCs w:val="16"/>
              </w:rPr>
              <w:t>India</w:t>
            </w:r>
          </w:p>
        </w:tc>
        <w:tc>
          <w:tcPr>
            <w:tcW w:w="311" w:type="pct"/>
            <w:vAlign w:val="center"/>
          </w:tcPr>
          <w:p w14:paraId="788835F0" w14:textId="232E2A47"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120DBF" w:rsidRPr="00DA3555">
              <w:rPr>
                <w:rFonts w:cstheme="minorHAnsi"/>
                <w:sz w:val="16"/>
                <w:szCs w:val="16"/>
              </w:rPr>
              <w:t>6</w:t>
            </w:r>
          </w:p>
        </w:tc>
        <w:tc>
          <w:tcPr>
            <w:tcW w:w="311" w:type="pct"/>
            <w:vAlign w:val="center"/>
          </w:tcPr>
          <w:p w14:paraId="1C8A2D3A" w14:textId="7446B787"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120DBF" w:rsidRPr="00DA3555">
              <w:rPr>
                <w:rFonts w:cstheme="minorHAnsi"/>
                <w:sz w:val="16"/>
                <w:szCs w:val="16"/>
              </w:rPr>
              <w:t>6</w:t>
            </w:r>
          </w:p>
        </w:tc>
        <w:tc>
          <w:tcPr>
            <w:tcW w:w="311" w:type="pct"/>
            <w:vAlign w:val="center"/>
          </w:tcPr>
          <w:p w14:paraId="7BF5D96B" w14:textId="6D942BC1"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120DBF" w:rsidRPr="00DA3555">
              <w:rPr>
                <w:rFonts w:cstheme="minorHAnsi"/>
                <w:sz w:val="16"/>
                <w:szCs w:val="16"/>
              </w:rPr>
              <w:t>9</w:t>
            </w:r>
          </w:p>
        </w:tc>
        <w:tc>
          <w:tcPr>
            <w:tcW w:w="311" w:type="pct"/>
            <w:vAlign w:val="center"/>
          </w:tcPr>
          <w:p w14:paraId="21A2C56D" w14:textId="31097B49" w:rsidR="00641E11" w:rsidRPr="0030327D" w:rsidRDefault="00120DBF" w:rsidP="007C1C9D">
            <w:pPr>
              <w:pStyle w:val="BodyText"/>
              <w:spacing w:after="0"/>
              <w:jc w:val="center"/>
              <w:rPr>
                <w:rFonts w:cstheme="minorHAnsi"/>
                <w:sz w:val="16"/>
                <w:szCs w:val="16"/>
              </w:rPr>
            </w:pPr>
            <w:r w:rsidRPr="00DA3555">
              <w:rPr>
                <w:rFonts w:cstheme="minorHAnsi"/>
                <w:sz w:val="16"/>
                <w:szCs w:val="16"/>
              </w:rPr>
              <w:t>3.9</w:t>
            </w:r>
          </w:p>
        </w:tc>
        <w:tc>
          <w:tcPr>
            <w:tcW w:w="311" w:type="pct"/>
            <w:vAlign w:val="center"/>
          </w:tcPr>
          <w:p w14:paraId="7C7C9B45" w14:textId="3D524EBF" w:rsidR="00641E11" w:rsidRPr="0030327D" w:rsidRDefault="00120DBF" w:rsidP="007C1C9D">
            <w:pPr>
              <w:pStyle w:val="BodyText"/>
              <w:spacing w:after="0"/>
              <w:jc w:val="center"/>
              <w:rPr>
                <w:rFonts w:cstheme="minorHAnsi"/>
                <w:sz w:val="16"/>
                <w:szCs w:val="16"/>
              </w:rPr>
            </w:pPr>
            <w:r w:rsidRPr="00DA3555">
              <w:rPr>
                <w:rFonts w:cstheme="minorHAnsi"/>
                <w:sz w:val="16"/>
                <w:szCs w:val="16"/>
              </w:rPr>
              <w:t>2.2</w:t>
            </w:r>
          </w:p>
        </w:tc>
        <w:tc>
          <w:tcPr>
            <w:tcW w:w="311" w:type="pct"/>
            <w:vAlign w:val="center"/>
          </w:tcPr>
          <w:p w14:paraId="535D9A81" w14:textId="39243A58" w:rsidR="00641E11" w:rsidRPr="0030327D" w:rsidRDefault="00120DBF" w:rsidP="007C1C9D">
            <w:pPr>
              <w:pStyle w:val="BodyText"/>
              <w:spacing w:after="0"/>
              <w:jc w:val="center"/>
              <w:rPr>
                <w:rFonts w:cstheme="minorHAnsi"/>
                <w:sz w:val="16"/>
                <w:szCs w:val="16"/>
              </w:rPr>
            </w:pPr>
            <w:r w:rsidRPr="00DA3555">
              <w:rPr>
                <w:rFonts w:cstheme="minorHAnsi"/>
                <w:sz w:val="16"/>
                <w:szCs w:val="16"/>
              </w:rPr>
              <w:t>1.9</w:t>
            </w:r>
          </w:p>
        </w:tc>
        <w:tc>
          <w:tcPr>
            <w:tcW w:w="311" w:type="pct"/>
            <w:vAlign w:val="center"/>
          </w:tcPr>
          <w:p w14:paraId="48FD2B31"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4.6</w:t>
            </w:r>
          </w:p>
        </w:tc>
        <w:tc>
          <w:tcPr>
            <w:tcW w:w="311" w:type="pct"/>
            <w:vAlign w:val="center"/>
          </w:tcPr>
          <w:p w14:paraId="336ED8F5" w14:textId="70916F2D" w:rsidR="00641E11" w:rsidRPr="0030327D" w:rsidRDefault="00120DBF" w:rsidP="007C1C9D">
            <w:pPr>
              <w:pStyle w:val="BodyText"/>
              <w:spacing w:after="0"/>
              <w:jc w:val="center"/>
              <w:rPr>
                <w:rFonts w:cstheme="minorHAnsi"/>
                <w:sz w:val="16"/>
                <w:szCs w:val="16"/>
              </w:rPr>
            </w:pPr>
            <w:r w:rsidRPr="00DA3555">
              <w:rPr>
                <w:rFonts w:cstheme="minorHAnsi"/>
                <w:sz w:val="16"/>
                <w:szCs w:val="16"/>
              </w:rPr>
              <w:t>5.1</w:t>
            </w:r>
          </w:p>
        </w:tc>
        <w:tc>
          <w:tcPr>
            <w:tcW w:w="311" w:type="pct"/>
            <w:vAlign w:val="center"/>
          </w:tcPr>
          <w:p w14:paraId="3E8606E5" w14:textId="6DFEEA13" w:rsidR="00641E11" w:rsidRPr="0030327D" w:rsidRDefault="00120DBF" w:rsidP="007C1C9D">
            <w:pPr>
              <w:pStyle w:val="BodyText"/>
              <w:spacing w:after="0"/>
              <w:jc w:val="center"/>
              <w:rPr>
                <w:rFonts w:cstheme="minorHAnsi"/>
                <w:sz w:val="16"/>
                <w:szCs w:val="16"/>
              </w:rPr>
            </w:pPr>
            <w:r w:rsidRPr="00DA3555">
              <w:rPr>
                <w:rFonts w:cstheme="minorHAnsi"/>
                <w:sz w:val="16"/>
                <w:szCs w:val="16"/>
              </w:rPr>
              <w:t>6.1</w:t>
            </w:r>
          </w:p>
        </w:tc>
        <w:tc>
          <w:tcPr>
            <w:tcW w:w="311" w:type="pct"/>
            <w:vAlign w:val="center"/>
          </w:tcPr>
          <w:p w14:paraId="36C35B81" w14:textId="6BB4BD62" w:rsidR="00641E11" w:rsidRPr="0030327D" w:rsidRDefault="00120DBF" w:rsidP="007C1C9D">
            <w:pPr>
              <w:pStyle w:val="BodyText"/>
              <w:spacing w:after="0"/>
              <w:jc w:val="center"/>
              <w:rPr>
                <w:rFonts w:cstheme="minorHAnsi"/>
                <w:sz w:val="16"/>
                <w:szCs w:val="16"/>
              </w:rPr>
            </w:pPr>
            <w:r w:rsidRPr="00DA3555">
              <w:rPr>
                <w:rFonts w:cstheme="minorHAnsi"/>
                <w:sz w:val="16"/>
                <w:szCs w:val="16"/>
              </w:rPr>
              <w:t>9.1</w:t>
            </w:r>
          </w:p>
        </w:tc>
        <w:tc>
          <w:tcPr>
            <w:tcW w:w="311" w:type="pct"/>
            <w:vAlign w:val="center"/>
          </w:tcPr>
          <w:p w14:paraId="7F9A354F" w14:textId="12C8529E" w:rsidR="00641E11" w:rsidRPr="0030327D" w:rsidRDefault="00641E11" w:rsidP="007C1C9D">
            <w:pPr>
              <w:pStyle w:val="BodyText"/>
              <w:spacing w:after="0"/>
              <w:jc w:val="center"/>
              <w:rPr>
                <w:rFonts w:cstheme="minorHAnsi"/>
                <w:sz w:val="16"/>
                <w:szCs w:val="16"/>
              </w:rPr>
            </w:pPr>
            <w:r w:rsidRPr="00DA3555">
              <w:rPr>
                <w:rFonts w:cstheme="minorHAnsi"/>
                <w:sz w:val="16"/>
                <w:szCs w:val="16"/>
              </w:rPr>
              <w:t>6.</w:t>
            </w:r>
            <w:r w:rsidR="00120DBF" w:rsidRPr="00DA3555">
              <w:rPr>
                <w:rFonts w:cstheme="minorHAnsi"/>
                <w:sz w:val="16"/>
                <w:szCs w:val="16"/>
              </w:rPr>
              <w:t>8</w:t>
            </w:r>
          </w:p>
        </w:tc>
        <w:tc>
          <w:tcPr>
            <w:tcW w:w="476" w:type="pct"/>
            <w:vAlign w:val="center"/>
          </w:tcPr>
          <w:p w14:paraId="59FC028C" w14:textId="330C9BCB"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120DBF" w:rsidRPr="00DA3555">
              <w:rPr>
                <w:rFonts w:cstheme="minorHAnsi"/>
                <w:sz w:val="16"/>
                <w:szCs w:val="16"/>
              </w:rPr>
              <w:t>3</w:t>
            </w:r>
          </w:p>
        </w:tc>
      </w:tr>
      <w:tr w:rsidR="00515870" w:rsidRPr="0021360F" w14:paraId="0BCFF7FD" w14:textId="77777777" w:rsidTr="009D2480">
        <w:trPr>
          <w:trHeight w:val="227"/>
        </w:trPr>
        <w:tc>
          <w:tcPr>
            <w:tcW w:w="444" w:type="pct"/>
            <w:vAlign w:val="center"/>
          </w:tcPr>
          <w:p w14:paraId="42C2B51B"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9</w:t>
            </w:r>
          </w:p>
        </w:tc>
        <w:tc>
          <w:tcPr>
            <w:tcW w:w="658" w:type="pct"/>
            <w:vAlign w:val="center"/>
          </w:tcPr>
          <w:p w14:paraId="42AA9F88" w14:textId="4562A899" w:rsidR="00641E11" w:rsidRPr="0030327D" w:rsidRDefault="00120DBF" w:rsidP="000F22E2">
            <w:pPr>
              <w:pStyle w:val="BodyText"/>
              <w:spacing w:after="0"/>
              <w:rPr>
                <w:rFonts w:cstheme="minorHAnsi"/>
                <w:sz w:val="16"/>
                <w:szCs w:val="16"/>
              </w:rPr>
            </w:pPr>
            <w:r>
              <w:rPr>
                <w:rFonts w:cstheme="minorHAnsi"/>
                <w:sz w:val="16"/>
                <w:szCs w:val="16"/>
              </w:rPr>
              <w:t>United Kingdom</w:t>
            </w:r>
          </w:p>
        </w:tc>
        <w:tc>
          <w:tcPr>
            <w:tcW w:w="311" w:type="pct"/>
            <w:vAlign w:val="center"/>
          </w:tcPr>
          <w:p w14:paraId="26B6EC44" w14:textId="7FC8F1F4" w:rsidR="00641E11" w:rsidRPr="0030327D" w:rsidRDefault="000301AD" w:rsidP="007C1C9D">
            <w:pPr>
              <w:pStyle w:val="BodyText"/>
              <w:spacing w:after="0"/>
              <w:jc w:val="center"/>
              <w:rPr>
                <w:rFonts w:cstheme="minorHAnsi"/>
                <w:sz w:val="16"/>
                <w:szCs w:val="16"/>
              </w:rPr>
            </w:pPr>
            <w:r w:rsidRPr="00DA3555">
              <w:rPr>
                <w:rFonts w:cstheme="minorHAnsi"/>
                <w:sz w:val="16"/>
                <w:szCs w:val="16"/>
              </w:rPr>
              <w:t>1.9</w:t>
            </w:r>
          </w:p>
        </w:tc>
        <w:tc>
          <w:tcPr>
            <w:tcW w:w="311" w:type="pct"/>
            <w:vAlign w:val="center"/>
          </w:tcPr>
          <w:p w14:paraId="5292A799" w14:textId="55017C0F" w:rsidR="00641E11" w:rsidRPr="0030327D" w:rsidRDefault="000301AD" w:rsidP="007C1C9D">
            <w:pPr>
              <w:pStyle w:val="BodyText"/>
              <w:spacing w:after="0"/>
              <w:jc w:val="center"/>
              <w:rPr>
                <w:rFonts w:cstheme="minorHAnsi"/>
                <w:sz w:val="16"/>
                <w:szCs w:val="16"/>
              </w:rPr>
            </w:pPr>
            <w:r w:rsidRPr="00DA3555">
              <w:rPr>
                <w:rFonts w:cstheme="minorHAnsi"/>
                <w:sz w:val="16"/>
                <w:szCs w:val="16"/>
              </w:rPr>
              <w:t>8.</w:t>
            </w:r>
            <w:r w:rsidR="00641E11" w:rsidRPr="00DA3555">
              <w:rPr>
                <w:rFonts w:cstheme="minorHAnsi"/>
                <w:sz w:val="16"/>
                <w:szCs w:val="16"/>
              </w:rPr>
              <w:t>3</w:t>
            </w:r>
          </w:p>
        </w:tc>
        <w:tc>
          <w:tcPr>
            <w:tcW w:w="311" w:type="pct"/>
            <w:vAlign w:val="center"/>
          </w:tcPr>
          <w:p w14:paraId="5F346994" w14:textId="0B111641" w:rsidR="00641E11" w:rsidRPr="0030327D" w:rsidRDefault="000301AD" w:rsidP="007C1C9D">
            <w:pPr>
              <w:pStyle w:val="BodyText"/>
              <w:spacing w:after="0"/>
              <w:jc w:val="center"/>
              <w:rPr>
                <w:rFonts w:cstheme="minorHAnsi"/>
                <w:sz w:val="16"/>
                <w:szCs w:val="16"/>
              </w:rPr>
            </w:pPr>
            <w:r w:rsidRPr="00DA3555">
              <w:rPr>
                <w:rFonts w:cstheme="minorHAnsi"/>
                <w:sz w:val="16"/>
                <w:szCs w:val="16"/>
              </w:rPr>
              <w:t>4.</w:t>
            </w:r>
            <w:r w:rsidR="00641E11" w:rsidRPr="00DA3555">
              <w:rPr>
                <w:rFonts w:cstheme="minorHAnsi"/>
                <w:sz w:val="16"/>
                <w:szCs w:val="16"/>
              </w:rPr>
              <w:t>3</w:t>
            </w:r>
          </w:p>
        </w:tc>
        <w:tc>
          <w:tcPr>
            <w:tcW w:w="311" w:type="pct"/>
            <w:vAlign w:val="center"/>
          </w:tcPr>
          <w:p w14:paraId="78C33A2A" w14:textId="7CB44D66" w:rsidR="00641E11" w:rsidRPr="0030327D" w:rsidRDefault="000301AD" w:rsidP="007C1C9D">
            <w:pPr>
              <w:pStyle w:val="BodyText"/>
              <w:spacing w:after="0"/>
              <w:jc w:val="center"/>
              <w:rPr>
                <w:rFonts w:cstheme="minorHAnsi"/>
                <w:sz w:val="16"/>
                <w:szCs w:val="16"/>
              </w:rPr>
            </w:pPr>
            <w:r w:rsidRPr="00DA3555">
              <w:rPr>
                <w:rFonts w:cstheme="minorHAnsi"/>
                <w:sz w:val="16"/>
                <w:szCs w:val="16"/>
              </w:rPr>
              <w:t>3.0</w:t>
            </w:r>
          </w:p>
        </w:tc>
        <w:tc>
          <w:tcPr>
            <w:tcW w:w="311" w:type="pct"/>
            <w:vAlign w:val="center"/>
          </w:tcPr>
          <w:p w14:paraId="749B5092" w14:textId="1E272BF9" w:rsidR="00641E11" w:rsidRPr="0030327D" w:rsidRDefault="000301AD" w:rsidP="007C1C9D">
            <w:pPr>
              <w:pStyle w:val="BodyText"/>
              <w:spacing w:after="0"/>
              <w:jc w:val="center"/>
              <w:rPr>
                <w:rFonts w:cstheme="minorHAnsi"/>
                <w:sz w:val="16"/>
                <w:szCs w:val="16"/>
              </w:rPr>
            </w:pPr>
            <w:r w:rsidRPr="00DA3555">
              <w:rPr>
                <w:rFonts w:cstheme="minorHAnsi"/>
                <w:sz w:val="16"/>
                <w:szCs w:val="16"/>
              </w:rPr>
              <w:t>13</w:t>
            </w:r>
            <w:r w:rsidR="00641E11" w:rsidRPr="00DA3555">
              <w:rPr>
                <w:rFonts w:cstheme="minorHAnsi"/>
                <w:sz w:val="16"/>
                <w:szCs w:val="16"/>
              </w:rPr>
              <w:t>.2</w:t>
            </w:r>
          </w:p>
        </w:tc>
        <w:tc>
          <w:tcPr>
            <w:tcW w:w="311" w:type="pct"/>
            <w:vAlign w:val="center"/>
          </w:tcPr>
          <w:p w14:paraId="056EDFDD" w14:textId="18417A7C" w:rsidR="00641E11" w:rsidRPr="0030327D" w:rsidRDefault="000301AD" w:rsidP="007C1C9D">
            <w:pPr>
              <w:pStyle w:val="BodyText"/>
              <w:spacing w:after="0"/>
              <w:jc w:val="center"/>
              <w:rPr>
                <w:rFonts w:cstheme="minorHAnsi"/>
                <w:sz w:val="16"/>
                <w:szCs w:val="16"/>
              </w:rPr>
            </w:pPr>
            <w:r w:rsidRPr="00DA3555">
              <w:rPr>
                <w:rFonts w:cstheme="minorHAnsi"/>
                <w:sz w:val="16"/>
                <w:szCs w:val="16"/>
              </w:rPr>
              <w:t>13.3</w:t>
            </w:r>
          </w:p>
        </w:tc>
        <w:tc>
          <w:tcPr>
            <w:tcW w:w="311" w:type="pct"/>
            <w:vAlign w:val="center"/>
          </w:tcPr>
          <w:p w14:paraId="098EC747" w14:textId="06E48799" w:rsidR="00641E11" w:rsidRPr="0030327D" w:rsidRDefault="00641E11" w:rsidP="007C1C9D">
            <w:pPr>
              <w:pStyle w:val="BodyText"/>
              <w:spacing w:after="0"/>
              <w:jc w:val="center"/>
              <w:rPr>
                <w:rFonts w:cstheme="minorHAnsi"/>
                <w:sz w:val="16"/>
                <w:szCs w:val="16"/>
              </w:rPr>
            </w:pPr>
            <w:r w:rsidRPr="00DA3555">
              <w:rPr>
                <w:rFonts w:cstheme="minorHAnsi"/>
                <w:sz w:val="16"/>
                <w:szCs w:val="16"/>
              </w:rPr>
              <w:t>3.</w:t>
            </w:r>
            <w:r w:rsidR="000301AD" w:rsidRPr="00DA3555">
              <w:rPr>
                <w:rFonts w:cstheme="minorHAnsi"/>
                <w:sz w:val="16"/>
                <w:szCs w:val="16"/>
              </w:rPr>
              <w:t>1</w:t>
            </w:r>
          </w:p>
        </w:tc>
        <w:tc>
          <w:tcPr>
            <w:tcW w:w="311" w:type="pct"/>
            <w:vAlign w:val="center"/>
          </w:tcPr>
          <w:p w14:paraId="457FA5CA" w14:textId="1DD10CAA"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0301AD" w:rsidRPr="00DA3555">
              <w:rPr>
                <w:rFonts w:cstheme="minorHAnsi"/>
                <w:sz w:val="16"/>
                <w:szCs w:val="16"/>
              </w:rPr>
              <w:t>.2</w:t>
            </w:r>
          </w:p>
        </w:tc>
        <w:tc>
          <w:tcPr>
            <w:tcW w:w="311" w:type="pct"/>
            <w:vAlign w:val="center"/>
          </w:tcPr>
          <w:p w14:paraId="4D081CA9" w14:textId="55C5F2C9" w:rsidR="00641E11" w:rsidRPr="0030327D" w:rsidRDefault="000301AD" w:rsidP="007C1C9D">
            <w:pPr>
              <w:pStyle w:val="BodyText"/>
              <w:spacing w:after="0"/>
              <w:jc w:val="center"/>
              <w:rPr>
                <w:rFonts w:cstheme="minorHAnsi"/>
                <w:sz w:val="16"/>
                <w:szCs w:val="16"/>
              </w:rPr>
            </w:pPr>
            <w:r w:rsidRPr="00DA3555">
              <w:rPr>
                <w:rFonts w:cstheme="minorHAnsi"/>
                <w:sz w:val="16"/>
                <w:szCs w:val="16"/>
              </w:rPr>
              <w:t>4</w:t>
            </w:r>
            <w:r w:rsidR="00641E11" w:rsidRPr="00DA3555">
              <w:rPr>
                <w:rFonts w:cstheme="minorHAnsi"/>
                <w:sz w:val="16"/>
                <w:szCs w:val="16"/>
              </w:rPr>
              <w:t>.0</w:t>
            </w:r>
          </w:p>
        </w:tc>
        <w:tc>
          <w:tcPr>
            <w:tcW w:w="311" w:type="pct"/>
            <w:vAlign w:val="center"/>
          </w:tcPr>
          <w:p w14:paraId="4B4056E9" w14:textId="6818BC47" w:rsidR="00641E11" w:rsidRPr="0030327D" w:rsidRDefault="000301AD" w:rsidP="007C1C9D">
            <w:pPr>
              <w:pStyle w:val="BodyText"/>
              <w:spacing w:after="0"/>
              <w:jc w:val="center"/>
              <w:rPr>
                <w:rFonts w:cstheme="minorHAnsi"/>
                <w:sz w:val="16"/>
                <w:szCs w:val="16"/>
              </w:rPr>
            </w:pPr>
            <w:r w:rsidRPr="00DA3555">
              <w:rPr>
                <w:rFonts w:cstheme="minorHAnsi"/>
                <w:sz w:val="16"/>
                <w:szCs w:val="16"/>
              </w:rPr>
              <w:t>6.6</w:t>
            </w:r>
          </w:p>
        </w:tc>
        <w:tc>
          <w:tcPr>
            <w:tcW w:w="311" w:type="pct"/>
            <w:vAlign w:val="center"/>
          </w:tcPr>
          <w:p w14:paraId="7E530879" w14:textId="335BC78A" w:rsidR="00641E11" w:rsidRPr="0030327D" w:rsidRDefault="000301AD" w:rsidP="007C1C9D">
            <w:pPr>
              <w:pStyle w:val="BodyText"/>
              <w:spacing w:after="0"/>
              <w:jc w:val="center"/>
              <w:rPr>
                <w:rFonts w:cstheme="minorHAnsi"/>
                <w:sz w:val="16"/>
                <w:szCs w:val="16"/>
              </w:rPr>
            </w:pPr>
            <w:r w:rsidRPr="00DA3555">
              <w:rPr>
                <w:rFonts w:cstheme="minorHAnsi"/>
                <w:sz w:val="16"/>
                <w:szCs w:val="16"/>
              </w:rPr>
              <w:t>5.</w:t>
            </w:r>
            <w:r w:rsidR="00641E11" w:rsidRPr="00DA3555">
              <w:rPr>
                <w:rFonts w:cstheme="minorHAnsi"/>
                <w:sz w:val="16"/>
                <w:szCs w:val="16"/>
              </w:rPr>
              <w:t>6</w:t>
            </w:r>
          </w:p>
        </w:tc>
        <w:tc>
          <w:tcPr>
            <w:tcW w:w="476" w:type="pct"/>
            <w:vAlign w:val="center"/>
          </w:tcPr>
          <w:p w14:paraId="5279165F" w14:textId="7CD1FE3B" w:rsidR="00641E11" w:rsidRPr="0030327D" w:rsidRDefault="000301AD" w:rsidP="007C1C9D">
            <w:pPr>
              <w:pStyle w:val="BodyText"/>
              <w:spacing w:after="0"/>
              <w:jc w:val="center"/>
              <w:rPr>
                <w:rFonts w:cstheme="minorHAnsi"/>
                <w:sz w:val="16"/>
                <w:szCs w:val="16"/>
              </w:rPr>
            </w:pPr>
            <w:r w:rsidRPr="00DA3555">
              <w:rPr>
                <w:rFonts w:cstheme="minorHAnsi"/>
                <w:sz w:val="16"/>
                <w:szCs w:val="16"/>
              </w:rPr>
              <w:t>1.9</w:t>
            </w:r>
          </w:p>
        </w:tc>
      </w:tr>
      <w:tr w:rsidR="00515870" w:rsidRPr="0021360F" w14:paraId="6A5948D5" w14:textId="77777777" w:rsidTr="009D2480">
        <w:trPr>
          <w:trHeight w:val="227"/>
        </w:trPr>
        <w:tc>
          <w:tcPr>
            <w:tcW w:w="444" w:type="pct"/>
            <w:vAlign w:val="center"/>
          </w:tcPr>
          <w:p w14:paraId="44695B3C"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10</w:t>
            </w:r>
          </w:p>
        </w:tc>
        <w:tc>
          <w:tcPr>
            <w:tcW w:w="658" w:type="pct"/>
            <w:vAlign w:val="bottom"/>
          </w:tcPr>
          <w:p w14:paraId="18DDDABA" w14:textId="59C7EE20" w:rsidR="00641E11" w:rsidRPr="0030327D" w:rsidRDefault="000301AD" w:rsidP="000F22E2">
            <w:pPr>
              <w:pStyle w:val="BodyText"/>
              <w:spacing w:after="0"/>
              <w:rPr>
                <w:rFonts w:cstheme="minorHAnsi"/>
                <w:sz w:val="16"/>
                <w:szCs w:val="16"/>
              </w:rPr>
            </w:pPr>
            <w:r w:rsidRPr="00DA3555">
              <w:rPr>
                <w:rFonts w:cstheme="minorHAnsi"/>
                <w:sz w:val="16"/>
                <w:szCs w:val="16"/>
              </w:rPr>
              <w:t>Malaysia</w:t>
            </w:r>
          </w:p>
        </w:tc>
        <w:tc>
          <w:tcPr>
            <w:tcW w:w="311" w:type="pct"/>
            <w:vAlign w:val="center"/>
          </w:tcPr>
          <w:p w14:paraId="121CC174" w14:textId="3C7E55D4" w:rsidR="00641E11" w:rsidRPr="0030327D" w:rsidRDefault="00641E11" w:rsidP="007C1C9D">
            <w:pPr>
              <w:pStyle w:val="BodyText"/>
              <w:spacing w:after="0"/>
              <w:jc w:val="center"/>
              <w:rPr>
                <w:rFonts w:cstheme="minorHAnsi"/>
                <w:sz w:val="16"/>
                <w:szCs w:val="16"/>
              </w:rPr>
            </w:pPr>
            <w:r w:rsidRPr="00DA3555">
              <w:rPr>
                <w:rFonts w:cstheme="minorHAnsi"/>
                <w:sz w:val="16"/>
                <w:szCs w:val="16"/>
              </w:rPr>
              <w:t>3.</w:t>
            </w:r>
            <w:r w:rsidR="000301AD" w:rsidRPr="00DA3555">
              <w:rPr>
                <w:rFonts w:cstheme="minorHAnsi"/>
                <w:sz w:val="16"/>
                <w:szCs w:val="16"/>
              </w:rPr>
              <w:t>8</w:t>
            </w:r>
          </w:p>
        </w:tc>
        <w:tc>
          <w:tcPr>
            <w:tcW w:w="311" w:type="pct"/>
            <w:vAlign w:val="center"/>
          </w:tcPr>
          <w:p w14:paraId="7436353C" w14:textId="4AC86F36" w:rsidR="00641E11" w:rsidRPr="0030327D" w:rsidRDefault="000301AD" w:rsidP="007C1C9D">
            <w:pPr>
              <w:pStyle w:val="BodyText"/>
              <w:spacing w:after="0"/>
              <w:jc w:val="center"/>
              <w:rPr>
                <w:rFonts w:cstheme="minorHAnsi"/>
                <w:sz w:val="16"/>
                <w:szCs w:val="16"/>
              </w:rPr>
            </w:pPr>
            <w:r w:rsidRPr="00DA3555">
              <w:rPr>
                <w:rFonts w:cstheme="minorHAnsi"/>
                <w:sz w:val="16"/>
                <w:szCs w:val="16"/>
              </w:rPr>
              <w:t>2.9</w:t>
            </w:r>
          </w:p>
        </w:tc>
        <w:tc>
          <w:tcPr>
            <w:tcW w:w="311" w:type="pct"/>
            <w:vAlign w:val="center"/>
          </w:tcPr>
          <w:p w14:paraId="5EA5448B" w14:textId="0F0E96F9" w:rsidR="00641E11" w:rsidRPr="0030327D" w:rsidRDefault="000301AD" w:rsidP="007C1C9D">
            <w:pPr>
              <w:pStyle w:val="BodyText"/>
              <w:spacing w:after="0"/>
              <w:jc w:val="center"/>
              <w:rPr>
                <w:rFonts w:cstheme="minorHAnsi"/>
                <w:sz w:val="16"/>
                <w:szCs w:val="16"/>
              </w:rPr>
            </w:pPr>
            <w:r w:rsidRPr="00DA3555">
              <w:rPr>
                <w:rFonts w:cstheme="minorHAnsi"/>
                <w:sz w:val="16"/>
                <w:szCs w:val="16"/>
              </w:rPr>
              <w:t>4.0</w:t>
            </w:r>
          </w:p>
        </w:tc>
        <w:tc>
          <w:tcPr>
            <w:tcW w:w="311" w:type="pct"/>
            <w:vAlign w:val="center"/>
          </w:tcPr>
          <w:p w14:paraId="05436B2E" w14:textId="6BAEAC18" w:rsidR="00641E11" w:rsidRPr="0030327D" w:rsidRDefault="000301AD" w:rsidP="007C1C9D">
            <w:pPr>
              <w:pStyle w:val="BodyText"/>
              <w:spacing w:after="0"/>
              <w:jc w:val="center"/>
              <w:rPr>
                <w:rFonts w:cstheme="minorHAnsi"/>
                <w:sz w:val="16"/>
                <w:szCs w:val="16"/>
              </w:rPr>
            </w:pPr>
            <w:r w:rsidRPr="00DA3555">
              <w:rPr>
                <w:rFonts w:cstheme="minorHAnsi"/>
                <w:sz w:val="16"/>
                <w:szCs w:val="16"/>
              </w:rPr>
              <w:t>5.0</w:t>
            </w:r>
          </w:p>
        </w:tc>
        <w:tc>
          <w:tcPr>
            <w:tcW w:w="311" w:type="pct"/>
            <w:vAlign w:val="center"/>
          </w:tcPr>
          <w:p w14:paraId="06737FA8" w14:textId="3B307BC2" w:rsidR="00641E11" w:rsidRPr="0030327D" w:rsidRDefault="000301AD" w:rsidP="007C1C9D">
            <w:pPr>
              <w:pStyle w:val="BodyText"/>
              <w:spacing w:after="0"/>
              <w:jc w:val="center"/>
              <w:rPr>
                <w:rFonts w:cstheme="minorHAnsi"/>
                <w:sz w:val="16"/>
                <w:szCs w:val="16"/>
              </w:rPr>
            </w:pPr>
            <w:r w:rsidRPr="00DA3555">
              <w:rPr>
                <w:rFonts w:cstheme="minorHAnsi"/>
                <w:sz w:val="16"/>
                <w:szCs w:val="16"/>
              </w:rPr>
              <w:t>5.</w:t>
            </w:r>
            <w:r w:rsidR="00641E11" w:rsidRPr="00DA3555">
              <w:rPr>
                <w:rFonts w:cstheme="minorHAnsi"/>
                <w:sz w:val="16"/>
                <w:szCs w:val="16"/>
              </w:rPr>
              <w:t>3</w:t>
            </w:r>
          </w:p>
        </w:tc>
        <w:tc>
          <w:tcPr>
            <w:tcW w:w="311" w:type="pct"/>
            <w:vAlign w:val="center"/>
          </w:tcPr>
          <w:p w14:paraId="17F50F80" w14:textId="3B7D6120" w:rsidR="00641E11" w:rsidRPr="0030327D" w:rsidRDefault="00641E11" w:rsidP="007C1C9D">
            <w:pPr>
              <w:pStyle w:val="BodyText"/>
              <w:spacing w:after="0"/>
              <w:jc w:val="center"/>
              <w:rPr>
                <w:rFonts w:cstheme="minorHAnsi"/>
                <w:sz w:val="16"/>
                <w:szCs w:val="16"/>
              </w:rPr>
            </w:pPr>
            <w:r w:rsidRPr="00DA3555">
              <w:rPr>
                <w:rFonts w:cstheme="minorHAnsi"/>
                <w:sz w:val="16"/>
                <w:szCs w:val="16"/>
              </w:rPr>
              <w:t>3.</w:t>
            </w:r>
            <w:r w:rsidR="000301AD" w:rsidRPr="00DA3555">
              <w:rPr>
                <w:rFonts w:cstheme="minorHAnsi"/>
                <w:sz w:val="16"/>
                <w:szCs w:val="16"/>
              </w:rPr>
              <w:t>6</w:t>
            </w:r>
          </w:p>
        </w:tc>
        <w:tc>
          <w:tcPr>
            <w:tcW w:w="311" w:type="pct"/>
            <w:vAlign w:val="center"/>
          </w:tcPr>
          <w:p w14:paraId="2F604F35" w14:textId="314DC0D9" w:rsidR="00641E11" w:rsidRPr="0030327D" w:rsidRDefault="000301AD" w:rsidP="007C1C9D">
            <w:pPr>
              <w:pStyle w:val="BodyText"/>
              <w:spacing w:after="0"/>
              <w:jc w:val="center"/>
              <w:rPr>
                <w:rFonts w:cstheme="minorHAnsi"/>
                <w:sz w:val="16"/>
                <w:szCs w:val="16"/>
              </w:rPr>
            </w:pPr>
            <w:r w:rsidRPr="00DA3555">
              <w:rPr>
                <w:rFonts w:cstheme="minorHAnsi"/>
                <w:sz w:val="16"/>
                <w:szCs w:val="16"/>
              </w:rPr>
              <w:t>4.5</w:t>
            </w:r>
          </w:p>
        </w:tc>
        <w:tc>
          <w:tcPr>
            <w:tcW w:w="311" w:type="pct"/>
            <w:vAlign w:val="center"/>
          </w:tcPr>
          <w:p w14:paraId="1CCB7674" w14:textId="10A13DD8" w:rsidR="00641E11" w:rsidRPr="0030327D" w:rsidRDefault="000301AD" w:rsidP="007C1C9D">
            <w:pPr>
              <w:pStyle w:val="BodyText"/>
              <w:spacing w:after="0"/>
              <w:jc w:val="center"/>
              <w:rPr>
                <w:rFonts w:cstheme="minorHAnsi"/>
                <w:sz w:val="16"/>
                <w:szCs w:val="16"/>
              </w:rPr>
            </w:pPr>
            <w:r w:rsidRPr="00DA3555">
              <w:rPr>
                <w:rFonts w:cstheme="minorHAnsi"/>
                <w:sz w:val="16"/>
                <w:szCs w:val="16"/>
              </w:rPr>
              <w:t>6.1</w:t>
            </w:r>
          </w:p>
        </w:tc>
        <w:tc>
          <w:tcPr>
            <w:tcW w:w="311" w:type="pct"/>
            <w:vAlign w:val="center"/>
          </w:tcPr>
          <w:p w14:paraId="448BFD95" w14:textId="487B7348" w:rsidR="00641E11" w:rsidRPr="0030327D" w:rsidRDefault="000301AD" w:rsidP="007C1C9D">
            <w:pPr>
              <w:pStyle w:val="BodyText"/>
              <w:spacing w:after="0"/>
              <w:jc w:val="center"/>
              <w:rPr>
                <w:rFonts w:cstheme="minorHAnsi"/>
                <w:sz w:val="16"/>
                <w:szCs w:val="16"/>
              </w:rPr>
            </w:pPr>
            <w:r w:rsidRPr="00DA3555">
              <w:rPr>
                <w:rFonts w:cstheme="minorHAnsi"/>
                <w:sz w:val="16"/>
                <w:szCs w:val="16"/>
              </w:rPr>
              <w:t>6.6</w:t>
            </w:r>
          </w:p>
        </w:tc>
        <w:tc>
          <w:tcPr>
            <w:tcW w:w="311" w:type="pct"/>
            <w:vAlign w:val="center"/>
          </w:tcPr>
          <w:p w14:paraId="498C14DF" w14:textId="4F84A229" w:rsidR="00641E11" w:rsidRPr="0030327D" w:rsidRDefault="00641E11" w:rsidP="007C1C9D">
            <w:pPr>
              <w:pStyle w:val="BodyText"/>
              <w:spacing w:after="0"/>
              <w:jc w:val="center"/>
              <w:rPr>
                <w:rFonts w:cstheme="minorHAnsi"/>
                <w:sz w:val="16"/>
                <w:szCs w:val="16"/>
              </w:rPr>
            </w:pPr>
            <w:r w:rsidRPr="00DA3555">
              <w:rPr>
                <w:rFonts w:cstheme="minorHAnsi"/>
                <w:sz w:val="16"/>
                <w:szCs w:val="16"/>
              </w:rPr>
              <w:t>5.</w:t>
            </w:r>
            <w:r w:rsidR="000301AD" w:rsidRPr="00DA3555">
              <w:rPr>
                <w:rFonts w:cstheme="minorHAnsi"/>
                <w:sz w:val="16"/>
                <w:szCs w:val="16"/>
              </w:rPr>
              <w:t>6</w:t>
            </w:r>
          </w:p>
        </w:tc>
        <w:tc>
          <w:tcPr>
            <w:tcW w:w="311" w:type="pct"/>
            <w:vAlign w:val="center"/>
          </w:tcPr>
          <w:p w14:paraId="1E097D64" w14:textId="7CC5475A" w:rsidR="00641E11" w:rsidRPr="0030327D" w:rsidRDefault="000301AD" w:rsidP="007C1C9D">
            <w:pPr>
              <w:pStyle w:val="BodyText"/>
              <w:spacing w:after="0"/>
              <w:jc w:val="center"/>
              <w:rPr>
                <w:rFonts w:cstheme="minorHAnsi"/>
                <w:sz w:val="16"/>
                <w:szCs w:val="16"/>
              </w:rPr>
            </w:pPr>
            <w:r w:rsidRPr="00DA3555">
              <w:rPr>
                <w:rFonts w:cstheme="minorHAnsi"/>
                <w:sz w:val="16"/>
                <w:szCs w:val="16"/>
              </w:rPr>
              <w:t>5.1</w:t>
            </w:r>
          </w:p>
        </w:tc>
        <w:tc>
          <w:tcPr>
            <w:tcW w:w="476" w:type="pct"/>
            <w:vAlign w:val="center"/>
          </w:tcPr>
          <w:p w14:paraId="6D1C18A7" w14:textId="76A8BE55"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0301AD" w:rsidRPr="00DA3555">
              <w:rPr>
                <w:rFonts w:cstheme="minorHAnsi"/>
                <w:sz w:val="16"/>
                <w:szCs w:val="16"/>
              </w:rPr>
              <w:t>.8</w:t>
            </w:r>
          </w:p>
        </w:tc>
      </w:tr>
      <w:tr w:rsidR="00515870" w:rsidRPr="0021360F" w14:paraId="53851C7A" w14:textId="77777777" w:rsidTr="009D2480">
        <w:trPr>
          <w:trHeight w:val="227"/>
        </w:trPr>
        <w:tc>
          <w:tcPr>
            <w:tcW w:w="444" w:type="pct"/>
            <w:vAlign w:val="center"/>
          </w:tcPr>
          <w:p w14:paraId="7E4C0737"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11</w:t>
            </w:r>
          </w:p>
        </w:tc>
        <w:tc>
          <w:tcPr>
            <w:tcW w:w="658" w:type="pct"/>
            <w:vAlign w:val="bottom"/>
          </w:tcPr>
          <w:p w14:paraId="45BDC224" w14:textId="3BB13324" w:rsidR="00641E11" w:rsidRPr="0030327D" w:rsidRDefault="00795451" w:rsidP="000F22E2">
            <w:pPr>
              <w:pStyle w:val="BodyText"/>
              <w:spacing w:after="0"/>
              <w:rPr>
                <w:rFonts w:cstheme="minorHAnsi"/>
                <w:sz w:val="16"/>
                <w:szCs w:val="16"/>
              </w:rPr>
            </w:pPr>
            <w:r w:rsidRPr="00DA3555">
              <w:rPr>
                <w:rFonts w:cstheme="minorHAnsi"/>
                <w:sz w:val="16"/>
                <w:szCs w:val="16"/>
              </w:rPr>
              <w:t>Indonesia</w:t>
            </w:r>
          </w:p>
        </w:tc>
        <w:tc>
          <w:tcPr>
            <w:tcW w:w="311" w:type="pct"/>
            <w:vAlign w:val="center"/>
          </w:tcPr>
          <w:p w14:paraId="1BCDADFB" w14:textId="633720C4" w:rsidR="00641E11" w:rsidRPr="0030327D" w:rsidRDefault="00641E11" w:rsidP="007C1C9D">
            <w:pPr>
              <w:pStyle w:val="BodyText"/>
              <w:spacing w:after="0"/>
              <w:jc w:val="center"/>
              <w:rPr>
                <w:rFonts w:cstheme="minorHAnsi"/>
                <w:sz w:val="16"/>
                <w:szCs w:val="16"/>
              </w:rPr>
            </w:pPr>
            <w:r w:rsidRPr="00DA3555">
              <w:rPr>
                <w:rFonts w:cstheme="minorHAnsi"/>
                <w:sz w:val="16"/>
                <w:szCs w:val="16"/>
              </w:rPr>
              <w:t>3</w:t>
            </w:r>
            <w:r w:rsidR="00795451" w:rsidRPr="00DA3555">
              <w:rPr>
                <w:rFonts w:cstheme="minorHAnsi"/>
                <w:sz w:val="16"/>
                <w:szCs w:val="16"/>
              </w:rPr>
              <w:t>.8</w:t>
            </w:r>
          </w:p>
        </w:tc>
        <w:tc>
          <w:tcPr>
            <w:tcW w:w="311" w:type="pct"/>
            <w:vAlign w:val="center"/>
          </w:tcPr>
          <w:p w14:paraId="3C9833ED" w14:textId="3A1066A6" w:rsidR="00641E11" w:rsidRPr="0030327D" w:rsidRDefault="00795451" w:rsidP="007C1C9D">
            <w:pPr>
              <w:pStyle w:val="BodyText"/>
              <w:spacing w:after="0"/>
              <w:jc w:val="center"/>
              <w:rPr>
                <w:rFonts w:cstheme="minorHAnsi"/>
                <w:sz w:val="16"/>
                <w:szCs w:val="16"/>
              </w:rPr>
            </w:pPr>
            <w:r w:rsidRPr="00DA3555">
              <w:rPr>
                <w:rFonts w:cstheme="minorHAnsi"/>
                <w:sz w:val="16"/>
                <w:szCs w:val="16"/>
              </w:rPr>
              <w:t>3</w:t>
            </w:r>
            <w:r w:rsidR="00641E11" w:rsidRPr="00DA3555">
              <w:rPr>
                <w:rFonts w:cstheme="minorHAnsi"/>
                <w:sz w:val="16"/>
                <w:szCs w:val="16"/>
              </w:rPr>
              <w:t>.8</w:t>
            </w:r>
          </w:p>
        </w:tc>
        <w:tc>
          <w:tcPr>
            <w:tcW w:w="311" w:type="pct"/>
            <w:vAlign w:val="center"/>
          </w:tcPr>
          <w:p w14:paraId="360CD85A" w14:textId="5A272C6D" w:rsidR="00641E11" w:rsidRPr="0030327D" w:rsidRDefault="00795451" w:rsidP="007C1C9D">
            <w:pPr>
              <w:pStyle w:val="BodyText"/>
              <w:spacing w:after="0"/>
              <w:jc w:val="center"/>
              <w:rPr>
                <w:rFonts w:cstheme="minorHAnsi"/>
                <w:sz w:val="16"/>
                <w:szCs w:val="16"/>
              </w:rPr>
            </w:pPr>
            <w:r w:rsidRPr="00DA3555">
              <w:rPr>
                <w:rFonts w:cstheme="minorHAnsi"/>
                <w:sz w:val="16"/>
                <w:szCs w:val="16"/>
              </w:rPr>
              <w:t>3.5</w:t>
            </w:r>
          </w:p>
        </w:tc>
        <w:tc>
          <w:tcPr>
            <w:tcW w:w="311" w:type="pct"/>
            <w:vAlign w:val="center"/>
          </w:tcPr>
          <w:p w14:paraId="25D4B297" w14:textId="55A3CEAE" w:rsidR="00641E11" w:rsidRPr="0030327D" w:rsidRDefault="00795451" w:rsidP="007C1C9D">
            <w:pPr>
              <w:pStyle w:val="BodyText"/>
              <w:spacing w:after="0"/>
              <w:jc w:val="center"/>
              <w:rPr>
                <w:rFonts w:cstheme="minorHAnsi"/>
                <w:sz w:val="16"/>
                <w:szCs w:val="16"/>
              </w:rPr>
            </w:pPr>
            <w:r w:rsidRPr="00DA3555">
              <w:rPr>
                <w:rFonts w:cstheme="minorHAnsi"/>
                <w:sz w:val="16"/>
                <w:szCs w:val="16"/>
              </w:rPr>
              <w:t>3.0</w:t>
            </w:r>
          </w:p>
        </w:tc>
        <w:tc>
          <w:tcPr>
            <w:tcW w:w="311" w:type="pct"/>
            <w:vAlign w:val="center"/>
          </w:tcPr>
          <w:p w14:paraId="6BD3FFAD" w14:textId="212CF7B4" w:rsidR="00641E11" w:rsidRPr="0030327D" w:rsidRDefault="00795451" w:rsidP="007C1C9D">
            <w:pPr>
              <w:pStyle w:val="BodyText"/>
              <w:spacing w:after="0"/>
              <w:jc w:val="center"/>
              <w:rPr>
                <w:rFonts w:cstheme="minorHAnsi"/>
                <w:sz w:val="16"/>
                <w:szCs w:val="16"/>
              </w:rPr>
            </w:pPr>
            <w:r w:rsidRPr="00DA3555">
              <w:rPr>
                <w:rFonts w:cstheme="minorHAnsi"/>
                <w:sz w:val="16"/>
                <w:szCs w:val="16"/>
              </w:rPr>
              <w:t>3.3</w:t>
            </w:r>
          </w:p>
        </w:tc>
        <w:tc>
          <w:tcPr>
            <w:tcW w:w="311" w:type="pct"/>
            <w:vAlign w:val="center"/>
          </w:tcPr>
          <w:p w14:paraId="3F049239" w14:textId="65BCAAD1" w:rsidR="00641E11" w:rsidRPr="0030327D" w:rsidRDefault="00795451" w:rsidP="007C1C9D">
            <w:pPr>
              <w:pStyle w:val="BodyText"/>
              <w:spacing w:after="0"/>
              <w:jc w:val="center"/>
              <w:rPr>
                <w:rFonts w:cstheme="minorHAnsi"/>
                <w:sz w:val="16"/>
                <w:szCs w:val="16"/>
              </w:rPr>
            </w:pPr>
            <w:r w:rsidRPr="00DA3555">
              <w:rPr>
                <w:rFonts w:cstheme="minorHAnsi"/>
                <w:sz w:val="16"/>
                <w:szCs w:val="16"/>
              </w:rPr>
              <w:t>2.9</w:t>
            </w:r>
          </w:p>
        </w:tc>
        <w:tc>
          <w:tcPr>
            <w:tcW w:w="311" w:type="pct"/>
            <w:vAlign w:val="center"/>
          </w:tcPr>
          <w:p w14:paraId="2D6A70A5"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4.1</w:t>
            </w:r>
          </w:p>
        </w:tc>
        <w:tc>
          <w:tcPr>
            <w:tcW w:w="311" w:type="pct"/>
            <w:vAlign w:val="center"/>
          </w:tcPr>
          <w:p w14:paraId="67703EE8" w14:textId="4F839F40" w:rsidR="00641E11" w:rsidRPr="0030327D" w:rsidRDefault="00795451" w:rsidP="007C1C9D">
            <w:pPr>
              <w:pStyle w:val="BodyText"/>
              <w:spacing w:after="0"/>
              <w:jc w:val="center"/>
              <w:rPr>
                <w:rFonts w:cstheme="minorHAnsi"/>
                <w:sz w:val="16"/>
                <w:szCs w:val="16"/>
              </w:rPr>
            </w:pPr>
            <w:r w:rsidRPr="00DA3555">
              <w:rPr>
                <w:rFonts w:cstheme="minorHAnsi"/>
                <w:sz w:val="16"/>
                <w:szCs w:val="16"/>
              </w:rPr>
              <w:t>4.6</w:t>
            </w:r>
          </w:p>
        </w:tc>
        <w:tc>
          <w:tcPr>
            <w:tcW w:w="311" w:type="pct"/>
            <w:vAlign w:val="center"/>
          </w:tcPr>
          <w:p w14:paraId="582A49BC" w14:textId="00E0BD3E"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795451" w:rsidRPr="00DA3555">
              <w:rPr>
                <w:rFonts w:cstheme="minorHAnsi"/>
                <w:sz w:val="16"/>
                <w:szCs w:val="16"/>
              </w:rPr>
              <w:t>6</w:t>
            </w:r>
          </w:p>
        </w:tc>
        <w:tc>
          <w:tcPr>
            <w:tcW w:w="311" w:type="pct"/>
            <w:vAlign w:val="center"/>
          </w:tcPr>
          <w:p w14:paraId="695B8A03" w14:textId="5276D6CC" w:rsidR="00641E11" w:rsidRPr="0030327D" w:rsidRDefault="00795451" w:rsidP="007C1C9D">
            <w:pPr>
              <w:pStyle w:val="BodyText"/>
              <w:spacing w:after="0"/>
              <w:jc w:val="center"/>
              <w:rPr>
                <w:rFonts w:cstheme="minorHAnsi"/>
                <w:sz w:val="16"/>
                <w:szCs w:val="16"/>
              </w:rPr>
            </w:pPr>
            <w:r w:rsidRPr="00DA3555">
              <w:rPr>
                <w:rFonts w:cstheme="minorHAnsi"/>
                <w:sz w:val="16"/>
                <w:szCs w:val="16"/>
              </w:rPr>
              <w:t>6.8</w:t>
            </w:r>
          </w:p>
        </w:tc>
        <w:tc>
          <w:tcPr>
            <w:tcW w:w="311" w:type="pct"/>
            <w:vAlign w:val="center"/>
          </w:tcPr>
          <w:p w14:paraId="77CA7153" w14:textId="111101DC" w:rsidR="00641E11" w:rsidRPr="0030327D" w:rsidRDefault="00795451" w:rsidP="007C1C9D">
            <w:pPr>
              <w:pStyle w:val="BodyText"/>
              <w:spacing w:after="0"/>
              <w:jc w:val="center"/>
              <w:rPr>
                <w:rFonts w:cstheme="minorHAnsi"/>
                <w:sz w:val="16"/>
                <w:szCs w:val="16"/>
              </w:rPr>
            </w:pPr>
            <w:r w:rsidRPr="00DA3555">
              <w:rPr>
                <w:rFonts w:cstheme="minorHAnsi"/>
                <w:sz w:val="16"/>
                <w:szCs w:val="16"/>
              </w:rPr>
              <w:t>5.0</w:t>
            </w:r>
          </w:p>
        </w:tc>
        <w:tc>
          <w:tcPr>
            <w:tcW w:w="476" w:type="pct"/>
            <w:vAlign w:val="center"/>
          </w:tcPr>
          <w:p w14:paraId="2C6A6DFF"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1.7</w:t>
            </w:r>
          </w:p>
        </w:tc>
      </w:tr>
      <w:tr w:rsidR="00515870" w:rsidRPr="0021360F" w14:paraId="1B87CC59" w14:textId="77777777" w:rsidTr="009D2480">
        <w:trPr>
          <w:trHeight w:val="227"/>
        </w:trPr>
        <w:tc>
          <w:tcPr>
            <w:tcW w:w="444" w:type="pct"/>
            <w:vAlign w:val="center"/>
          </w:tcPr>
          <w:p w14:paraId="34A26098"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12</w:t>
            </w:r>
          </w:p>
        </w:tc>
        <w:tc>
          <w:tcPr>
            <w:tcW w:w="658" w:type="pct"/>
            <w:vAlign w:val="bottom"/>
          </w:tcPr>
          <w:p w14:paraId="54606CC0" w14:textId="6D9F2958" w:rsidR="00641E11" w:rsidRPr="0030327D" w:rsidRDefault="00641E11" w:rsidP="000F22E2">
            <w:pPr>
              <w:pStyle w:val="BodyText"/>
              <w:spacing w:after="0"/>
              <w:rPr>
                <w:rFonts w:cstheme="minorHAnsi"/>
                <w:sz w:val="16"/>
                <w:szCs w:val="16"/>
              </w:rPr>
            </w:pPr>
            <w:r w:rsidRPr="00DA3555">
              <w:rPr>
                <w:rFonts w:cstheme="minorHAnsi"/>
                <w:sz w:val="16"/>
                <w:szCs w:val="16"/>
              </w:rPr>
              <w:t>Thailand</w:t>
            </w:r>
          </w:p>
        </w:tc>
        <w:tc>
          <w:tcPr>
            <w:tcW w:w="311" w:type="pct"/>
            <w:vAlign w:val="center"/>
          </w:tcPr>
          <w:p w14:paraId="1238F12C" w14:textId="7FDF1725"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FE4678" w:rsidRPr="00DA3555">
              <w:rPr>
                <w:rFonts w:cstheme="minorHAnsi"/>
                <w:sz w:val="16"/>
                <w:szCs w:val="16"/>
              </w:rPr>
              <w:t>.8</w:t>
            </w:r>
          </w:p>
        </w:tc>
        <w:tc>
          <w:tcPr>
            <w:tcW w:w="311" w:type="pct"/>
            <w:vAlign w:val="center"/>
          </w:tcPr>
          <w:p w14:paraId="2D88DC48" w14:textId="71AE5C08" w:rsidR="00641E11" w:rsidRPr="0030327D" w:rsidRDefault="00FE4678" w:rsidP="007C1C9D">
            <w:pPr>
              <w:pStyle w:val="BodyText"/>
              <w:spacing w:after="0"/>
              <w:jc w:val="center"/>
              <w:rPr>
                <w:rFonts w:cstheme="minorHAnsi"/>
                <w:sz w:val="16"/>
                <w:szCs w:val="16"/>
              </w:rPr>
            </w:pPr>
            <w:r w:rsidRPr="00DA3555">
              <w:rPr>
                <w:rFonts w:cstheme="minorHAnsi"/>
                <w:sz w:val="16"/>
                <w:szCs w:val="16"/>
              </w:rPr>
              <w:t>3.0</w:t>
            </w:r>
          </w:p>
        </w:tc>
        <w:tc>
          <w:tcPr>
            <w:tcW w:w="311" w:type="pct"/>
            <w:vAlign w:val="center"/>
          </w:tcPr>
          <w:p w14:paraId="767791F1" w14:textId="29927306" w:rsidR="00641E11" w:rsidRPr="0030327D" w:rsidRDefault="00FE4678" w:rsidP="007C1C9D">
            <w:pPr>
              <w:pStyle w:val="BodyText"/>
              <w:spacing w:after="0"/>
              <w:jc w:val="center"/>
              <w:rPr>
                <w:rFonts w:cstheme="minorHAnsi"/>
                <w:sz w:val="16"/>
                <w:szCs w:val="16"/>
              </w:rPr>
            </w:pPr>
            <w:r w:rsidRPr="00DA3555">
              <w:rPr>
                <w:rFonts w:cstheme="minorHAnsi"/>
                <w:sz w:val="16"/>
                <w:szCs w:val="16"/>
              </w:rPr>
              <w:t>3.0</w:t>
            </w:r>
          </w:p>
        </w:tc>
        <w:tc>
          <w:tcPr>
            <w:tcW w:w="311" w:type="pct"/>
            <w:vAlign w:val="center"/>
          </w:tcPr>
          <w:p w14:paraId="6426B7F2" w14:textId="05A6E813" w:rsidR="00641E11" w:rsidRPr="0030327D" w:rsidRDefault="00FE4678" w:rsidP="007C1C9D">
            <w:pPr>
              <w:pStyle w:val="BodyText"/>
              <w:spacing w:after="0"/>
              <w:jc w:val="center"/>
              <w:rPr>
                <w:rFonts w:cstheme="minorHAnsi"/>
                <w:sz w:val="16"/>
                <w:szCs w:val="16"/>
              </w:rPr>
            </w:pPr>
            <w:r w:rsidRPr="00DA3555">
              <w:rPr>
                <w:rFonts w:cstheme="minorHAnsi"/>
                <w:sz w:val="16"/>
                <w:szCs w:val="16"/>
              </w:rPr>
              <w:t>4.</w:t>
            </w:r>
            <w:r w:rsidR="00641E11" w:rsidRPr="00DA3555">
              <w:rPr>
                <w:rFonts w:cstheme="minorHAnsi"/>
                <w:sz w:val="16"/>
                <w:szCs w:val="16"/>
              </w:rPr>
              <w:t>3</w:t>
            </w:r>
          </w:p>
        </w:tc>
        <w:tc>
          <w:tcPr>
            <w:tcW w:w="311" w:type="pct"/>
            <w:vAlign w:val="center"/>
          </w:tcPr>
          <w:p w14:paraId="3C6BA03F" w14:textId="00F7123E" w:rsidR="00641E11" w:rsidRPr="0030327D" w:rsidRDefault="00FE4678" w:rsidP="007C1C9D">
            <w:pPr>
              <w:pStyle w:val="BodyText"/>
              <w:spacing w:after="0"/>
              <w:jc w:val="center"/>
              <w:rPr>
                <w:rFonts w:cstheme="minorHAnsi"/>
                <w:sz w:val="16"/>
                <w:szCs w:val="16"/>
              </w:rPr>
            </w:pPr>
            <w:r w:rsidRPr="00DA3555">
              <w:rPr>
                <w:rFonts w:cstheme="minorHAnsi"/>
                <w:sz w:val="16"/>
                <w:szCs w:val="16"/>
              </w:rPr>
              <w:t>3.9</w:t>
            </w:r>
          </w:p>
        </w:tc>
        <w:tc>
          <w:tcPr>
            <w:tcW w:w="311" w:type="pct"/>
            <w:vAlign w:val="center"/>
          </w:tcPr>
          <w:p w14:paraId="07EF68DB" w14:textId="4AEBDD5E"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FE4678" w:rsidRPr="00DA3555">
              <w:rPr>
                <w:rFonts w:cstheme="minorHAnsi"/>
                <w:sz w:val="16"/>
                <w:szCs w:val="16"/>
              </w:rPr>
              <w:t>0</w:t>
            </w:r>
          </w:p>
        </w:tc>
        <w:tc>
          <w:tcPr>
            <w:tcW w:w="311" w:type="pct"/>
            <w:vAlign w:val="center"/>
          </w:tcPr>
          <w:p w14:paraId="0696567B" w14:textId="4B71A7D2" w:rsidR="00641E11" w:rsidRPr="0030327D" w:rsidRDefault="00FE4678" w:rsidP="007C1C9D">
            <w:pPr>
              <w:pStyle w:val="BodyText"/>
              <w:spacing w:after="0"/>
              <w:jc w:val="center"/>
              <w:rPr>
                <w:rFonts w:cstheme="minorHAnsi"/>
                <w:sz w:val="16"/>
                <w:szCs w:val="16"/>
              </w:rPr>
            </w:pPr>
            <w:r w:rsidRPr="00DA3555">
              <w:rPr>
                <w:rFonts w:cstheme="minorHAnsi"/>
                <w:sz w:val="16"/>
                <w:szCs w:val="16"/>
              </w:rPr>
              <w:t>4.0</w:t>
            </w:r>
          </w:p>
        </w:tc>
        <w:tc>
          <w:tcPr>
            <w:tcW w:w="311" w:type="pct"/>
            <w:vAlign w:val="center"/>
          </w:tcPr>
          <w:p w14:paraId="508053A5" w14:textId="4F2606E5"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FE4678" w:rsidRPr="00DA3555">
              <w:rPr>
                <w:rFonts w:cstheme="minorHAnsi"/>
                <w:sz w:val="16"/>
                <w:szCs w:val="16"/>
              </w:rPr>
              <w:t>7</w:t>
            </w:r>
          </w:p>
        </w:tc>
        <w:tc>
          <w:tcPr>
            <w:tcW w:w="311" w:type="pct"/>
            <w:vAlign w:val="center"/>
          </w:tcPr>
          <w:p w14:paraId="6615CC29" w14:textId="306D7074" w:rsidR="00641E11" w:rsidRPr="0030327D" w:rsidRDefault="00641E11" w:rsidP="007C1C9D">
            <w:pPr>
              <w:pStyle w:val="BodyText"/>
              <w:spacing w:after="0"/>
              <w:jc w:val="center"/>
              <w:rPr>
                <w:rFonts w:cstheme="minorHAnsi"/>
                <w:sz w:val="16"/>
                <w:szCs w:val="16"/>
              </w:rPr>
            </w:pPr>
            <w:r w:rsidRPr="00DA3555">
              <w:rPr>
                <w:rFonts w:cstheme="minorHAnsi"/>
                <w:sz w:val="16"/>
                <w:szCs w:val="16"/>
              </w:rPr>
              <w:t>6.</w:t>
            </w:r>
            <w:r w:rsidR="00FE4678" w:rsidRPr="00DA3555">
              <w:rPr>
                <w:rFonts w:cstheme="minorHAnsi"/>
                <w:sz w:val="16"/>
                <w:szCs w:val="16"/>
              </w:rPr>
              <w:t>2</w:t>
            </w:r>
          </w:p>
        </w:tc>
        <w:tc>
          <w:tcPr>
            <w:tcW w:w="311" w:type="pct"/>
            <w:vAlign w:val="center"/>
          </w:tcPr>
          <w:p w14:paraId="6D463E52" w14:textId="528FE4BD"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FE4678" w:rsidRPr="00DA3555">
              <w:rPr>
                <w:rFonts w:cstheme="minorHAnsi"/>
                <w:sz w:val="16"/>
                <w:szCs w:val="16"/>
              </w:rPr>
              <w:t>4</w:t>
            </w:r>
          </w:p>
        </w:tc>
        <w:tc>
          <w:tcPr>
            <w:tcW w:w="311" w:type="pct"/>
            <w:vAlign w:val="center"/>
          </w:tcPr>
          <w:p w14:paraId="3AD1D28A" w14:textId="3EE84BD0" w:rsidR="00641E11" w:rsidRPr="0030327D" w:rsidRDefault="00FE4678" w:rsidP="007C1C9D">
            <w:pPr>
              <w:pStyle w:val="BodyText"/>
              <w:spacing w:after="0"/>
              <w:jc w:val="center"/>
              <w:rPr>
                <w:rFonts w:cstheme="minorHAnsi"/>
                <w:sz w:val="16"/>
                <w:szCs w:val="16"/>
              </w:rPr>
            </w:pPr>
            <w:r w:rsidRPr="00DA3555">
              <w:rPr>
                <w:rFonts w:cstheme="minorHAnsi"/>
                <w:sz w:val="16"/>
                <w:szCs w:val="16"/>
              </w:rPr>
              <w:t>4.1</w:t>
            </w:r>
          </w:p>
        </w:tc>
        <w:tc>
          <w:tcPr>
            <w:tcW w:w="476" w:type="pct"/>
            <w:vAlign w:val="center"/>
          </w:tcPr>
          <w:p w14:paraId="1E86D0A0" w14:textId="59A00BDA"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FE4678" w:rsidRPr="00DA3555">
              <w:rPr>
                <w:rFonts w:cstheme="minorHAnsi"/>
                <w:sz w:val="16"/>
                <w:szCs w:val="16"/>
              </w:rPr>
              <w:t>4</w:t>
            </w:r>
          </w:p>
        </w:tc>
      </w:tr>
      <w:tr w:rsidR="00515870" w:rsidRPr="0021360F" w14:paraId="1F760703" w14:textId="77777777" w:rsidTr="009D2480">
        <w:trPr>
          <w:trHeight w:val="227"/>
        </w:trPr>
        <w:tc>
          <w:tcPr>
            <w:tcW w:w="444" w:type="pct"/>
            <w:vAlign w:val="center"/>
          </w:tcPr>
          <w:p w14:paraId="43B739D0"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13</w:t>
            </w:r>
          </w:p>
        </w:tc>
        <w:tc>
          <w:tcPr>
            <w:tcW w:w="658" w:type="pct"/>
            <w:vAlign w:val="bottom"/>
          </w:tcPr>
          <w:p w14:paraId="6731C557" w14:textId="77777777" w:rsidR="00641E11" w:rsidRPr="0030327D" w:rsidRDefault="00641E11" w:rsidP="000F22E2">
            <w:pPr>
              <w:pStyle w:val="BodyText"/>
              <w:spacing w:after="0"/>
              <w:rPr>
                <w:rFonts w:cstheme="minorHAnsi"/>
                <w:sz w:val="16"/>
                <w:szCs w:val="16"/>
              </w:rPr>
            </w:pPr>
            <w:r w:rsidRPr="00DA3555">
              <w:rPr>
                <w:rFonts w:cstheme="minorHAnsi"/>
                <w:sz w:val="16"/>
                <w:szCs w:val="16"/>
              </w:rPr>
              <w:t>United Arab Emirates</w:t>
            </w:r>
          </w:p>
        </w:tc>
        <w:tc>
          <w:tcPr>
            <w:tcW w:w="311" w:type="pct"/>
            <w:vAlign w:val="center"/>
          </w:tcPr>
          <w:p w14:paraId="7B6C8034" w14:textId="4D717B08" w:rsidR="00641E11" w:rsidRPr="0030327D" w:rsidRDefault="002A68E0" w:rsidP="007C1C9D">
            <w:pPr>
              <w:pStyle w:val="BodyText"/>
              <w:spacing w:after="0"/>
              <w:jc w:val="center"/>
              <w:rPr>
                <w:rFonts w:cstheme="minorHAnsi"/>
                <w:sz w:val="16"/>
                <w:szCs w:val="16"/>
              </w:rPr>
            </w:pPr>
            <w:r w:rsidRPr="00DA3555">
              <w:rPr>
                <w:rFonts w:cstheme="minorHAnsi"/>
                <w:sz w:val="16"/>
                <w:szCs w:val="16"/>
              </w:rPr>
              <w:t>3.</w:t>
            </w:r>
            <w:r w:rsidR="00641E11" w:rsidRPr="00DA3555">
              <w:rPr>
                <w:rFonts w:cstheme="minorHAnsi"/>
                <w:sz w:val="16"/>
                <w:szCs w:val="16"/>
              </w:rPr>
              <w:t>4</w:t>
            </w:r>
          </w:p>
        </w:tc>
        <w:tc>
          <w:tcPr>
            <w:tcW w:w="311" w:type="pct"/>
            <w:vAlign w:val="center"/>
          </w:tcPr>
          <w:p w14:paraId="0C7F56C9" w14:textId="62026864"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2A68E0" w:rsidRPr="00DA3555">
              <w:rPr>
                <w:rFonts w:cstheme="minorHAnsi"/>
                <w:sz w:val="16"/>
                <w:szCs w:val="16"/>
              </w:rPr>
              <w:t>8</w:t>
            </w:r>
          </w:p>
        </w:tc>
        <w:tc>
          <w:tcPr>
            <w:tcW w:w="311" w:type="pct"/>
            <w:vAlign w:val="center"/>
          </w:tcPr>
          <w:p w14:paraId="0C31154B" w14:textId="6A85736F" w:rsidR="00641E11" w:rsidRPr="0030327D" w:rsidRDefault="002A68E0" w:rsidP="007C1C9D">
            <w:pPr>
              <w:pStyle w:val="BodyText"/>
              <w:spacing w:after="0"/>
              <w:jc w:val="center"/>
              <w:rPr>
                <w:rFonts w:cstheme="minorHAnsi"/>
                <w:sz w:val="16"/>
                <w:szCs w:val="16"/>
              </w:rPr>
            </w:pPr>
            <w:r w:rsidRPr="00DA3555">
              <w:rPr>
                <w:rFonts w:cstheme="minorHAnsi"/>
                <w:sz w:val="16"/>
                <w:szCs w:val="16"/>
              </w:rPr>
              <w:t>3.3</w:t>
            </w:r>
          </w:p>
        </w:tc>
        <w:tc>
          <w:tcPr>
            <w:tcW w:w="311" w:type="pct"/>
            <w:vAlign w:val="center"/>
          </w:tcPr>
          <w:p w14:paraId="520AA188" w14:textId="4FAADCB5"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2A68E0" w:rsidRPr="00DA3555">
              <w:rPr>
                <w:rFonts w:cstheme="minorHAnsi"/>
                <w:sz w:val="16"/>
                <w:szCs w:val="16"/>
              </w:rPr>
              <w:t>5</w:t>
            </w:r>
          </w:p>
        </w:tc>
        <w:tc>
          <w:tcPr>
            <w:tcW w:w="311" w:type="pct"/>
            <w:vAlign w:val="center"/>
          </w:tcPr>
          <w:p w14:paraId="7CE3BC96" w14:textId="3DE12201"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2A68E0" w:rsidRPr="00DA3555">
              <w:rPr>
                <w:rFonts w:cstheme="minorHAnsi"/>
                <w:sz w:val="16"/>
                <w:szCs w:val="16"/>
              </w:rPr>
              <w:t>1</w:t>
            </w:r>
          </w:p>
        </w:tc>
        <w:tc>
          <w:tcPr>
            <w:tcW w:w="311" w:type="pct"/>
            <w:vAlign w:val="center"/>
          </w:tcPr>
          <w:p w14:paraId="47C6D30F" w14:textId="036C93F1"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2A68E0" w:rsidRPr="00DA3555">
              <w:rPr>
                <w:rFonts w:cstheme="minorHAnsi"/>
                <w:sz w:val="16"/>
                <w:szCs w:val="16"/>
              </w:rPr>
              <w:t>5</w:t>
            </w:r>
          </w:p>
        </w:tc>
        <w:tc>
          <w:tcPr>
            <w:tcW w:w="311" w:type="pct"/>
            <w:vAlign w:val="center"/>
          </w:tcPr>
          <w:p w14:paraId="319BB700" w14:textId="40C71F83"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2A68E0" w:rsidRPr="00DA3555">
              <w:rPr>
                <w:rFonts w:cstheme="minorHAnsi"/>
                <w:sz w:val="16"/>
                <w:szCs w:val="16"/>
              </w:rPr>
              <w:t>6</w:t>
            </w:r>
          </w:p>
        </w:tc>
        <w:tc>
          <w:tcPr>
            <w:tcW w:w="311" w:type="pct"/>
            <w:vAlign w:val="center"/>
          </w:tcPr>
          <w:p w14:paraId="3DC83897" w14:textId="4965FC9D"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2A68E0" w:rsidRPr="00DA3555">
              <w:rPr>
                <w:rFonts w:cstheme="minorHAnsi"/>
                <w:sz w:val="16"/>
                <w:szCs w:val="16"/>
              </w:rPr>
              <w:t>7</w:t>
            </w:r>
          </w:p>
        </w:tc>
        <w:tc>
          <w:tcPr>
            <w:tcW w:w="311" w:type="pct"/>
            <w:vAlign w:val="center"/>
          </w:tcPr>
          <w:p w14:paraId="452FDE88" w14:textId="4D00A7D7"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2A68E0" w:rsidRPr="00DA3555">
              <w:rPr>
                <w:rFonts w:cstheme="minorHAnsi"/>
                <w:sz w:val="16"/>
                <w:szCs w:val="16"/>
              </w:rPr>
              <w:t>1</w:t>
            </w:r>
          </w:p>
        </w:tc>
        <w:tc>
          <w:tcPr>
            <w:tcW w:w="311" w:type="pct"/>
            <w:vAlign w:val="center"/>
          </w:tcPr>
          <w:p w14:paraId="5878F3E7" w14:textId="36938E30" w:rsidR="00641E11" w:rsidRPr="0030327D" w:rsidRDefault="002A68E0" w:rsidP="007C1C9D">
            <w:pPr>
              <w:pStyle w:val="BodyText"/>
              <w:spacing w:after="0"/>
              <w:jc w:val="center"/>
              <w:rPr>
                <w:rFonts w:cstheme="minorHAnsi"/>
                <w:sz w:val="16"/>
                <w:szCs w:val="16"/>
              </w:rPr>
            </w:pPr>
            <w:r w:rsidRPr="00DA3555">
              <w:rPr>
                <w:rFonts w:cstheme="minorHAnsi"/>
                <w:sz w:val="16"/>
                <w:szCs w:val="16"/>
              </w:rPr>
              <w:t>3.0</w:t>
            </w:r>
          </w:p>
        </w:tc>
        <w:tc>
          <w:tcPr>
            <w:tcW w:w="311" w:type="pct"/>
            <w:vAlign w:val="center"/>
          </w:tcPr>
          <w:p w14:paraId="3331BF5C" w14:textId="25F9FABE" w:rsidR="00641E11" w:rsidRPr="0030327D" w:rsidRDefault="00641E11" w:rsidP="007C1C9D">
            <w:pPr>
              <w:pStyle w:val="BodyText"/>
              <w:spacing w:after="0"/>
              <w:jc w:val="center"/>
              <w:rPr>
                <w:rFonts w:cstheme="minorHAnsi"/>
                <w:sz w:val="16"/>
                <w:szCs w:val="16"/>
              </w:rPr>
            </w:pPr>
            <w:r w:rsidRPr="00DA3555">
              <w:rPr>
                <w:rFonts w:cstheme="minorHAnsi"/>
                <w:sz w:val="16"/>
                <w:szCs w:val="16"/>
              </w:rPr>
              <w:t>3.</w:t>
            </w:r>
            <w:r w:rsidR="002A68E0" w:rsidRPr="00DA3555">
              <w:rPr>
                <w:rFonts w:cstheme="minorHAnsi"/>
                <w:sz w:val="16"/>
                <w:szCs w:val="16"/>
              </w:rPr>
              <w:t>5</w:t>
            </w:r>
          </w:p>
        </w:tc>
        <w:tc>
          <w:tcPr>
            <w:tcW w:w="476" w:type="pct"/>
            <w:vAlign w:val="center"/>
          </w:tcPr>
          <w:p w14:paraId="1686E91E" w14:textId="7F6ACD02"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2A68E0" w:rsidRPr="00DA3555">
              <w:rPr>
                <w:rFonts w:cstheme="minorHAnsi"/>
                <w:sz w:val="16"/>
                <w:szCs w:val="16"/>
              </w:rPr>
              <w:t>2</w:t>
            </w:r>
          </w:p>
        </w:tc>
      </w:tr>
      <w:tr w:rsidR="00515870" w:rsidRPr="0021360F" w14:paraId="146C8EC4" w14:textId="77777777" w:rsidTr="009D2480">
        <w:trPr>
          <w:trHeight w:val="227"/>
        </w:trPr>
        <w:tc>
          <w:tcPr>
            <w:tcW w:w="444" w:type="pct"/>
            <w:vAlign w:val="center"/>
          </w:tcPr>
          <w:p w14:paraId="0DF7D409"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14</w:t>
            </w:r>
          </w:p>
        </w:tc>
        <w:tc>
          <w:tcPr>
            <w:tcW w:w="658" w:type="pct"/>
            <w:vAlign w:val="bottom"/>
          </w:tcPr>
          <w:p w14:paraId="778E1DDB" w14:textId="77777777" w:rsidR="00641E11" w:rsidRPr="0030327D" w:rsidRDefault="00641E11" w:rsidP="000F22E2">
            <w:pPr>
              <w:pStyle w:val="BodyText"/>
              <w:spacing w:after="0"/>
              <w:rPr>
                <w:rFonts w:cstheme="minorHAnsi"/>
                <w:sz w:val="16"/>
                <w:szCs w:val="16"/>
              </w:rPr>
            </w:pPr>
            <w:r w:rsidRPr="00DA3555">
              <w:rPr>
                <w:rFonts w:cstheme="minorHAnsi"/>
                <w:sz w:val="16"/>
                <w:szCs w:val="16"/>
              </w:rPr>
              <w:t>Germany</w:t>
            </w:r>
          </w:p>
        </w:tc>
        <w:tc>
          <w:tcPr>
            <w:tcW w:w="311" w:type="pct"/>
            <w:vAlign w:val="center"/>
          </w:tcPr>
          <w:p w14:paraId="221C4A6E"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2.0</w:t>
            </w:r>
          </w:p>
        </w:tc>
        <w:tc>
          <w:tcPr>
            <w:tcW w:w="311" w:type="pct"/>
            <w:vAlign w:val="center"/>
          </w:tcPr>
          <w:p w14:paraId="326018C8" w14:textId="149498F0"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DA4E17" w:rsidRPr="00DA3555">
              <w:rPr>
                <w:rFonts w:cstheme="minorHAnsi"/>
                <w:sz w:val="16"/>
                <w:szCs w:val="16"/>
              </w:rPr>
              <w:t>3</w:t>
            </w:r>
          </w:p>
        </w:tc>
        <w:tc>
          <w:tcPr>
            <w:tcW w:w="311" w:type="pct"/>
            <w:vAlign w:val="center"/>
          </w:tcPr>
          <w:p w14:paraId="2BA37AB0" w14:textId="78D1127D"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DA4E17" w:rsidRPr="00DA3555">
              <w:rPr>
                <w:rFonts w:cstheme="minorHAnsi"/>
                <w:sz w:val="16"/>
                <w:szCs w:val="16"/>
              </w:rPr>
              <w:t>1</w:t>
            </w:r>
          </w:p>
        </w:tc>
        <w:tc>
          <w:tcPr>
            <w:tcW w:w="311" w:type="pct"/>
            <w:vAlign w:val="center"/>
          </w:tcPr>
          <w:p w14:paraId="39A67719" w14:textId="4EEFD471"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DA4E17" w:rsidRPr="00DA3555">
              <w:rPr>
                <w:rFonts w:cstheme="minorHAnsi"/>
                <w:sz w:val="16"/>
                <w:szCs w:val="16"/>
              </w:rPr>
              <w:t>3</w:t>
            </w:r>
          </w:p>
        </w:tc>
        <w:tc>
          <w:tcPr>
            <w:tcW w:w="311" w:type="pct"/>
            <w:vAlign w:val="center"/>
          </w:tcPr>
          <w:p w14:paraId="4233C6A9" w14:textId="15F53ED7"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DA4E17" w:rsidRPr="00DA3555">
              <w:rPr>
                <w:rFonts w:cstheme="minorHAnsi"/>
                <w:sz w:val="16"/>
                <w:szCs w:val="16"/>
              </w:rPr>
              <w:t>4</w:t>
            </w:r>
          </w:p>
        </w:tc>
        <w:tc>
          <w:tcPr>
            <w:tcW w:w="311" w:type="pct"/>
            <w:vAlign w:val="center"/>
          </w:tcPr>
          <w:p w14:paraId="57590D4C" w14:textId="351D021E" w:rsidR="00641E11" w:rsidRPr="0030327D" w:rsidRDefault="00DA4E17" w:rsidP="007C1C9D">
            <w:pPr>
              <w:pStyle w:val="BodyText"/>
              <w:spacing w:after="0"/>
              <w:jc w:val="center"/>
              <w:rPr>
                <w:rFonts w:cstheme="minorHAnsi"/>
                <w:sz w:val="16"/>
                <w:szCs w:val="16"/>
              </w:rPr>
            </w:pPr>
            <w:r w:rsidRPr="00DA3555">
              <w:rPr>
                <w:rFonts w:cstheme="minorHAnsi"/>
                <w:sz w:val="16"/>
                <w:szCs w:val="16"/>
              </w:rPr>
              <w:t>3.0</w:t>
            </w:r>
          </w:p>
        </w:tc>
        <w:tc>
          <w:tcPr>
            <w:tcW w:w="311" w:type="pct"/>
            <w:vAlign w:val="center"/>
          </w:tcPr>
          <w:p w14:paraId="0E5FF687"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3.1</w:t>
            </w:r>
          </w:p>
        </w:tc>
        <w:tc>
          <w:tcPr>
            <w:tcW w:w="311" w:type="pct"/>
            <w:vAlign w:val="center"/>
          </w:tcPr>
          <w:p w14:paraId="12814B53" w14:textId="13608F15" w:rsidR="00641E11" w:rsidRPr="0030327D" w:rsidRDefault="00DA4E17" w:rsidP="007C1C9D">
            <w:pPr>
              <w:pStyle w:val="BodyText"/>
              <w:spacing w:after="0"/>
              <w:jc w:val="center"/>
              <w:rPr>
                <w:rFonts w:cstheme="minorHAnsi"/>
                <w:sz w:val="16"/>
                <w:szCs w:val="16"/>
              </w:rPr>
            </w:pPr>
            <w:r w:rsidRPr="00DA3555">
              <w:rPr>
                <w:rFonts w:cstheme="minorHAnsi"/>
                <w:sz w:val="16"/>
                <w:szCs w:val="16"/>
              </w:rPr>
              <w:t>4.</w:t>
            </w:r>
            <w:r w:rsidR="00641E11" w:rsidRPr="00DA3555">
              <w:rPr>
                <w:rFonts w:cstheme="minorHAnsi"/>
                <w:sz w:val="16"/>
                <w:szCs w:val="16"/>
              </w:rPr>
              <w:t>3</w:t>
            </w:r>
          </w:p>
        </w:tc>
        <w:tc>
          <w:tcPr>
            <w:tcW w:w="311" w:type="pct"/>
            <w:vAlign w:val="center"/>
          </w:tcPr>
          <w:p w14:paraId="05335E10" w14:textId="7DAADF9D" w:rsidR="00641E11" w:rsidRPr="0030327D" w:rsidRDefault="00641E11" w:rsidP="007C1C9D">
            <w:pPr>
              <w:pStyle w:val="BodyText"/>
              <w:spacing w:after="0"/>
              <w:jc w:val="center"/>
              <w:rPr>
                <w:rFonts w:cstheme="minorHAnsi"/>
                <w:sz w:val="16"/>
                <w:szCs w:val="16"/>
              </w:rPr>
            </w:pPr>
            <w:r w:rsidRPr="00DA3555">
              <w:rPr>
                <w:rFonts w:cstheme="minorHAnsi"/>
                <w:sz w:val="16"/>
                <w:szCs w:val="16"/>
              </w:rPr>
              <w:t>3.</w:t>
            </w:r>
            <w:r w:rsidR="00DA4E17" w:rsidRPr="00DA3555">
              <w:rPr>
                <w:rFonts w:cstheme="minorHAnsi"/>
                <w:sz w:val="16"/>
                <w:szCs w:val="16"/>
              </w:rPr>
              <w:t>0</w:t>
            </w:r>
          </w:p>
        </w:tc>
        <w:tc>
          <w:tcPr>
            <w:tcW w:w="311" w:type="pct"/>
            <w:vAlign w:val="center"/>
          </w:tcPr>
          <w:p w14:paraId="1EAC340D"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2.9</w:t>
            </w:r>
          </w:p>
        </w:tc>
        <w:tc>
          <w:tcPr>
            <w:tcW w:w="311" w:type="pct"/>
            <w:vAlign w:val="center"/>
          </w:tcPr>
          <w:p w14:paraId="4F559EF4" w14:textId="22330D96" w:rsidR="00641E11" w:rsidRPr="0030327D" w:rsidRDefault="00641E11" w:rsidP="007C1C9D">
            <w:pPr>
              <w:pStyle w:val="BodyText"/>
              <w:spacing w:after="0"/>
              <w:jc w:val="center"/>
              <w:rPr>
                <w:rFonts w:cstheme="minorHAnsi"/>
                <w:sz w:val="16"/>
                <w:szCs w:val="16"/>
              </w:rPr>
            </w:pPr>
            <w:r w:rsidRPr="00DA3555">
              <w:rPr>
                <w:rFonts w:cstheme="minorHAnsi"/>
                <w:sz w:val="16"/>
                <w:szCs w:val="16"/>
              </w:rPr>
              <w:t>3.</w:t>
            </w:r>
            <w:r w:rsidR="00DA4E17" w:rsidRPr="00DA3555">
              <w:rPr>
                <w:rFonts w:cstheme="minorHAnsi"/>
                <w:sz w:val="16"/>
                <w:szCs w:val="16"/>
              </w:rPr>
              <w:t>1</w:t>
            </w:r>
          </w:p>
        </w:tc>
        <w:tc>
          <w:tcPr>
            <w:tcW w:w="476" w:type="pct"/>
            <w:vAlign w:val="center"/>
          </w:tcPr>
          <w:p w14:paraId="22BFD461" w14:textId="71CAB66C"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DA4E17" w:rsidRPr="00DA3555">
              <w:rPr>
                <w:rFonts w:cstheme="minorHAnsi"/>
                <w:sz w:val="16"/>
                <w:szCs w:val="16"/>
              </w:rPr>
              <w:t>0</w:t>
            </w:r>
          </w:p>
        </w:tc>
      </w:tr>
      <w:tr w:rsidR="00515870" w:rsidRPr="0021360F" w14:paraId="4B894DD4" w14:textId="77777777" w:rsidTr="009D2480">
        <w:trPr>
          <w:trHeight w:val="227"/>
        </w:trPr>
        <w:tc>
          <w:tcPr>
            <w:tcW w:w="444" w:type="pct"/>
            <w:vAlign w:val="center"/>
          </w:tcPr>
          <w:p w14:paraId="23ADB08C"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15</w:t>
            </w:r>
          </w:p>
        </w:tc>
        <w:tc>
          <w:tcPr>
            <w:tcW w:w="658" w:type="pct"/>
            <w:vAlign w:val="bottom"/>
          </w:tcPr>
          <w:p w14:paraId="595ABF4D" w14:textId="77777777" w:rsidR="00641E11" w:rsidRPr="0030327D" w:rsidRDefault="00641E11" w:rsidP="000F22E2">
            <w:pPr>
              <w:pStyle w:val="BodyText"/>
              <w:spacing w:after="0"/>
              <w:rPr>
                <w:rFonts w:cstheme="minorHAnsi"/>
                <w:sz w:val="16"/>
                <w:szCs w:val="16"/>
              </w:rPr>
            </w:pPr>
            <w:r w:rsidRPr="00DA3555">
              <w:rPr>
                <w:rFonts w:cstheme="minorHAnsi"/>
                <w:sz w:val="16"/>
                <w:szCs w:val="16"/>
              </w:rPr>
              <w:t>Vietnam</w:t>
            </w:r>
          </w:p>
        </w:tc>
        <w:tc>
          <w:tcPr>
            <w:tcW w:w="311" w:type="pct"/>
            <w:vAlign w:val="center"/>
          </w:tcPr>
          <w:p w14:paraId="0969E204" w14:textId="3259B7DD"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826038" w:rsidRPr="00DA3555">
              <w:rPr>
                <w:rFonts w:cstheme="minorHAnsi"/>
                <w:sz w:val="16"/>
                <w:szCs w:val="16"/>
              </w:rPr>
              <w:t>2</w:t>
            </w:r>
          </w:p>
        </w:tc>
        <w:tc>
          <w:tcPr>
            <w:tcW w:w="311" w:type="pct"/>
            <w:vAlign w:val="center"/>
          </w:tcPr>
          <w:p w14:paraId="3E105C4A" w14:textId="1BA1BE7B"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826038" w:rsidRPr="00DA3555">
              <w:rPr>
                <w:rFonts w:cstheme="minorHAnsi"/>
                <w:sz w:val="16"/>
                <w:szCs w:val="16"/>
              </w:rPr>
              <w:t>2</w:t>
            </w:r>
          </w:p>
        </w:tc>
        <w:tc>
          <w:tcPr>
            <w:tcW w:w="311" w:type="pct"/>
            <w:vAlign w:val="center"/>
          </w:tcPr>
          <w:p w14:paraId="14B15C80"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1.2</w:t>
            </w:r>
          </w:p>
        </w:tc>
        <w:tc>
          <w:tcPr>
            <w:tcW w:w="311" w:type="pct"/>
            <w:vAlign w:val="center"/>
          </w:tcPr>
          <w:p w14:paraId="73365744" w14:textId="2B4ECC6C"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826038" w:rsidRPr="00DA3555">
              <w:rPr>
                <w:rFonts w:cstheme="minorHAnsi"/>
                <w:sz w:val="16"/>
                <w:szCs w:val="16"/>
              </w:rPr>
              <w:t>3</w:t>
            </w:r>
          </w:p>
        </w:tc>
        <w:tc>
          <w:tcPr>
            <w:tcW w:w="311" w:type="pct"/>
            <w:vAlign w:val="center"/>
          </w:tcPr>
          <w:p w14:paraId="06BEB176"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1.5</w:t>
            </w:r>
          </w:p>
        </w:tc>
        <w:tc>
          <w:tcPr>
            <w:tcW w:w="311" w:type="pct"/>
            <w:vAlign w:val="center"/>
          </w:tcPr>
          <w:p w14:paraId="5CAAA2C1" w14:textId="68B3CCE5" w:rsidR="00641E11" w:rsidRPr="0030327D" w:rsidRDefault="00826038" w:rsidP="007C1C9D">
            <w:pPr>
              <w:pStyle w:val="BodyText"/>
              <w:spacing w:after="0"/>
              <w:jc w:val="center"/>
              <w:rPr>
                <w:rFonts w:cstheme="minorHAnsi"/>
                <w:sz w:val="16"/>
                <w:szCs w:val="16"/>
              </w:rPr>
            </w:pPr>
            <w:r w:rsidRPr="00DA3555">
              <w:rPr>
                <w:rFonts w:cstheme="minorHAnsi"/>
                <w:sz w:val="16"/>
                <w:szCs w:val="16"/>
              </w:rPr>
              <w:t>2.0</w:t>
            </w:r>
          </w:p>
        </w:tc>
        <w:tc>
          <w:tcPr>
            <w:tcW w:w="311" w:type="pct"/>
            <w:vAlign w:val="center"/>
          </w:tcPr>
          <w:p w14:paraId="1932AA5F" w14:textId="2608A529"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826038" w:rsidRPr="00DA3555">
              <w:rPr>
                <w:rFonts w:cstheme="minorHAnsi"/>
                <w:sz w:val="16"/>
                <w:szCs w:val="16"/>
              </w:rPr>
              <w:t>8</w:t>
            </w:r>
          </w:p>
        </w:tc>
        <w:tc>
          <w:tcPr>
            <w:tcW w:w="311" w:type="pct"/>
            <w:vAlign w:val="center"/>
          </w:tcPr>
          <w:p w14:paraId="47BEB356" w14:textId="1AF3A144"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826038" w:rsidRPr="00DA3555">
              <w:rPr>
                <w:rFonts w:cstheme="minorHAnsi"/>
                <w:sz w:val="16"/>
                <w:szCs w:val="16"/>
              </w:rPr>
              <w:t>3</w:t>
            </w:r>
          </w:p>
        </w:tc>
        <w:tc>
          <w:tcPr>
            <w:tcW w:w="311" w:type="pct"/>
            <w:vAlign w:val="center"/>
          </w:tcPr>
          <w:p w14:paraId="79F2C640" w14:textId="016550BA"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826038" w:rsidRPr="00DA3555">
              <w:rPr>
                <w:rFonts w:cstheme="minorHAnsi"/>
                <w:sz w:val="16"/>
                <w:szCs w:val="16"/>
              </w:rPr>
              <w:t>8</w:t>
            </w:r>
          </w:p>
        </w:tc>
        <w:tc>
          <w:tcPr>
            <w:tcW w:w="311" w:type="pct"/>
            <w:vAlign w:val="center"/>
          </w:tcPr>
          <w:p w14:paraId="71AC878C" w14:textId="145F07D8"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826038" w:rsidRPr="00DA3555">
              <w:rPr>
                <w:rFonts w:cstheme="minorHAnsi"/>
                <w:sz w:val="16"/>
                <w:szCs w:val="16"/>
              </w:rPr>
              <w:t>4</w:t>
            </w:r>
          </w:p>
        </w:tc>
        <w:tc>
          <w:tcPr>
            <w:tcW w:w="311" w:type="pct"/>
            <w:vAlign w:val="center"/>
          </w:tcPr>
          <w:p w14:paraId="02D90145" w14:textId="0CC4FBAB"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826038" w:rsidRPr="00DA3555">
              <w:rPr>
                <w:rFonts w:cstheme="minorHAnsi"/>
                <w:sz w:val="16"/>
                <w:szCs w:val="16"/>
              </w:rPr>
              <w:t>7</w:t>
            </w:r>
          </w:p>
        </w:tc>
        <w:tc>
          <w:tcPr>
            <w:tcW w:w="476" w:type="pct"/>
            <w:vAlign w:val="center"/>
          </w:tcPr>
          <w:p w14:paraId="5A126DD6"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0.9</w:t>
            </w:r>
          </w:p>
        </w:tc>
      </w:tr>
      <w:tr w:rsidR="00515870" w:rsidRPr="0021360F" w14:paraId="143DC142" w14:textId="77777777" w:rsidTr="009D2480">
        <w:trPr>
          <w:trHeight w:val="227"/>
        </w:trPr>
        <w:tc>
          <w:tcPr>
            <w:tcW w:w="444" w:type="pct"/>
            <w:vAlign w:val="center"/>
          </w:tcPr>
          <w:p w14:paraId="6D7BA2A4"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16</w:t>
            </w:r>
          </w:p>
        </w:tc>
        <w:tc>
          <w:tcPr>
            <w:tcW w:w="658" w:type="pct"/>
            <w:vAlign w:val="bottom"/>
          </w:tcPr>
          <w:p w14:paraId="3B1B6B9C" w14:textId="413CAC5F" w:rsidR="00641E11" w:rsidRPr="0030327D" w:rsidRDefault="00CD7216" w:rsidP="000F22E2">
            <w:pPr>
              <w:pStyle w:val="BodyText"/>
              <w:spacing w:after="0"/>
              <w:rPr>
                <w:rFonts w:cstheme="minorHAnsi"/>
                <w:sz w:val="16"/>
                <w:szCs w:val="16"/>
              </w:rPr>
            </w:pPr>
            <w:r w:rsidRPr="00DA3555">
              <w:rPr>
                <w:rFonts w:cstheme="minorHAnsi"/>
                <w:sz w:val="16"/>
                <w:szCs w:val="16"/>
              </w:rPr>
              <w:t>Brunei Darussalam</w:t>
            </w:r>
          </w:p>
        </w:tc>
        <w:tc>
          <w:tcPr>
            <w:tcW w:w="311" w:type="pct"/>
            <w:vAlign w:val="center"/>
          </w:tcPr>
          <w:p w14:paraId="25FC073B" w14:textId="532A48EE"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CD7216" w:rsidRPr="00DA3555">
              <w:rPr>
                <w:rFonts w:cstheme="minorHAnsi"/>
                <w:sz w:val="16"/>
                <w:szCs w:val="16"/>
              </w:rPr>
              <w:t>0</w:t>
            </w:r>
          </w:p>
        </w:tc>
        <w:tc>
          <w:tcPr>
            <w:tcW w:w="311" w:type="pct"/>
            <w:vAlign w:val="center"/>
          </w:tcPr>
          <w:p w14:paraId="50AE27D1" w14:textId="6D2BDACD"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CD7216" w:rsidRPr="00DA3555">
              <w:rPr>
                <w:rFonts w:cstheme="minorHAnsi"/>
                <w:sz w:val="16"/>
                <w:szCs w:val="16"/>
              </w:rPr>
              <w:t>0</w:t>
            </w:r>
          </w:p>
        </w:tc>
        <w:tc>
          <w:tcPr>
            <w:tcW w:w="311" w:type="pct"/>
            <w:vAlign w:val="center"/>
          </w:tcPr>
          <w:p w14:paraId="443A5E68" w14:textId="34E99E52"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CD7216" w:rsidRPr="00DA3555">
              <w:rPr>
                <w:rFonts w:cstheme="minorHAnsi"/>
                <w:sz w:val="16"/>
                <w:szCs w:val="16"/>
              </w:rPr>
              <w:t>0</w:t>
            </w:r>
          </w:p>
        </w:tc>
        <w:tc>
          <w:tcPr>
            <w:tcW w:w="311" w:type="pct"/>
            <w:vAlign w:val="center"/>
          </w:tcPr>
          <w:p w14:paraId="0E44A1B0" w14:textId="167A4C6E" w:rsidR="00641E11" w:rsidRPr="0030327D" w:rsidRDefault="00CD7216" w:rsidP="007C1C9D">
            <w:pPr>
              <w:pStyle w:val="BodyText"/>
              <w:spacing w:after="0"/>
              <w:jc w:val="center"/>
              <w:rPr>
                <w:rFonts w:cstheme="minorHAnsi"/>
                <w:sz w:val="16"/>
                <w:szCs w:val="16"/>
              </w:rPr>
            </w:pPr>
            <w:r w:rsidRPr="00DA3555">
              <w:rPr>
                <w:rFonts w:cstheme="minorHAnsi"/>
                <w:sz w:val="16"/>
                <w:szCs w:val="16"/>
              </w:rPr>
              <w:t>0</w:t>
            </w:r>
            <w:r w:rsidR="00641E11" w:rsidRPr="00DA3555">
              <w:rPr>
                <w:rFonts w:cstheme="minorHAnsi"/>
                <w:sz w:val="16"/>
                <w:szCs w:val="16"/>
              </w:rPr>
              <w:t>.0</w:t>
            </w:r>
          </w:p>
        </w:tc>
        <w:tc>
          <w:tcPr>
            <w:tcW w:w="311" w:type="pct"/>
            <w:vAlign w:val="center"/>
          </w:tcPr>
          <w:p w14:paraId="79FB919C" w14:textId="6E3DC013" w:rsidR="00641E11" w:rsidRPr="0030327D" w:rsidRDefault="00CD7216" w:rsidP="007C1C9D">
            <w:pPr>
              <w:pStyle w:val="BodyText"/>
              <w:spacing w:after="0"/>
              <w:jc w:val="center"/>
              <w:rPr>
                <w:rFonts w:cstheme="minorHAnsi"/>
                <w:sz w:val="16"/>
                <w:szCs w:val="16"/>
              </w:rPr>
            </w:pPr>
            <w:r w:rsidRPr="00DA3555">
              <w:rPr>
                <w:rFonts w:cstheme="minorHAnsi"/>
                <w:sz w:val="16"/>
                <w:szCs w:val="16"/>
              </w:rPr>
              <w:t>0.</w:t>
            </w:r>
            <w:r w:rsidR="00641E11" w:rsidRPr="00DA3555">
              <w:rPr>
                <w:rFonts w:cstheme="minorHAnsi"/>
                <w:sz w:val="16"/>
                <w:szCs w:val="16"/>
              </w:rPr>
              <w:t>1</w:t>
            </w:r>
          </w:p>
        </w:tc>
        <w:tc>
          <w:tcPr>
            <w:tcW w:w="311" w:type="pct"/>
            <w:vAlign w:val="center"/>
          </w:tcPr>
          <w:p w14:paraId="430E021C" w14:textId="2BCF1A64"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CD7216" w:rsidRPr="00DA3555">
              <w:rPr>
                <w:rFonts w:cstheme="minorHAnsi"/>
                <w:sz w:val="16"/>
                <w:szCs w:val="16"/>
              </w:rPr>
              <w:t>8</w:t>
            </w:r>
          </w:p>
        </w:tc>
        <w:tc>
          <w:tcPr>
            <w:tcW w:w="311" w:type="pct"/>
            <w:vAlign w:val="center"/>
          </w:tcPr>
          <w:p w14:paraId="0B73D081" w14:textId="437A3C91" w:rsidR="00641E11" w:rsidRPr="0030327D" w:rsidRDefault="00CD7216" w:rsidP="007C1C9D">
            <w:pPr>
              <w:pStyle w:val="BodyText"/>
              <w:spacing w:after="0"/>
              <w:jc w:val="center"/>
              <w:rPr>
                <w:rFonts w:cstheme="minorHAnsi"/>
                <w:sz w:val="16"/>
                <w:szCs w:val="16"/>
              </w:rPr>
            </w:pPr>
            <w:r w:rsidRPr="00DA3555">
              <w:rPr>
                <w:rFonts w:cstheme="minorHAnsi"/>
                <w:sz w:val="16"/>
                <w:szCs w:val="16"/>
              </w:rPr>
              <w:t>1.2</w:t>
            </w:r>
          </w:p>
        </w:tc>
        <w:tc>
          <w:tcPr>
            <w:tcW w:w="311" w:type="pct"/>
            <w:vAlign w:val="center"/>
          </w:tcPr>
          <w:p w14:paraId="7512A0A7" w14:textId="1571DF30" w:rsidR="00641E11" w:rsidRPr="0030327D" w:rsidRDefault="00CD7216" w:rsidP="007C1C9D">
            <w:pPr>
              <w:pStyle w:val="BodyText"/>
              <w:spacing w:after="0"/>
              <w:jc w:val="center"/>
              <w:rPr>
                <w:rFonts w:cstheme="minorHAnsi"/>
                <w:sz w:val="16"/>
                <w:szCs w:val="16"/>
              </w:rPr>
            </w:pPr>
            <w:r w:rsidRPr="00DA3555">
              <w:rPr>
                <w:rFonts w:cstheme="minorHAnsi"/>
                <w:sz w:val="16"/>
                <w:szCs w:val="16"/>
              </w:rPr>
              <w:t>2</w:t>
            </w:r>
            <w:r w:rsidR="00641E11" w:rsidRPr="00DA3555">
              <w:rPr>
                <w:rFonts w:cstheme="minorHAnsi"/>
                <w:sz w:val="16"/>
                <w:szCs w:val="16"/>
              </w:rPr>
              <w:t>.1</w:t>
            </w:r>
          </w:p>
        </w:tc>
        <w:tc>
          <w:tcPr>
            <w:tcW w:w="311" w:type="pct"/>
            <w:vAlign w:val="center"/>
          </w:tcPr>
          <w:p w14:paraId="66AA24EC" w14:textId="31CAC576" w:rsidR="00641E11" w:rsidRPr="0030327D" w:rsidRDefault="00CD7216" w:rsidP="007C1C9D">
            <w:pPr>
              <w:pStyle w:val="BodyText"/>
              <w:spacing w:after="0"/>
              <w:jc w:val="center"/>
              <w:rPr>
                <w:rFonts w:cstheme="minorHAnsi"/>
                <w:sz w:val="16"/>
                <w:szCs w:val="16"/>
              </w:rPr>
            </w:pPr>
            <w:r w:rsidRPr="00DA3555">
              <w:rPr>
                <w:rFonts w:cstheme="minorHAnsi"/>
                <w:sz w:val="16"/>
                <w:szCs w:val="16"/>
              </w:rPr>
              <w:t>2.2</w:t>
            </w:r>
          </w:p>
        </w:tc>
        <w:tc>
          <w:tcPr>
            <w:tcW w:w="311" w:type="pct"/>
            <w:vAlign w:val="center"/>
          </w:tcPr>
          <w:p w14:paraId="28574E1F" w14:textId="41AB023B" w:rsidR="00641E11" w:rsidRPr="0030327D" w:rsidRDefault="00CD7216" w:rsidP="007C1C9D">
            <w:pPr>
              <w:pStyle w:val="BodyText"/>
              <w:spacing w:after="0"/>
              <w:jc w:val="center"/>
              <w:rPr>
                <w:rFonts w:cstheme="minorHAnsi"/>
                <w:sz w:val="16"/>
                <w:szCs w:val="16"/>
              </w:rPr>
            </w:pPr>
            <w:r w:rsidRPr="00DA3555">
              <w:rPr>
                <w:rFonts w:cstheme="minorHAnsi"/>
                <w:sz w:val="16"/>
                <w:szCs w:val="16"/>
              </w:rPr>
              <w:t>2.3</w:t>
            </w:r>
          </w:p>
        </w:tc>
        <w:tc>
          <w:tcPr>
            <w:tcW w:w="311" w:type="pct"/>
            <w:vAlign w:val="center"/>
          </w:tcPr>
          <w:p w14:paraId="385CD3AE" w14:textId="7878C88A"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CD7216" w:rsidRPr="00DA3555">
              <w:rPr>
                <w:rFonts w:cstheme="minorHAnsi"/>
                <w:sz w:val="16"/>
                <w:szCs w:val="16"/>
              </w:rPr>
              <w:t>3</w:t>
            </w:r>
          </w:p>
        </w:tc>
        <w:tc>
          <w:tcPr>
            <w:tcW w:w="476" w:type="pct"/>
            <w:vAlign w:val="center"/>
          </w:tcPr>
          <w:p w14:paraId="5C317A93" w14:textId="6D067CAF"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CD7216" w:rsidRPr="00DA3555">
              <w:rPr>
                <w:rFonts w:cstheme="minorHAnsi"/>
                <w:sz w:val="16"/>
                <w:szCs w:val="16"/>
              </w:rPr>
              <w:t>8</w:t>
            </w:r>
          </w:p>
        </w:tc>
      </w:tr>
      <w:tr w:rsidR="00515870" w:rsidRPr="0021360F" w14:paraId="6FEDB8A8" w14:textId="77777777" w:rsidTr="009D2480">
        <w:trPr>
          <w:trHeight w:val="227"/>
        </w:trPr>
        <w:tc>
          <w:tcPr>
            <w:tcW w:w="444" w:type="pct"/>
            <w:vAlign w:val="center"/>
          </w:tcPr>
          <w:p w14:paraId="202BC2FE"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17</w:t>
            </w:r>
          </w:p>
        </w:tc>
        <w:tc>
          <w:tcPr>
            <w:tcW w:w="658" w:type="pct"/>
            <w:vAlign w:val="bottom"/>
          </w:tcPr>
          <w:p w14:paraId="49E43EB9" w14:textId="5D28F44F" w:rsidR="00641E11" w:rsidRPr="0030327D" w:rsidRDefault="00CD7216" w:rsidP="000F22E2">
            <w:pPr>
              <w:pStyle w:val="BodyText"/>
              <w:spacing w:after="0"/>
              <w:rPr>
                <w:rFonts w:cstheme="minorHAnsi"/>
                <w:sz w:val="16"/>
                <w:szCs w:val="16"/>
              </w:rPr>
            </w:pPr>
            <w:r w:rsidRPr="00DA3555">
              <w:rPr>
                <w:rFonts w:cstheme="minorHAnsi"/>
                <w:sz w:val="16"/>
                <w:szCs w:val="16"/>
              </w:rPr>
              <w:t>South Africa</w:t>
            </w:r>
          </w:p>
        </w:tc>
        <w:tc>
          <w:tcPr>
            <w:tcW w:w="311" w:type="pct"/>
            <w:vAlign w:val="center"/>
          </w:tcPr>
          <w:p w14:paraId="54471EBD" w14:textId="0E9E349B"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CD7216" w:rsidRPr="00DA3555">
              <w:rPr>
                <w:rFonts w:cstheme="minorHAnsi"/>
                <w:sz w:val="16"/>
                <w:szCs w:val="16"/>
              </w:rPr>
              <w:t>9</w:t>
            </w:r>
          </w:p>
        </w:tc>
        <w:tc>
          <w:tcPr>
            <w:tcW w:w="311" w:type="pct"/>
            <w:vAlign w:val="center"/>
          </w:tcPr>
          <w:p w14:paraId="47732934"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0.6</w:t>
            </w:r>
          </w:p>
        </w:tc>
        <w:tc>
          <w:tcPr>
            <w:tcW w:w="311" w:type="pct"/>
            <w:vAlign w:val="center"/>
          </w:tcPr>
          <w:p w14:paraId="280082FD"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0.8</w:t>
            </w:r>
          </w:p>
        </w:tc>
        <w:tc>
          <w:tcPr>
            <w:tcW w:w="311" w:type="pct"/>
            <w:vAlign w:val="center"/>
          </w:tcPr>
          <w:p w14:paraId="36ADE83F" w14:textId="0E6C3FD0" w:rsidR="00641E11" w:rsidRPr="0030327D" w:rsidRDefault="00CD7216" w:rsidP="007C1C9D">
            <w:pPr>
              <w:pStyle w:val="BodyText"/>
              <w:spacing w:after="0"/>
              <w:jc w:val="center"/>
              <w:rPr>
                <w:rFonts w:cstheme="minorHAnsi"/>
                <w:sz w:val="16"/>
                <w:szCs w:val="16"/>
              </w:rPr>
            </w:pPr>
            <w:r w:rsidRPr="00DA3555">
              <w:rPr>
                <w:rFonts w:cstheme="minorHAnsi"/>
                <w:sz w:val="16"/>
                <w:szCs w:val="16"/>
              </w:rPr>
              <w:t>1.2</w:t>
            </w:r>
          </w:p>
        </w:tc>
        <w:tc>
          <w:tcPr>
            <w:tcW w:w="311" w:type="pct"/>
            <w:vAlign w:val="center"/>
          </w:tcPr>
          <w:p w14:paraId="48B3858A" w14:textId="3BC3E95E"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CD7216" w:rsidRPr="00DA3555">
              <w:rPr>
                <w:rFonts w:cstheme="minorHAnsi"/>
                <w:sz w:val="16"/>
                <w:szCs w:val="16"/>
              </w:rPr>
              <w:t>0</w:t>
            </w:r>
          </w:p>
        </w:tc>
        <w:tc>
          <w:tcPr>
            <w:tcW w:w="311" w:type="pct"/>
            <w:vAlign w:val="center"/>
          </w:tcPr>
          <w:p w14:paraId="2A16D201" w14:textId="56B788D6"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CD7216" w:rsidRPr="00DA3555">
              <w:rPr>
                <w:rFonts w:cstheme="minorHAnsi"/>
                <w:sz w:val="16"/>
                <w:szCs w:val="16"/>
              </w:rPr>
              <w:t>8</w:t>
            </w:r>
          </w:p>
        </w:tc>
        <w:tc>
          <w:tcPr>
            <w:tcW w:w="311" w:type="pct"/>
            <w:vAlign w:val="center"/>
          </w:tcPr>
          <w:p w14:paraId="48834628" w14:textId="3450DBDC" w:rsidR="00641E11" w:rsidRPr="0030327D" w:rsidRDefault="00CD7216" w:rsidP="007C1C9D">
            <w:pPr>
              <w:pStyle w:val="BodyText"/>
              <w:spacing w:after="0"/>
              <w:jc w:val="center"/>
              <w:rPr>
                <w:rFonts w:cstheme="minorHAnsi"/>
                <w:sz w:val="16"/>
                <w:szCs w:val="16"/>
              </w:rPr>
            </w:pPr>
            <w:r w:rsidRPr="00DA3555">
              <w:rPr>
                <w:rFonts w:cstheme="minorHAnsi"/>
                <w:sz w:val="16"/>
                <w:szCs w:val="16"/>
              </w:rPr>
              <w:t>0.9</w:t>
            </w:r>
          </w:p>
        </w:tc>
        <w:tc>
          <w:tcPr>
            <w:tcW w:w="311" w:type="pct"/>
            <w:vAlign w:val="center"/>
          </w:tcPr>
          <w:p w14:paraId="6F27458B" w14:textId="71845012"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CD7216" w:rsidRPr="00DA3555">
              <w:rPr>
                <w:rFonts w:cstheme="minorHAnsi"/>
                <w:sz w:val="16"/>
                <w:szCs w:val="16"/>
              </w:rPr>
              <w:t>0</w:t>
            </w:r>
          </w:p>
        </w:tc>
        <w:tc>
          <w:tcPr>
            <w:tcW w:w="311" w:type="pct"/>
            <w:vAlign w:val="center"/>
          </w:tcPr>
          <w:p w14:paraId="50A3DD9B" w14:textId="41F9FED7"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CD7216" w:rsidRPr="00DA3555">
              <w:rPr>
                <w:rFonts w:cstheme="minorHAnsi"/>
                <w:sz w:val="16"/>
                <w:szCs w:val="16"/>
              </w:rPr>
              <w:t>1</w:t>
            </w:r>
          </w:p>
        </w:tc>
        <w:tc>
          <w:tcPr>
            <w:tcW w:w="311" w:type="pct"/>
            <w:vAlign w:val="center"/>
          </w:tcPr>
          <w:p w14:paraId="397963BE" w14:textId="0A943436"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CD7216" w:rsidRPr="00DA3555">
              <w:rPr>
                <w:rFonts w:cstheme="minorHAnsi"/>
                <w:sz w:val="16"/>
                <w:szCs w:val="16"/>
              </w:rPr>
              <w:t>9</w:t>
            </w:r>
          </w:p>
        </w:tc>
        <w:tc>
          <w:tcPr>
            <w:tcW w:w="311" w:type="pct"/>
            <w:vAlign w:val="center"/>
          </w:tcPr>
          <w:p w14:paraId="00F4411A" w14:textId="0C7B3DA7" w:rsidR="00641E11" w:rsidRPr="0030327D" w:rsidRDefault="00CD7216" w:rsidP="007C1C9D">
            <w:pPr>
              <w:pStyle w:val="BodyText"/>
              <w:spacing w:after="0"/>
              <w:jc w:val="center"/>
              <w:rPr>
                <w:rFonts w:cstheme="minorHAnsi"/>
                <w:sz w:val="16"/>
                <w:szCs w:val="16"/>
              </w:rPr>
            </w:pPr>
            <w:r w:rsidRPr="00DA3555">
              <w:rPr>
                <w:rFonts w:cstheme="minorHAnsi"/>
                <w:sz w:val="16"/>
                <w:szCs w:val="16"/>
              </w:rPr>
              <w:t>1.9</w:t>
            </w:r>
          </w:p>
        </w:tc>
        <w:tc>
          <w:tcPr>
            <w:tcW w:w="476" w:type="pct"/>
            <w:vAlign w:val="center"/>
          </w:tcPr>
          <w:p w14:paraId="35722417" w14:textId="5E59C6A9"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CD7216" w:rsidRPr="00DA3555">
              <w:rPr>
                <w:rFonts w:cstheme="minorHAnsi"/>
                <w:sz w:val="16"/>
                <w:szCs w:val="16"/>
              </w:rPr>
              <w:t>6</w:t>
            </w:r>
          </w:p>
        </w:tc>
      </w:tr>
      <w:tr w:rsidR="00515870" w:rsidRPr="0021360F" w14:paraId="58ABF55C" w14:textId="77777777" w:rsidTr="009D2480">
        <w:trPr>
          <w:trHeight w:val="227"/>
        </w:trPr>
        <w:tc>
          <w:tcPr>
            <w:tcW w:w="444" w:type="pct"/>
            <w:vAlign w:val="center"/>
          </w:tcPr>
          <w:p w14:paraId="0DD1E52B"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18</w:t>
            </w:r>
          </w:p>
        </w:tc>
        <w:tc>
          <w:tcPr>
            <w:tcW w:w="658" w:type="pct"/>
            <w:vAlign w:val="bottom"/>
          </w:tcPr>
          <w:p w14:paraId="485157E5" w14:textId="29EAAD99" w:rsidR="00641E11" w:rsidRPr="0030327D" w:rsidRDefault="006E3873" w:rsidP="000F22E2">
            <w:pPr>
              <w:pStyle w:val="BodyText"/>
              <w:spacing w:after="0"/>
              <w:rPr>
                <w:rFonts w:cstheme="minorHAnsi"/>
                <w:sz w:val="16"/>
                <w:szCs w:val="16"/>
              </w:rPr>
            </w:pPr>
            <w:r w:rsidRPr="00DA3555">
              <w:rPr>
                <w:rFonts w:cstheme="minorHAnsi"/>
                <w:sz w:val="16"/>
                <w:szCs w:val="16"/>
              </w:rPr>
              <w:t>Bahrain</w:t>
            </w:r>
          </w:p>
        </w:tc>
        <w:tc>
          <w:tcPr>
            <w:tcW w:w="311" w:type="pct"/>
            <w:vAlign w:val="center"/>
          </w:tcPr>
          <w:p w14:paraId="73A5CBA6" w14:textId="031FF23D"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7</w:t>
            </w:r>
          </w:p>
        </w:tc>
        <w:tc>
          <w:tcPr>
            <w:tcW w:w="311" w:type="pct"/>
            <w:vAlign w:val="center"/>
          </w:tcPr>
          <w:p w14:paraId="3A8288E1" w14:textId="49F0C28A"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6</w:t>
            </w:r>
          </w:p>
        </w:tc>
        <w:tc>
          <w:tcPr>
            <w:tcW w:w="311" w:type="pct"/>
            <w:vAlign w:val="center"/>
          </w:tcPr>
          <w:p w14:paraId="3CC9F708" w14:textId="7EC01BB1"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8</w:t>
            </w:r>
          </w:p>
        </w:tc>
        <w:tc>
          <w:tcPr>
            <w:tcW w:w="311" w:type="pct"/>
            <w:vAlign w:val="center"/>
          </w:tcPr>
          <w:p w14:paraId="2B16B8D6" w14:textId="5194A518" w:rsidR="00641E11" w:rsidRPr="0030327D" w:rsidRDefault="006E3873" w:rsidP="007C1C9D">
            <w:pPr>
              <w:pStyle w:val="BodyText"/>
              <w:spacing w:after="0"/>
              <w:jc w:val="center"/>
              <w:rPr>
                <w:rFonts w:cstheme="minorHAnsi"/>
                <w:sz w:val="16"/>
                <w:szCs w:val="16"/>
              </w:rPr>
            </w:pPr>
            <w:r w:rsidRPr="00DA3555">
              <w:rPr>
                <w:rFonts w:cstheme="minorHAnsi"/>
                <w:sz w:val="16"/>
                <w:szCs w:val="16"/>
              </w:rPr>
              <w:t>1.3</w:t>
            </w:r>
          </w:p>
        </w:tc>
        <w:tc>
          <w:tcPr>
            <w:tcW w:w="311" w:type="pct"/>
            <w:vAlign w:val="center"/>
          </w:tcPr>
          <w:p w14:paraId="21BDB5CC" w14:textId="4B5CAAC7" w:rsidR="00641E11" w:rsidRPr="0030327D" w:rsidRDefault="006E3873" w:rsidP="007C1C9D">
            <w:pPr>
              <w:pStyle w:val="BodyText"/>
              <w:spacing w:after="0"/>
              <w:jc w:val="center"/>
              <w:rPr>
                <w:rFonts w:cstheme="minorHAnsi"/>
                <w:sz w:val="16"/>
                <w:szCs w:val="16"/>
              </w:rPr>
            </w:pPr>
            <w:r w:rsidRPr="00DA3555">
              <w:rPr>
                <w:rFonts w:cstheme="minorHAnsi"/>
                <w:sz w:val="16"/>
                <w:szCs w:val="16"/>
              </w:rPr>
              <w:t>1</w:t>
            </w:r>
            <w:r w:rsidR="00641E11" w:rsidRPr="00DA3555">
              <w:rPr>
                <w:rFonts w:cstheme="minorHAnsi"/>
                <w:sz w:val="16"/>
                <w:szCs w:val="16"/>
              </w:rPr>
              <w:t>.0</w:t>
            </w:r>
          </w:p>
        </w:tc>
        <w:tc>
          <w:tcPr>
            <w:tcW w:w="311" w:type="pct"/>
            <w:vAlign w:val="center"/>
          </w:tcPr>
          <w:p w14:paraId="05F4149A" w14:textId="3DA81A22"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8</w:t>
            </w:r>
          </w:p>
        </w:tc>
        <w:tc>
          <w:tcPr>
            <w:tcW w:w="311" w:type="pct"/>
            <w:vAlign w:val="center"/>
          </w:tcPr>
          <w:p w14:paraId="7FC701FA" w14:textId="01E7BDAE"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6E3873" w:rsidRPr="00DA3555">
              <w:rPr>
                <w:rFonts w:cstheme="minorHAnsi"/>
                <w:sz w:val="16"/>
                <w:szCs w:val="16"/>
              </w:rPr>
              <w:t>1</w:t>
            </w:r>
          </w:p>
        </w:tc>
        <w:tc>
          <w:tcPr>
            <w:tcW w:w="311" w:type="pct"/>
            <w:vAlign w:val="center"/>
          </w:tcPr>
          <w:p w14:paraId="10A3D034" w14:textId="509C55F1"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6E3873" w:rsidRPr="00DA3555">
              <w:rPr>
                <w:rFonts w:cstheme="minorHAnsi"/>
                <w:sz w:val="16"/>
                <w:szCs w:val="16"/>
              </w:rPr>
              <w:t>3</w:t>
            </w:r>
          </w:p>
        </w:tc>
        <w:tc>
          <w:tcPr>
            <w:tcW w:w="311" w:type="pct"/>
            <w:vAlign w:val="center"/>
          </w:tcPr>
          <w:p w14:paraId="77772272" w14:textId="60F5672A"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6E3873" w:rsidRPr="00DA3555">
              <w:rPr>
                <w:rFonts w:cstheme="minorHAnsi"/>
                <w:sz w:val="16"/>
                <w:szCs w:val="16"/>
              </w:rPr>
              <w:t>.3</w:t>
            </w:r>
          </w:p>
        </w:tc>
        <w:tc>
          <w:tcPr>
            <w:tcW w:w="311" w:type="pct"/>
            <w:vAlign w:val="center"/>
          </w:tcPr>
          <w:p w14:paraId="30715B2A" w14:textId="6EF9C3BA" w:rsidR="00641E11" w:rsidRPr="0030327D" w:rsidRDefault="006E3873" w:rsidP="007C1C9D">
            <w:pPr>
              <w:pStyle w:val="BodyText"/>
              <w:spacing w:after="0"/>
              <w:jc w:val="center"/>
              <w:rPr>
                <w:rFonts w:cstheme="minorHAnsi"/>
                <w:sz w:val="16"/>
                <w:szCs w:val="16"/>
              </w:rPr>
            </w:pPr>
            <w:r w:rsidRPr="00DA3555">
              <w:rPr>
                <w:rFonts w:cstheme="minorHAnsi"/>
                <w:sz w:val="16"/>
                <w:szCs w:val="16"/>
              </w:rPr>
              <w:t>1.7</w:t>
            </w:r>
          </w:p>
        </w:tc>
        <w:tc>
          <w:tcPr>
            <w:tcW w:w="311" w:type="pct"/>
            <w:vAlign w:val="center"/>
          </w:tcPr>
          <w:p w14:paraId="07C31588" w14:textId="0B125F94"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6E3873" w:rsidRPr="00DA3555">
              <w:rPr>
                <w:rFonts w:cstheme="minorHAnsi"/>
                <w:sz w:val="16"/>
                <w:szCs w:val="16"/>
              </w:rPr>
              <w:t>8</w:t>
            </w:r>
          </w:p>
        </w:tc>
        <w:tc>
          <w:tcPr>
            <w:tcW w:w="476" w:type="pct"/>
            <w:vAlign w:val="center"/>
          </w:tcPr>
          <w:p w14:paraId="621DA984" w14:textId="475868F4"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6</w:t>
            </w:r>
          </w:p>
        </w:tc>
      </w:tr>
      <w:tr w:rsidR="00515870" w:rsidRPr="0021360F" w14:paraId="0789EB75" w14:textId="77777777" w:rsidTr="009D2480">
        <w:trPr>
          <w:trHeight w:val="227"/>
        </w:trPr>
        <w:tc>
          <w:tcPr>
            <w:tcW w:w="444" w:type="pct"/>
            <w:vAlign w:val="center"/>
          </w:tcPr>
          <w:p w14:paraId="57F0A78E"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19</w:t>
            </w:r>
          </w:p>
        </w:tc>
        <w:tc>
          <w:tcPr>
            <w:tcW w:w="658" w:type="pct"/>
            <w:vAlign w:val="bottom"/>
          </w:tcPr>
          <w:p w14:paraId="4658EA52" w14:textId="116EFA27" w:rsidR="00641E11" w:rsidRPr="0030327D" w:rsidRDefault="006E3873" w:rsidP="000F22E2">
            <w:pPr>
              <w:pStyle w:val="BodyText"/>
              <w:spacing w:after="0"/>
              <w:rPr>
                <w:rFonts w:cstheme="minorHAnsi"/>
                <w:sz w:val="16"/>
                <w:szCs w:val="16"/>
              </w:rPr>
            </w:pPr>
            <w:r w:rsidRPr="00DA3555">
              <w:rPr>
                <w:rFonts w:cstheme="minorHAnsi"/>
                <w:sz w:val="16"/>
                <w:szCs w:val="16"/>
              </w:rPr>
              <w:t>Canada</w:t>
            </w:r>
          </w:p>
        </w:tc>
        <w:tc>
          <w:tcPr>
            <w:tcW w:w="311" w:type="pct"/>
            <w:vAlign w:val="center"/>
          </w:tcPr>
          <w:p w14:paraId="5C222FAB" w14:textId="59AACCE9"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6</w:t>
            </w:r>
          </w:p>
        </w:tc>
        <w:tc>
          <w:tcPr>
            <w:tcW w:w="311" w:type="pct"/>
            <w:vAlign w:val="center"/>
          </w:tcPr>
          <w:p w14:paraId="268B91D5" w14:textId="46562612"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6</w:t>
            </w:r>
          </w:p>
        </w:tc>
        <w:tc>
          <w:tcPr>
            <w:tcW w:w="311" w:type="pct"/>
            <w:vAlign w:val="center"/>
          </w:tcPr>
          <w:p w14:paraId="536662A2" w14:textId="6ED30F09" w:rsidR="00641E11" w:rsidRPr="0030327D" w:rsidRDefault="006E3873" w:rsidP="007C1C9D">
            <w:pPr>
              <w:pStyle w:val="BodyText"/>
              <w:spacing w:after="0"/>
              <w:jc w:val="center"/>
              <w:rPr>
                <w:rFonts w:cstheme="minorHAnsi"/>
                <w:sz w:val="16"/>
                <w:szCs w:val="16"/>
              </w:rPr>
            </w:pPr>
            <w:r w:rsidRPr="00DA3555">
              <w:rPr>
                <w:rFonts w:cstheme="minorHAnsi"/>
                <w:sz w:val="16"/>
                <w:szCs w:val="16"/>
              </w:rPr>
              <w:t>0.5</w:t>
            </w:r>
          </w:p>
        </w:tc>
        <w:tc>
          <w:tcPr>
            <w:tcW w:w="311" w:type="pct"/>
            <w:vAlign w:val="center"/>
          </w:tcPr>
          <w:p w14:paraId="19E2BAEB" w14:textId="12980648"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.6</w:t>
            </w:r>
          </w:p>
        </w:tc>
        <w:tc>
          <w:tcPr>
            <w:tcW w:w="311" w:type="pct"/>
            <w:vAlign w:val="center"/>
          </w:tcPr>
          <w:p w14:paraId="2A298996" w14:textId="41E8F649" w:rsidR="00641E11" w:rsidRPr="0030327D" w:rsidRDefault="006E3873" w:rsidP="007C1C9D">
            <w:pPr>
              <w:pStyle w:val="BodyText"/>
              <w:spacing w:after="0"/>
              <w:jc w:val="center"/>
              <w:rPr>
                <w:rFonts w:cstheme="minorHAnsi"/>
                <w:sz w:val="16"/>
                <w:szCs w:val="16"/>
              </w:rPr>
            </w:pPr>
            <w:r w:rsidRPr="00DA3555">
              <w:rPr>
                <w:rFonts w:cstheme="minorHAnsi"/>
                <w:sz w:val="16"/>
                <w:szCs w:val="16"/>
              </w:rPr>
              <w:t>0.5</w:t>
            </w:r>
          </w:p>
        </w:tc>
        <w:tc>
          <w:tcPr>
            <w:tcW w:w="311" w:type="pct"/>
            <w:vAlign w:val="center"/>
          </w:tcPr>
          <w:p w14:paraId="16900C85" w14:textId="447589BF" w:rsidR="00641E11" w:rsidRPr="0030327D" w:rsidRDefault="006E3873" w:rsidP="007C1C9D">
            <w:pPr>
              <w:pStyle w:val="BodyText"/>
              <w:spacing w:after="0"/>
              <w:jc w:val="center"/>
              <w:rPr>
                <w:rFonts w:cstheme="minorHAnsi"/>
                <w:sz w:val="16"/>
                <w:szCs w:val="16"/>
              </w:rPr>
            </w:pPr>
            <w:r w:rsidRPr="00DA3555">
              <w:rPr>
                <w:rFonts w:cstheme="minorHAnsi"/>
                <w:sz w:val="16"/>
                <w:szCs w:val="16"/>
              </w:rPr>
              <w:t>0.5</w:t>
            </w:r>
          </w:p>
        </w:tc>
        <w:tc>
          <w:tcPr>
            <w:tcW w:w="311" w:type="pct"/>
            <w:vAlign w:val="center"/>
          </w:tcPr>
          <w:p w14:paraId="2F3D19AB" w14:textId="5E284D23" w:rsidR="00641E11" w:rsidRPr="0030327D" w:rsidRDefault="006E3873" w:rsidP="007C1C9D">
            <w:pPr>
              <w:pStyle w:val="BodyText"/>
              <w:spacing w:after="0"/>
              <w:jc w:val="center"/>
              <w:rPr>
                <w:rFonts w:cstheme="minorHAnsi"/>
                <w:sz w:val="16"/>
                <w:szCs w:val="16"/>
              </w:rPr>
            </w:pPr>
            <w:r w:rsidRPr="00DA3555">
              <w:rPr>
                <w:rFonts w:cstheme="minorHAnsi"/>
                <w:sz w:val="16"/>
                <w:szCs w:val="16"/>
              </w:rPr>
              <w:t>0.7</w:t>
            </w:r>
          </w:p>
        </w:tc>
        <w:tc>
          <w:tcPr>
            <w:tcW w:w="311" w:type="pct"/>
            <w:vAlign w:val="center"/>
          </w:tcPr>
          <w:p w14:paraId="560E764F" w14:textId="45711BD7"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6E3873" w:rsidRPr="00DA3555">
              <w:rPr>
                <w:rFonts w:cstheme="minorHAnsi"/>
                <w:sz w:val="16"/>
                <w:szCs w:val="16"/>
              </w:rPr>
              <w:t>.7</w:t>
            </w:r>
          </w:p>
        </w:tc>
        <w:tc>
          <w:tcPr>
            <w:tcW w:w="311" w:type="pct"/>
            <w:vAlign w:val="center"/>
          </w:tcPr>
          <w:p w14:paraId="03DD8F97" w14:textId="556945E1" w:rsidR="00641E11" w:rsidRPr="0030327D" w:rsidRDefault="006E3873" w:rsidP="007C1C9D">
            <w:pPr>
              <w:pStyle w:val="BodyText"/>
              <w:spacing w:after="0"/>
              <w:jc w:val="center"/>
              <w:rPr>
                <w:rFonts w:cstheme="minorHAnsi"/>
                <w:sz w:val="16"/>
                <w:szCs w:val="16"/>
              </w:rPr>
            </w:pPr>
            <w:r w:rsidRPr="00DA3555">
              <w:rPr>
                <w:rFonts w:cstheme="minorHAnsi"/>
                <w:sz w:val="16"/>
                <w:szCs w:val="16"/>
              </w:rPr>
              <w:t>1</w:t>
            </w:r>
            <w:r w:rsidR="00641E11" w:rsidRPr="00DA3555">
              <w:rPr>
                <w:rFonts w:cstheme="minorHAnsi"/>
                <w:sz w:val="16"/>
                <w:szCs w:val="16"/>
              </w:rPr>
              <w:t>.1</w:t>
            </w:r>
          </w:p>
        </w:tc>
        <w:tc>
          <w:tcPr>
            <w:tcW w:w="311" w:type="pct"/>
            <w:vAlign w:val="center"/>
          </w:tcPr>
          <w:p w14:paraId="65DA53FE" w14:textId="2A2E36C8" w:rsidR="00641E11" w:rsidRPr="0030327D" w:rsidRDefault="006E3873" w:rsidP="007C1C9D">
            <w:pPr>
              <w:pStyle w:val="BodyText"/>
              <w:spacing w:after="0"/>
              <w:jc w:val="center"/>
              <w:rPr>
                <w:rFonts w:cstheme="minorHAnsi"/>
                <w:sz w:val="16"/>
                <w:szCs w:val="16"/>
              </w:rPr>
            </w:pPr>
            <w:r w:rsidRPr="00DA3555">
              <w:rPr>
                <w:rFonts w:cstheme="minorHAnsi"/>
                <w:sz w:val="16"/>
                <w:szCs w:val="16"/>
              </w:rPr>
              <w:t>0.7</w:t>
            </w:r>
          </w:p>
        </w:tc>
        <w:tc>
          <w:tcPr>
            <w:tcW w:w="311" w:type="pct"/>
            <w:vAlign w:val="center"/>
          </w:tcPr>
          <w:p w14:paraId="03D523B3" w14:textId="5665FED5"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6E3873" w:rsidRPr="00DA3555">
              <w:rPr>
                <w:rFonts w:cstheme="minorHAnsi"/>
                <w:sz w:val="16"/>
                <w:szCs w:val="16"/>
              </w:rPr>
              <w:t>6</w:t>
            </w:r>
          </w:p>
        </w:tc>
        <w:tc>
          <w:tcPr>
            <w:tcW w:w="476" w:type="pct"/>
            <w:vAlign w:val="center"/>
          </w:tcPr>
          <w:p w14:paraId="22C73723"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0.6</w:t>
            </w:r>
          </w:p>
        </w:tc>
      </w:tr>
      <w:tr w:rsidR="00515870" w:rsidRPr="0021360F" w14:paraId="0DB3AB0E" w14:textId="77777777" w:rsidTr="009D2480">
        <w:trPr>
          <w:trHeight w:val="227"/>
        </w:trPr>
        <w:tc>
          <w:tcPr>
            <w:tcW w:w="444" w:type="pct"/>
            <w:vAlign w:val="center"/>
          </w:tcPr>
          <w:p w14:paraId="511A95E2" w14:textId="77777777" w:rsidR="00641E11" w:rsidRPr="0030327D" w:rsidRDefault="00641E11" w:rsidP="006C1C54">
            <w:pPr>
              <w:pStyle w:val="BodyText"/>
              <w:spacing w:after="0"/>
              <w:jc w:val="center"/>
              <w:rPr>
                <w:rFonts w:cstheme="minorHAnsi"/>
                <w:sz w:val="16"/>
                <w:szCs w:val="16"/>
              </w:rPr>
            </w:pPr>
            <w:r w:rsidRPr="0030327D">
              <w:rPr>
                <w:rFonts w:cstheme="minorHAnsi"/>
                <w:sz w:val="16"/>
                <w:szCs w:val="16"/>
              </w:rPr>
              <w:t>20</w:t>
            </w:r>
          </w:p>
        </w:tc>
        <w:tc>
          <w:tcPr>
            <w:tcW w:w="658" w:type="pct"/>
            <w:vAlign w:val="bottom"/>
          </w:tcPr>
          <w:p w14:paraId="03F4E9A7" w14:textId="21C69E05" w:rsidR="00641E11" w:rsidRPr="0030327D" w:rsidRDefault="00F61DEF" w:rsidP="000F22E2">
            <w:pPr>
              <w:pStyle w:val="BodyText"/>
              <w:spacing w:after="0"/>
              <w:rPr>
                <w:rFonts w:cstheme="minorHAnsi"/>
                <w:sz w:val="16"/>
                <w:szCs w:val="16"/>
              </w:rPr>
            </w:pPr>
            <w:r w:rsidRPr="00DA3555">
              <w:rPr>
                <w:rFonts w:cstheme="minorHAnsi"/>
                <w:sz w:val="16"/>
                <w:szCs w:val="16"/>
              </w:rPr>
              <w:t>Philippines</w:t>
            </w:r>
          </w:p>
        </w:tc>
        <w:tc>
          <w:tcPr>
            <w:tcW w:w="311" w:type="pct"/>
            <w:vAlign w:val="center"/>
          </w:tcPr>
          <w:p w14:paraId="65B46A62" w14:textId="7845DCAC" w:rsidR="00641E11" w:rsidRPr="0030327D" w:rsidRDefault="00F61DEF" w:rsidP="007C1C9D">
            <w:pPr>
              <w:pStyle w:val="BodyText"/>
              <w:spacing w:after="0"/>
              <w:jc w:val="center"/>
              <w:rPr>
                <w:rFonts w:cstheme="minorHAnsi"/>
                <w:sz w:val="16"/>
                <w:szCs w:val="16"/>
              </w:rPr>
            </w:pPr>
            <w:r w:rsidRPr="00DA3555">
              <w:rPr>
                <w:rFonts w:cstheme="minorHAnsi"/>
                <w:sz w:val="16"/>
                <w:szCs w:val="16"/>
              </w:rPr>
              <w:t>0.8</w:t>
            </w:r>
          </w:p>
        </w:tc>
        <w:tc>
          <w:tcPr>
            <w:tcW w:w="311" w:type="pct"/>
            <w:vAlign w:val="center"/>
          </w:tcPr>
          <w:p w14:paraId="55620CB7" w14:textId="5FBE9D7E"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F61DEF" w:rsidRPr="00DA3555">
              <w:rPr>
                <w:rFonts w:cstheme="minorHAnsi"/>
                <w:sz w:val="16"/>
                <w:szCs w:val="16"/>
              </w:rPr>
              <w:t>0</w:t>
            </w:r>
          </w:p>
        </w:tc>
        <w:tc>
          <w:tcPr>
            <w:tcW w:w="311" w:type="pct"/>
            <w:vAlign w:val="center"/>
          </w:tcPr>
          <w:p w14:paraId="2D8E9D87" w14:textId="38DF4017"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F61DEF" w:rsidRPr="00DA3555">
              <w:rPr>
                <w:rFonts w:cstheme="minorHAnsi"/>
                <w:sz w:val="16"/>
                <w:szCs w:val="16"/>
              </w:rPr>
              <w:t>2</w:t>
            </w:r>
          </w:p>
        </w:tc>
        <w:tc>
          <w:tcPr>
            <w:tcW w:w="311" w:type="pct"/>
            <w:vAlign w:val="center"/>
          </w:tcPr>
          <w:p w14:paraId="533DFDBD"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1.1</w:t>
            </w:r>
          </w:p>
        </w:tc>
        <w:tc>
          <w:tcPr>
            <w:tcW w:w="311" w:type="pct"/>
            <w:vAlign w:val="center"/>
          </w:tcPr>
          <w:p w14:paraId="0C3C1042" w14:textId="05377114"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F61DEF" w:rsidRPr="00DA3555">
              <w:rPr>
                <w:rFonts w:cstheme="minorHAnsi"/>
                <w:sz w:val="16"/>
                <w:szCs w:val="16"/>
              </w:rPr>
              <w:t>7</w:t>
            </w:r>
          </w:p>
        </w:tc>
        <w:tc>
          <w:tcPr>
            <w:tcW w:w="311" w:type="pct"/>
            <w:vAlign w:val="center"/>
          </w:tcPr>
          <w:p w14:paraId="77486A39"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1.0</w:t>
            </w:r>
          </w:p>
        </w:tc>
        <w:tc>
          <w:tcPr>
            <w:tcW w:w="311" w:type="pct"/>
            <w:vAlign w:val="center"/>
          </w:tcPr>
          <w:p w14:paraId="301FFA07" w14:textId="3DED1D5A" w:rsidR="00641E11" w:rsidRPr="0030327D" w:rsidRDefault="00F61DEF" w:rsidP="007C1C9D">
            <w:pPr>
              <w:pStyle w:val="BodyText"/>
              <w:spacing w:after="0"/>
              <w:jc w:val="center"/>
              <w:rPr>
                <w:rFonts w:cstheme="minorHAnsi"/>
                <w:sz w:val="16"/>
                <w:szCs w:val="16"/>
              </w:rPr>
            </w:pPr>
            <w:r w:rsidRPr="00DA3555">
              <w:rPr>
                <w:rFonts w:cstheme="minorHAnsi"/>
                <w:sz w:val="16"/>
                <w:szCs w:val="16"/>
              </w:rPr>
              <w:t>1.6</w:t>
            </w:r>
          </w:p>
        </w:tc>
        <w:tc>
          <w:tcPr>
            <w:tcW w:w="311" w:type="pct"/>
            <w:vAlign w:val="center"/>
          </w:tcPr>
          <w:p w14:paraId="55C7B8FB" w14:textId="2E83EB80"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F61DEF" w:rsidRPr="00DA3555">
              <w:rPr>
                <w:rFonts w:cstheme="minorHAnsi"/>
                <w:sz w:val="16"/>
                <w:szCs w:val="16"/>
              </w:rPr>
              <w:t>9</w:t>
            </w:r>
          </w:p>
        </w:tc>
        <w:tc>
          <w:tcPr>
            <w:tcW w:w="311" w:type="pct"/>
            <w:vAlign w:val="center"/>
          </w:tcPr>
          <w:p w14:paraId="6A10583D" w14:textId="7583ABD6" w:rsidR="00641E11" w:rsidRPr="0030327D" w:rsidRDefault="00F61DEF" w:rsidP="007C1C9D">
            <w:pPr>
              <w:pStyle w:val="BodyText"/>
              <w:spacing w:after="0"/>
              <w:jc w:val="center"/>
              <w:rPr>
                <w:rFonts w:cstheme="minorHAnsi"/>
                <w:sz w:val="16"/>
                <w:szCs w:val="16"/>
              </w:rPr>
            </w:pPr>
            <w:r w:rsidRPr="00DA3555">
              <w:rPr>
                <w:rFonts w:cstheme="minorHAnsi"/>
                <w:sz w:val="16"/>
                <w:szCs w:val="16"/>
              </w:rPr>
              <w:t>2.3</w:t>
            </w:r>
          </w:p>
        </w:tc>
        <w:tc>
          <w:tcPr>
            <w:tcW w:w="311" w:type="pct"/>
            <w:vAlign w:val="center"/>
          </w:tcPr>
          <w:p w14:paraId="1015FAF3" w14:textId="3774BFBB"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F61DEF" w:rsidRPr="00DA3555">
              <w:rPr>
                <w:rFonts w:cstheme="minorHAnsi"/>
                <w:sz w:val="16"/>
                <w:szCs w:val="16"/>
              </w:rPr>
              <w:t>3</w:t>
            </w:r>
          </w:p>
        </w:tc>
        <w:tc>
          <w:tcPr>
            <w:tcW w:w="311" w:type="pct"/>
            <w:vAlign w:val="center"/>
          </w:tcPr>
          <w:p w14:paraId="3648E723" w14:textId="46771B5A" w:rsidR="00641E11" w:rsidRPr="0030327D" w:rsidRDefault="00641E11" w:rsidP="007C1C9D">
            <w:pPr>
              <w:pStyle w:val="BodyText"/>
              <w:spacing w:after="0"/>
              <w:jc w:val="center"/>
              <w:rPr>
                <w:rFonts w:cstheme="minorHAnsi"/>
                <w:sz w:val="16"/>
                <w:szCs w:val="16"/>
              </w:rPr>
            </w:pPr>
            <w:r w:rsidRPr="00DA3555">
              <w:rPr>
                <w:rFonts w:cstheme="minorHAnsi"/>
                <w:sz w:val="16"/>
                <w:szCs w:val="16"/>
              </w:rPr>
              <w:t>1.</w:t>
            </w:r>
            <w:r w:rsidR="00F61DEF" w:rsidRPr="00DA3555">
              <w:rPr>
                <w:rFonts w:cstheme="minorHAnsi"/>
                <w:sz w:val="16"/>
                <w:szCs w:val="16"/>
              </w:rPr>
              <w:t>6</w:t>
            </w:r>
          </w:p>
        </w:tc>
        <w:tc>
          <w:tcPr>
            <w:tcW w:w="476" w:type="pct"/>
            <w:vAlign w:val="center"/>
          </w:tcPr>
          <w:p w14:paraId="25D7FFA9" w14:textId="44822396" w:rsidR="00641E11" w:rsidRPr="0030327D" w:rsidRDefault="00641E11" w:rsidP="007C1C9D">
            <w:pPr>
              <w:pStyle w:val="BodyText"/>
              <w:spacing w:after="0"/>
              <w:jc w:val="center"/>
              <w:rPr>
                <w:rFonts w:cstheme="minorHAnsi"/>
                <w:sz w:val="16"/>
                <w:szCs w:val="16"/>
              </w:rPr>
            </w:pPr>
            <w:r w:rsidRPr="00DA3555">
              <w:rPr>
                <w:rFonts w:cstheme="minorHAnsi"/>
                <w:sz w:val="16"/>
                <w:szCs w:val="16"/>
              </w:rPr>
              <w:t>0.</w:t>
            </w:r>
            <w:r w:rsidR="00F61DEF" w:rsidRPr="00DA3555">
              <w:rPr>
                <w:rFonts w:cstheme="minorHAnsi"/>
                <w:sz w:val="16"/>
                <w:szCs w:val="16"/>
              </w:rPr>
              <w:t>5</w:t>
            </w:r>
          </w:p>
        </w:tc>
      </w:tr>
      <w:tr w:rsidR="00515870" w:rsidRPr="0021360F" w14:paraId="2A15B531" w14:textId="77777777" w:rsidTr="009D2480">
        <w:trPr>
          <w:trHeight w:val="227"/>
        </w:trPr>
        <w:tc>
          <w:tcPr>
            <w:tcW w:w="444" w:type="pct"/>
            <w:vAlign w:val="center"/>
          </w:tcPr>
          <w:p w14:paraId="40B5F2D4" w14:textId="77777777" w:rsidR="00641E11" w:rsidRPr="0030327D" w:rsidRDefault="00641E11" w:rsidP="00AA3E7F">
            <w:pPr>
              <w:pStyle w:val="BodyText"/>
              <w:spacing w:after="0"/>
              <w:jc w:val="center"/>
              <w:rPr>
                <w:rFonts w:cstheme="minorHAnsi"/>
                <w:sz w:val="16"/>
                <w:szCs w:val="16"/>
              </w:rPr>
            </w:pPr>
          </w:p>
        </w:tc>
        <w:tc>
          <w:tcPr>
            <w:tcW w:w="658" w:type="pct"/>
            <w:vAlign w:val="center"/>
          </w:tcPr>
          <w:p w14:paraId="1F319871"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All other markets</w:t>
            </w:r>
          </w:p>
        </w:tc>
        <w:tc>
          <w:tcPr>
            <w:tcW w:w="311" w:type="pct"/>
            <w:vAlign w:val="center"/>
          </w:tcPr>
          <w:p w14:paraId="4CB1F055" w14:textId="31DD39F3" w:rsidR="00641E11" w:rsidRPr="0030327D" w:rsidRDefault="00300F51" w:rsidP="007C1C9D">
            <w:pPr>
              <w:pStyle w:val="BodyText"/>
              <w:spacing w:after="0"/>
              <w:jc w:val="center"/>
              <w:rPr>
                <w:rFonts w:cstheme="minorHAnsi"/>
                <w:sz w:val="16"/>
                <w:szCs w:val="16"/>
              </w:rPr>
            </w:pPr>
            <w:r w:rsidRPr="00DA3555">
              <w:rPr>
                <w:rFonts w:cstheme="minorHAnsi"/>
                <w:sz w:val="16"/>
                <w:szCs w:val="16"/>
              </w:rPr>
              <w:t>12.3</w:t>
            </w:r>
          </w:p>
        </w:tc>
        <w:tc>
          <w:tcPr>
            <w:tcW w:w="311" w:type="pct"/>
            <w:vAlign w:val="center"/>
          </w:tcPr>
          <w:p w14:paraId="615DB914" w14:textId="4AAAFE88" w:rsidR="00641E11" w:rsidRPr="0030327D" w:rsidRDefault="00300F51" w:rsidP="007C1C9D">
            <w:pPr>
              <w:pStyle w:val="BodyText"/>
              <w:spacing w:after="0"/>
              <w:jc w:val="center"/>
              <w:rPr>
                <w:rFonts w:cstheme="minorHAnsi"/>
                <w:sz w:val="16"/>
                <w:szCs w:val="16"/>
              </w:rPr>
            </w:pPr>
            <w:r w:rsidRPr="00DA3555">
              <w:rPr>
                <w:rFonts w:cstheme="minorHAnsi"/>
                <w:sz w:val="16"/>
                <w:szCs w:val="16"/>
              </w:rPr>
              <w:t>12.4</w:t>
            </w:r>
          </w:p>
        </w:tc>
        <w:tc>
          <w:tcPr>
            <w:tcW w:w="311" w:type="pct"/>
            <w:vAlign w:val="center"/>
          </w:tcPr>
          <w:p w14:paraId="63922A0D" w14:textId="4317120D" w:rsidR="00641E11" w:rsidRPr="0030327D" w:rsidRDefault="00300F51" w:rsidP="007C1C9D">
            <w:pPr>
              <w:pStyle w:val="BodyText"/>
              <w:spacing w:after="0"/>
              <w:jc w:val="center"/>
              <w:rPr>
                <w:rFonts w:cstheme="minorHAnsi"/>
                <w:sz w:val="16"/>
                <w:szCs w:val="16"/>
              </w:rPr>
            </w:pPr>
            <w:r w:rsidRPr="00DA3555">
              <w:rPr>
                <w:rFonts w:cstheme="minorHAnsi"/>
                <w:sz w:val="16"/>
                <w:szCs w:val="16"/>
              </w:rPr>
              <w:t>13.4</w:t>
            </w:r>
          </w:p>
        </w:tc>
        <w:tc>
          <w:tcPr>
            <w:tcW w:w="311" w:type="pct"/>
            <w:vAlign w:val="center"/>
          </w:tcPr>
          <w:p w14:paraId="7964233D" w14:textId="47342CD6" w:rsidR="00641E11" w:rsidRPr="0030327D" w:rsidRDefault="00300F51" w:rsidP="007C1C9D">
            <w:pPr>
              <w:pStyle w:val="BodyText"/>
              <w:spacing w:after="0"/>
              <w:jc w:val="center"/>
              <w:rPr>
                <w:rFonts w:cstheme="minorHAnsi"/>
                <w:sz w:val="16"/>
                <w:szCs w:val="16"/>
              </w:rPr>
            </w:pPr>
            <w:r w:rsidRPr="00DA3555">
              <w:rPr>
                <w:rFonts w:cstheme="minorHAnsi"/>
                <w:sz w:val="16"/>
                <w:szCs w:val="16"/>
              </w:rPr>
              <w:t>15</w:t>
            </w:r>
            <w:r w:rsidR="00641E11" w:rsidRPr="00DA3555">
              <w:rPr>
                <w:rFonts w:cstheme="minorHAnsi"/>
                <w:sz w:val="16"/>
                <w:szCs w:val="16"/>
              </w:rPr>
              <w:t>.1</w:t>
            </w:r>
          </w:p>
        </w:tc>
        <w:tc>
          <w:tcPr>
            <w:tcW w:w="311" w:type="pct"/>
            <w:vAlign w:val="center"/>
          </w:tcPr>
          <w:p w14:paraId="11A8D84B" w14:textId="646780B5" w:rsidR="00641E11" w:rsidRPr="0030327D" w:rsidRDefault="00300F51" w:rsidP="007C1C9D">
            <w:pPr>
              <w:pStyle w:val="BodyText"/>
              <w:spacing w:after="0"/>
              <w:jc w:val="center"/>
              <w:rPr>
                <w:rFonts w:cstheme="minorHAnsi"/>
                <w:sz w:val="16"/>
                <w:szCs w:val="16"/>
              </w:rPr>
            </w:pPr>
            <w:r w:rsidRPr="00DA3555">
              <w:rPr>
                <w:rFonts w:cstheme="minorHAnsi"/>
                <w:sz w:val="16"/>
                <w:szCs w:val="16"/>
              </w:rPr>
              <w:t>13.4</w:t>
            </w:r>
          </w:p>
        </w:tc>
        <w:tc>
          <w:tcPr>
            <w:tcW w:w="311" w:type="pct"/>
            <w:vAlign w:val="center"/>
          </w:tcPr>
          <w:p w14:paraId="157E75EA" w14:textId="278AA092" w:rsidR="00641E11" w:rsidRPr="0030327D" w:rsidRDefault="00300F51" w:rsidP="007C1C9D">
            <w:pPr>
              <w:pStyle w:val="BodyText"/>
              <w:spacing w:after="0"/>
              <w:jc w:val="center"/>
              <w:rPr>
                <w:rFonts w:cstheme="minorHAnsi"/>
                <w:sz w:val="16"/>
                <w:szCs w:val="16"/>
              </w:rPr>
            </w:pPr>
            <w:r w:rsidRPr="00DA3555">
              <w:rPr>
                <w:rFonts w:cstheme="minorHAnsi"/>
                <w:sz w:val="16"/>
                <w:szCs w:val="16"/>
              </w:rPr>
              <w:t>13.4</w:t>
            </w:r>
          </w:p>
        </w:tc>
        <w:tc>
          <w:tcPr>
            <w:tcW w:w="311" w:type="pct"/>
            <w:vAlign w:val="center"/>
          </w:tcPr>
          <w:p w14:paraId="2F7E3C1E" w14:textId="61F28053" w:rsidR="00641E11" w:rsidRPr="0030327D" w:rsidRDefault="00300F51" w:rsidP="007C1C9D">
            <w:pPr>
              <w:pStyle w:val="BodyText"/>
              <w:spacing w:after="0"/>
              <w:jc w:val="center"/>
              <w:rPr>
                <w:rFonts w:cstheme="minorHAnsi"/>
                <w:sz w:val="16"/>
                <w:szCs w:val="16"/>
              </w:rPr>
            </w:pPr>
            <w:r w:rsidRPr="00DA3555">
              <w:rPr>
                <w:rFonts w:cstheme="minorHAnsi"/>
                <w:sz w:val="16"/>
                <w:szCs w:val="16"/>
              </w:rPr>
              <w:t>15.4</w:t>
            </w:r>
          </w:p>
        </w:tc>
        <w:tc>
          <w:tcPr>
            <w:tcW w:w="311" w:type="pct"/>
            <w:vAlign w:val="center"/>
          </w:tcPr>
          <w:p w14:paraId="18D527E3" w14:textId="2486624B" w:rsidR="00641E11" w:rsidRPr="0030327D" w:rsidRDefault="00300F51" w:rsidP="007C1C9D">
            <w:pPr>
              <w:pStyle w:val="BodyText"/>
              <w:spacing w:after="0"/>
              <w:jc w:val="center"/>
              <w:rPr>
                <w:rFonts w:cstheme="minorHAnsi"/>
                <w:sz w:val="16"/>
                <w:szCs w:val="16"/>
              </w:rPr>
            </w:pPr>
            <w:r w:rsidRPr="00DA3555">
              <w:rPr>
                <w:rFonts w:cstheme="minorHAnsi"/>
                <w:sz w:val="16"/>
                <w:szCs w:val="16"/>
              </w:rPr>
              <w:t>17.9</w:t>
            </w:r>
          </w:p>
        </w:tc>
        <w:tc>
          <w:tcPr>
            <w:tcW w:w="311" w:type="pct"/>
            <w:vAlign w:val="center"/>
          </w:tcPr>
          <w:p w14:paraId="4467F2E6" w14:textId="0309E4DD" w:rsidR="00641E11" w:rsidRPr="0030327D" w:rsidRDefault="00300F51" w:rsidP="007C1C9D">
            <w:pPr>
              <w:pStyle w:val="BodyText"/>
              <w:spacing w:after="0"/>
              <w:jc w:val="center"/>
              <w:rPr>
                <w:rFonts w:cstheme="minorHAnsi"/>
                <w:sz w:val="16"/>
                <w:szCs w:val="16"/>
              </w:rPr>
            </w:pPr>
            <w:r w:rsidRPr="00DA3555">
              <w:rPr>
                <w:rFonts w:cstheme="minorHAnsi"/>
                <w:sz w:val="16"/>
                <w:szCs w:val="16"/>
              </w:rPr>
              <w:t>16.1</w:t>
            </w:r>
          </w:p>
        </w:tc>
        <w:tc>
          <w:tcPr>
            <w:tcW w:w="311" w:type="pct"/>
            <w:vAlign w:val="center"/>
          </w:tcPr>
          <w:p w14:paraId="62DE4DAD" w14:textId="15CFE5CA" w:rsidR="00641E11" w:rsidRPr="0030327D" w:rsidRDefault="00300F51" w:rsidP="007C1C9D">
            <w:pPr>
              <w:pStyle w:val="BodyText"/>
              <w:spacing w:after="0"/>
              <w:jc w:val="center"/>
              <w:rPr>
                <w:rFonts w:cstheme="minorHAnsi"/>
                <w:sz w:val="16"/>
                <w:szCs w:val="16"/>
              </w:rPr>
            </w:pPr>
            <w:r w:rsidRPr="00DA3555">
              <w:rPr>
                <w:rFonts w:cstheme="minorHAnsi"/>
                <w:sz w:val="16"/>
                <w:szCs w:val="16"/>
              </w:rPr>
              <w:t>16.0</w:t>
            </w:r>
          </w:p>
        </w:tc>
        <w:tc>
          <w:tcPr>
            <w:tcW w:w="311" w:type="pct"/>
            <w:vAlign w:val="center"/>
          </w:tcPr>
          <w:p w14:paraId="0556C3D0" w14:textId="5501EAC5" w:rsidR="00641E11" w:rsidRPr="0030327D" w:rsidRDefault="00641E11" w:rsidP="007C1C9D">
            <w:pPr>
              <w:pStyle w:val="BodyText"/>
              <w:spacing w:after="0"/>
              <w:jc w:val="center"/>
              <w:rPr>
                <w:rFonts w:cstheme="minorHAnsi"/>
                <w:sz w:val="16"/>
                <w:szCs w:val="16"/>
              </w:rPr>
            </w:pPr>
            <w:r w:rsidRPr="00DA3555">
              <w:rPr>
                <w:rFonts w:cstheme="minorHAnsi"/>
                <w:sz w:val="16"/>
                <w:szCs w:val="16"/>
              </w:rPr>
              <w:t>16.</w:t>
            </w:r>
            <w:r w:rsidR="00300F51" w:rsidRPr="00DA3555">
              <w:rPr>
                <w:rFonts w:cstheme="minorHAnsi"/>
                <w:sz w:val="16"/>
                <w:szCs w:val="16"/>
              </w:rPr>
              <w:t>8</w:t>
            </w:r>
          </w:p>
        </w:tc>
        <w:tc>
          <w:tcPr>
            <w:tcW w:w="476" w:type="pct"/>
            <w:vAlign w:val="center"/>
          </w:tcPr>
          <w:p w14:paraId="6CA2AD7E"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5.8</w:t>
            </w:r>
          </w:p>
        </w:tc>
      </w:tr>
      <w:tr w:rsidR="00515870" w:rsidRPr="0021360F" w14:paraId="6A9BFF2E" w14:textId="77777777" w:rsidTr="009D2480">
        <w:trPr>
          <w:trHeight w:val="227"/>
        </w:trPr>
        <w:tc>
          <w:tcPr>
            <w:tcW w:w="444" w:type="pct"/>
            <w:vAlign w:val="center"/>
          </w:tcPr>
          <w:p w14:paraId="1DD4E2AF" w14:textId="77777777" w:rsidR="00641E11" w:rsidRPr="0030327D" w:rsidRDefault="00641E11" w:rsidP="00AA3E7F">
            <w:pPr>
              <w:pStyle w:val="BodyText"/>
              <w:spacing w:after="0"/>
              <w:jc w:val="center"/>
              <w:rPr>
                <w:rFonts w:cstheme="minorHAnsi"/>
                <w:sz w:val="16"/>
                <w:szCs w:val="16"/>
              </w:rPr>
            </w:pPr>
          </w:p>
        </w:tc>
        <w:tc>
          <w:tcPr>
            <w:tcW w:w="658" w:type="pct"/>
            <w:vAlign w:val="center"/>
          </w:tcPr>
          <w:p w14:paraId="0B090ACD" w14:textId="77777777" w:rsidR="00641E11" w:rsidRPr="000D6EA8" w:rsidRDefault="00641E11" w:rsidP="000F22E2">
            <w:pPr>
              <w:pStyle w:val="BodyText"/>
              <w:spacing w:after="0"/>
              <w:rPr>
                <w:rFonts w:cstheme="minorHAnsi"/>
                <w:b/>
                <w:sz w:val="16"/>
                <w:szCs w:val="16"/>
              </w:rPr>
            </w:pPr>
            <w:r w:rsidRPr="000D6EA8">
              <w:rPr>
                <w:rFonts w:cstheme="minorHAnsi"/>
                <w:b/>
                <w:sz w:val="16"/>
                <w:szCs w:val="16"/>
              </w:rPr>
              <w:t>Total trade</w:t>
            </w:r>
          </w:p>
        </w:tc>
        <w:tc>
          <w:tcPr>
            <w:tcW w:w="311" w:type="pct"/>
            <w:vAlign w:val="center"/>
          </w:tcPr>
          <w:p w14:paraId="74F008ED" w14:textId="6C83D7C0"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139.1</w:t>
            </w:r>
          </w:p>
        </w:tc>
        <w:tc>
          <w:tcPr>
            <w:tcW w:w="311" w:type="pct"/>
            <w:vAlign w:val="center"/>
          </w:tcPr>
          <w:p w14:paraId="37935D9D" w14:textId="1C53FF90"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138.4</w:t>
            </w:r>
          </w:p>
        </w:tc>
        <w:tc>
          <w:tcPr>
            <w:tcW w:w="311" w:type="pct"/>
            <w:vAlign w:val="center"/>
          </w:tcPr>
          <w:p w14:paraId="2B7B3112" w14:textId="125E9687"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161.0</w:t>
            </w:r>
          </w:p>
        </w:tc>
        <w:tc>
          <w:tcPr>
            <w:tcW w:w="311" w:type="pct"/>
            <w:vAlign w:val="center"/>
          </w:tcPr>
          <w:p w14:paraId="30163BA2" w14:textId="063047B0"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179.1</w:t>
            </w:r>
          </w:p>
        </w:tc>
        <w:tc>
          <w:tcPr>
            <w:tcW w:w="311" w:type="pct"/>
            <w:vAlign w:val="center"/>
          </w:tcPr>
          <w:p w14:paraId="5FFA8340" w14:textId="3F287208"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214.7</w:t>
            </w:r>
          </w:p>
        </w:tc>
        <w:tc>
          <w:tcPr>
            <w:tcW w:w="311" w:type="pct"/>
            <w:vAlign w:val="center"/>
          </w:tcPr>
          <w:p w14:paraId="288A2071" w14:textId="073C2073"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220.8</w:t>
            </w:r>
          </w:p>
        </w:tc>
        <w:tc>
          <w:tcPr>
            <w:tcW w:w="311" w:type="pct"/>
            <w:vAlign w:val="center"/>
          </w:tcPr>
          <w:p w14:paraId="560B61FF" w14:textId="57682C3E"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275.3</w:t>
            </w:r>
          </w:p>
        </w:tc>
        <w:tc>
          <w:tcPr>
            <w:tcW w:w="311" w:type="pct"/>
            <w:vAlign w:val="center"/>
          </w:tcPr>
          <w:p w14:paraId="0DBB5067" w14:textId="1A42B042"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307.3</w:t>
            </w:r>
          </w:p>
        </w:tc>
        <w:tc>
          <w:tcPr>
            <w:tcW w:w="311" w:type="pct"/>
            <w:vAlign w:val="center"/>
          </w:tcPr>
          <w:p w14:paraId="66082DF2" w14:textId="7B113062"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311.7</w:t>
            </w:r>
          </w:p>
        </w:tc>
        <w:tc>
          <w:tcPr>
            <w:tcW w:w="311" w:type="pct"/>
            <w:vAlign w:val="center"/>
          </w:tcPr>
          <w:p w14:paraId="62D79566" w14:textId="2DD2F9A9"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286.5</w:t>
            </w:r>
          </w:p>
        </w:tc>
        <w:tc>
          <w:tcPr>
            <w:tcW w:w="311" w:type="pct"/>
            <w:vAlign w:val="center"/>
          </w:tcPr>
          <w:p w14:paraId="038B46E5" w14:textId="24425ECF" w:rsidR="00641E11" w:rsidRPr="000D6EA8" w:rsidRDefault="0029376A" w:rsidP="007C1C9D">
            <w:pPr>
              <w:pStyle w:val="BodyText"/>
              <w:spacing w:after="0"/>
              <w:jc w:val="center"/>
              <w:rPr>
                <w:rFonts w:cstheme="minorHAnsi"/>
                <w:b/>
                <w:sz w:val="16"/>
                <w:szCs w:val="16"/>
              </w:rPr>
            </w:pPr>
            <w:r w:rsidRPr="000D6EA8">
              <w:rPr>
                <w:rFonts w:cstheme="minorHAnsi"/>
                <w:b/>
                <w:sz w:val="16"/>
                <w:szCs w:val="16"/>
              </w:rPr>
              <w:t>291.3</w:t>
            </w:r>
          </w:p>
        </w:tc>
        <w:tc>
          <w:tcPr>
            <w:tcW w:w="476" w:type="pct"/>
            <w:vAlign w:val="center"/>
          </w:tcPr>
          <w:p w14:paraId="112B74B2" w14:textId="4E509CE9" w:rsidR="00641E11" w:rsidRPr="000D6EA8" w:rsidRDefault="00DA3555" w:rsidP="007C1C9D">
            <w:pPr>
              <w:pStyle w:val="BodyText"/>
              <w:spacing w:after="0"/>
              <w:jc w:val="center"/>
              <w:rPr>
                <w:rFonts w:cstheme="minorHAnsi"/>
                <w:b/>
                <w:sz w:val="16"/>
                <w:szCs w:val="16"/>
              </w:rPr>
            </w:pPr>
            <w:r w:rsidRPr="000D6EA8">
              <w:rPr>
                <w:rFonts w:cstheme="minorHAnsi"/>
                <w:b/>
                <w:sz w:val="16"/>
                <w:szCs w:val="16"/>
              </w:rPr>
              <w:t>100</w:t>
            </w:r>
            <w:r w:rsidR="00641E11" w:rsidRPr="000D6EA8">
              <w:rPr>
                <w:rFonts w:cstheme="minorHAnsi"/>
                <w:b/>
                <w:sz w:val="16"/>
                <w:szCs w:val="16"/>
              </w:rPr>
              <w:t>.0</w:t>
            </w:r>
          </w:p>
        </w:tc>
      </w:tr>
      <w:tr w:rsidR="00515870" w:rsidRPr="0021360F" w14:paraId="1D6F8D8D" w14:textId="77777777" w:rsidTr="009D2480">
        <w:trPr>
          <w:trHeight w:val="227"/>
        </w:trPr>
        <w:tc>
          <w:tcPr>
            <w:tcW w:w="444" w:type="pct"/>
            <w:vAlign w:val="center"/>
          </w:tcPr>
          <w:p w14:paraId="7D998669" w14:textId="77777777" w:rsidR="00641E11" w:rsidRPr="0030327D" w:rsidRDefault="00641E11" w:rsidP="00AA3E7F">
            <w:pPr>
              <w:pStyle w:val="BodyText"/>
              <w:spacing w:after="0"/>
              <w:jc w:val="center"/>
              <w:rPr>
                <w:rFonts w:cstheme="minorHAnsi"/>
                <w:sz w:val="16"/>
                <w:szCs w:val="16"/>
              </w:rPr>
            </w:pPr>
          </w:p>
        </w:tc>
        <w:tc>
          <w:tcPr>
            <w:tcW w:w="658" w:type="pct"/>
            <w:vAlign w:val="center"/>
          </w:tcPr>
          <w:p w14:paraId="05C67045" w14:textId="77777777" w:rsidR="00641E11" w:rsidRPr="0030327D" w:rsidRDefault="00641E11" w:rsidP="000F22E2">
            <w:pPr>
              <w:pStyle w:val="BodyText"/>
              <w:spacing w:after="0"/>
              <w:rPr>
                <w:rFonts w:cstheme="minorHAnsi"/>
                <w:sz w:val="16"/>
                <w:szCs w:val="16"/>
              </w:rPr>
            </w:pPr>
          </w:p>
        </w:tc>
        <w:tc>
          <w:tcPr>
            <w:tcW w:w="311" w:type="pct"/>
            <w:vAlign w:val="center"/>
          </w:tcPr>
          <w:p w14:paraId="28CDBFF0"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78492EDA"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2A976B24"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0DF606FE"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3276F99E"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1952F6D8"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1ED48B25"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5AEAD9A4"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7EAC4230"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317434EF" w14:textId="77777777" w:rsidR="00641E11" w:rsidRPr="0030327D" w:rsidRDefault="00641E11" w:rsidP="007C1C9D">
            <w:pPr>
              <w:pStyle w:val="BodyText"/>
              <w:spacing w:after="0"/>
              <w:jc w:val="center"/>
              <w:rPr>
                <w:rFonts w:cstheme="minorHAnsi"/>
                <w:sz w:val="16"/>
                <w:szCs w:val="16"/>
              </w:rPr>
            </w:pPr>
          </w:p>
        </w:tc>
        <w:tc>
          <w:tcPr>
            <w:tcW w:w="311" w:type="pct"/>
            <w:vAlign w:val="center"/>
          </w:tcPr>
          <w:p w14:paraId="521F744A" w14:textId="77777777" w:rsidR="00641E11" w:rsidRPr="0030327D" w:rsidRDefault="00641E11" w:rsidP="007C1C9D">
            <w:pPr>
              <w:pStyle w:val="BodyText"/>
              <w:spacing w:after="0"/>
              <w:jc w:val="center"/>
              <w:rPr>
                <w:rFonts w:cstheme="minorHAnsi"/>
                <w:sz w:val="16"/>
                <w:szCs w:val="16"/>
              </w:rPr>
            </w:pPr>
          </w:p>
        </w:tc>
        <w:tc>
          <w:tcPr>
            <w:tcW w:w="476" w:type="pct"/>
            <w:vAlign w:val="center"/>
          </w:tcPr>
          <w:p w14:paraId="1BBD0EF4" w14:textId="77777777" w:rsidR="00641E11" w:rsidRPr="0030327D" w:rsidRDefault="00641E11" w:rsidP="007C1C9D">
            <w:pPr>
              <w:pStyle w:val="BodyText"/>
              <w:spacing w:after="0"/>
              <w:jc w:val="center"/>
              <w:rPr>
                <w:rFonts w:cstheme="minorHAnsi"/>
                <w:sz w:val="16"/>
                <w:szCs w:val="16"/>
              </w:rPr>
            </w:pPr>
          </w:p>
        </w:tc>
      </w:tr>
      <w:tr w:rsidR="00515870" w:rsidRPr="0021360F" w14:paraId="1826F4CF" w14:textId="77777777" w:rsidTr="009D2480">
        <w:trPr>
          <w:trHeight w:val="227"/>
        </w:trPr>
        <w:tc>
          <w:tcPr>
            <w:tcW w:w="444" w:type="pct"/>
            <w:vAlign w:val="center"/>
          </w:tcPr>
          <w:p w14:paraId="5B960B99" w14:textId="77777777" w:rsidR="00641E11" w:rsidRPr="0030327D" w:rsidRDefault="00641E11" w:rsidP="00AA3E7F">
            <w:pPr>
              <w:pStyle w:val="BodyText"/>
              <w:spacing w:after="0"/>
              <w:jc w:val="center"/>
              <w:rPr>
                <w:rFonts w:cstheme="minorHAnsi"/>
                <w:sz w:val="16"/>
                <w:szCs w:val="16"/>
              </w:rPr>
            </w:pPr>
          </w:p>
        </w:tc>
        <w:tc>
          <w:tcPr>
            <w:tcW w:w="658" w:type="pct"/>
            <w:vAlign w:val="center"/>
          </w:tcPr>
          <w:p w14:paraId="2647E152"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ASEAN</w:t>
            </w:r>
          </w:p>
        </w:tc>
        <w:tc>
          <w:tcPr>
            <w:tcW w:w="311" w:type="pct"/>
            <w:vAlign w:val="center"/>
          </w:tcPr>
          <w:p w14:paraId="2E9BE07B" w14:textId="15D88B1C" w:rsidR="00641E11" w:rsidRPr="0030327D" w:rsidRDefault="00F61321" w:rsidP="007C1C9D">
            <w:pPr>
              <w:pStyle w:val="BodyText"/>
              <w:spacing w:after="0"/>
              <w:jc w:val="center"/>
              <w:rPr>
                <w:rFonts w:cstheme="minorHAnsi"/>
                <w:sz w:val="16"/>
                <w:szCs w:val="16"/>
              </w:rPr>
            </w:pPr>
            <w:r w:rsidRPr="00DA3555">
              <w:rPr>
                <w:rFonts w:cstheme="minorHAnsi"/>
                <w:sz w:val="16"/>
                <w:szCs w:val="16"/>
              </w:rPr>
              <w:t>18.5</w:t>
            </w:r>
          </w:p>
        </w:tc>
        <w:tc>
          <w:tcPr>
            <w:tcW w:w="311" w:type="pct"/>
            <w:vAlign w:val="center"/>
          </w:tcPr>
          <w:p w14:paraId="2CFF926C" w14:textId="2E217803" w:rsidR="00641E11" w:rsidRPr="0030327D" w:rsidRDefault="00F61321" w:rsidP="007C1C9D">
            <w:pPr>
              <w:pStyle w:val="BodyText"/>
              <w:spacing w:after="0"/>
              <w:jc w:val="center"/>
              <w:rPr>
                <w:rFonts w:cstheme="minorHAnsi"/>
                <w:sz w:val="16"/>
                <w:szCs w:val="16"/>
              </w:rPr>
            </w:pPr>
            <w:r w:rsidRPr="00DA3555">
              <w:rPr>
                <w:rFonts w:cstheme="minorHAnsi"/>
                <w:sz w:val="16"/>
                <w:szCs w:val="16"/>
              </w:rPr>
              <w:t>15.8</w:t>
            </w:r>
          </w:p>
        </w:tc>
        <w:tc>
          <w:tcPr>
            <w:tcW w:w="311" w:type="pct"/>
            <w:vAlign w:val="center"/>
          </w:tcPr>
          <w:p w14:paraId="63A0F480" w14:textId="5AA5B8BD" w:rsidR="00641E11" w:rsidRPr="0030327D" w:rsidRDefault="00F61321" w:rsidP="007C1C9D">
            <w:pPr>
              <w:pStyle w:val="BodyText"/>
              <w:spacing w:after="0"/>
              <w:jc w:val="center"/>
              <w:rPr>
                <w:rFonts w:cstheme="minorHAnsi"/>
                <w:sz w:val="16"/>
                <w:szCs w:val="16"/>
              </w:rPr>
            </w:pPr>
            <w:r w:rsidRPr="00DA3555">
              <w:rPr>
                <w:rFonts w:cstheme="minorHAnsi"/>
                <w:sz w:val="16"/>
                <w:szCs w:val="16"/>
              </w:rPr>
              <w:t>18.5</w:t>
            </w:r>
          </w:p>
        </w:tc>
        <w:tc>
          <w:tcPr>
            <w:tcW w:w="311" w:type="pct"/>
            <w:vAlign w:val="center"/>
          </w:tcPr>
          <w:p w14:paraId="30D0C657" w14:textId="66B44494" w:rsidR="00641E11" w:rsidRPr="0030327D" w:rsidRDefault="00F61321" w:rsidP="007C1C9D">
            <w:pPr>
              <w:pStyle w:val="BodyText"/>
              <w:spacing w:after="0"/>
              <w:jc w:val="center"/>
              <w:rPr>
                <w:rFonts w:cstheme="minorHAnsi"/>
                <w:sz w:val="16"/>
                <w:szCs w:val="16"/>
              </w:rPr>
            </w:pPr>
            <w:r w:rsidRPr="00DA3555">
              <w:rPr>
                <w:rFonts w:cstheme="minorHAnsi"/>
                <w:sz w:val="16"/>
                <w:szCs w:val="16"/>
              </w:rPr>
              <w:t>23.3</w:t>
            </w:r>
          </w:p>
        </w:tc>
        <w:tc>
          <w:tcPr>
            <w:tcW w:w="311" w:type="pct"/>
            <w:vAlign w:val="center"/>
          </w:tcPr>
          <w:p w14:paraId="5455CA66" w14:textId="22459CB8" w:rsidR="00641E11" w:rsidRPr="0030327D" w:rsidRDefault="00F61321" w:rsidP="007C1C9D">
            <w:pPr>
              <w:pStyle w:val="BodyText"/>
              <w:spacing w:after="0"/>
              <w:jc w:val="center"/>
              <w:rPr>
                <w:rFonts w:cstheme="minorHAnsi"/>
                <w:sz w:val="16"/>
                <w:szCs w:val="16"/>
              </w:rPr>
            </w:pPr>
            <w:r w:rsidRPr="00DA3555">
              <w:rPr>
                <w:rFonts w:cstheme="minorHAnsi"/>
                <w:sz w:val="16"/>
                <w:szCs w:val="16"/>
              </w:rPr>
              <w:t>25.3</w:t>
            </w:r>
          </w:p>
        </w:tc>
        <w:tc>
          <w:tcPr>
            <w:tcW w:w="311" w:type="pct"/>
            <w:vAlign w:val="center"/>
          </w:tcPr>
          <w:p w14:paraId="7A42A03D" w14:textId="28D74D14" w:rsidR="00641E11" w:rsidRPr="0030327D" w:rsidRDefault="00F61321" w:rsidP="007C1C9D">
            <w:pPr>
              <w:pStyle w:val="BodyText"/>
              <w:spacing w:after="0"/>
              <w:jc w:val="center"/>
              <w:rPr>
                <w:rFonts w:cstheme="minorHAnsi"/>
                <w:sz w:val="16"/>
                <w:szCs w:val="16"/>
              </w:rPr>
            </w:pPr>
            <w:r w:rsidRPr="00DA3555">
              <w:rPr>
                <w:rFonts w:cstheme="minorHAnsi"/>
                <w:sz w:val="16"/>
                <w:szCs w:val="16"/>
              </w:rPr>
              <w:t>23.2</w:t>
            </w:r>
          </w:p>
        </w:tc>
        <w:tc>
          <w:tcPr>
            <w:tcW w:w="311" w:type="pct"/>
            <w:vAlign w:val="center"/>
          </w:tcPr>
          <w:p w14:paraId="690A47A8" w14:textId="3D0D9F9C" w:rsidR="00641E11" w:rsidRPr="0030327D" w:rsidRDefault="00F61321" w:rsidP="007C1C9D">
            <w:pPr>
              <w:pStyle w:val="BodyText"/>
              <w:spacing w:after="0"/>
              <w:jc w:val="center"/>
              <w:rPr>
                <w:rFonts w:cstheme="minorHAnsi"/>
                <w:sz w:val="16"/>
                <w:szCs w:val="16"/>
              </w:rPr>
            </w:pPr>
            <w:r w:rsidRPr="00DA3555">
              <w:rPr>
                <w:rFonts w:cstheme="minorHAnsi"/>
                <w:sz w:val="16"/>
                <w:szCs w:val="16"/>
              </w:rPr>
              <w:t>30</w:t>
            </w:r>
            <w:r w:rsidR="00641E11" w:rsidRPr="00DA3555">
              <w:rPr>
                <w:rFonts w:cstheme="minorHAnsi"/>
                <w:sz w:val="16"/>
                <w:szCs w:val="16"/>
              </w:rPr>
              <w:t>.7</w:t>
            </w:r>
          </w:p>
        </w:tc>
        <w:tc>
          <w:tcPr>
            <w:tcW w:w="311" w:type="pct"/>
            <w:vAlign w:val="center"/>
          </w:tcPr>
          <w:p w14:paraId="4A6BEFD7" w14:textId="74BB7620" w:rsidR="00641E11" w:rsidRPr="0030327D" w:rsidRDefault="00F61321" w:rsidP="007C1C9D">
            <w:pPr>
              <w:pStyle w:val="BodyText"/>
              <w:spacing w:after="0"/>
              <w:jc w:val="center"/>
              <w:rPr>
                <w:rFonts w:cstheme="minorHAnsi"/>
                <w:sz w:val="16"/>
                <w:szCs w:val="16"/>
              </w:rPr>
            </w:pPr>
            <w:r w:rsidRPr="00DA3555">
              <w:rPr>
                <w:rFonts w:cstheme="minorHAnsi"/>
                <w:sz w:val="16"/>
                <w:szCs w:val="16"/>
              </w:rPr>
              <w:t>38.6</w:t>
            </w:r>
          </w:p>
        </w:tc>
        <w:tc>
          <w:tcPr>
            <w:tcW w:w="311" w:type="pct"/>
            <w:vAlign w:val="center"/>
          </w:tcPr>
          <w:p w14:paraId="29DCF5F4" w14:textId="290ADEAF" w:rsidR="00641E11" w:rsidRPr="0030327D" w:rsidRDefault="00F61321" w:rsidP="007C1C9D">
            <w:pPr>
              <w:pStyle w:val="BodyText"/>
              <w:spacing w:after="0"/>
              <w:jc w:val="center"/>
              <w:rPr>
                <w:rFonts w:cstheme="minorHAnsi"/>
                <w:sz w:val="16"/>
                <w:szCs w:val="16"/>
              </w:rPr>
            </w:pPr>
            <w:r w:rsidRPr="00DA3555">
              <w:rPr>
                <w:rFonts w:cstheme="minorHAnsi"/>
                <w:sz w:val="16"/>
                <w:szCs w:val="16"/>
              </w:rPr>
              <w:t>37</w:t>
            </w:r>
            <w:r w:rsidR="00641E11" w:rsidRPr="00DA3555">
              <w:rPr>
                <w:rFonts w:cstheme="minorHAnsi"/>
                <w:sz w:val="16"/>
                <w:szCs w:val="16"/>
              </w:rPr>
              <w:t>.3</w:t>
            </w:r>
          </w:p>
        </w:tc>
        <w:tc>
          <w:tcPr>
            <w:tcW w:w="311" w:type="pct"/>
            <w:vAlign w:val="center"/>
          </w:tcPr>
          <w:p w14:paraId="1CD46C3B" w14:textId="21CEFFE3" w:rsidR="00641E11" w:rsidRPr="0030327D" w:rsidRDefault="00F61321" w:rsidP="007C1C9D">
            <w:pPr>
              <w:pStyle w:val="BodyText"/>
              <w:spacing w:after="0"/>
              <w:jc w:val="center"/>
              <w:rPr>
                <w:rFonts w:cstheme="minorHAnsi"/>
                <w:sz w:val="16"/>
                <w:szCs w:val="16"/>
              </w:rPr>
            </w:pPr>
            <w:r w:rsidRPr="00DA3555">
              <w:rPr>
                <w:rFonts w:cstheme="minorHAnsi"/>
                <w:sz w:val="16"/>
                <w:szCs w:val="16"/>
              </w:rPr>
              <w:t>37</w:t>
            </w:r>
            <w:r w:rsidR="00641E11" w:rsidRPr="00DA3555">
              <w:rPr>
                <w:rFonts w:cstheme="minorHAnsi"/>
                <w:sz w:val="16"/>
                <w:szCs w:val="16"/>
              </w:rPr>
              <w:t>.4</w:t>
            </w:r>
          </w:p>
        </w:tc>
        <w:tc>
          <w:tcPr>
            <w:tcW w:w="311" w:type="pct"/>
            <w:vAlign w:val="center"/>
          </w:tcPr>
          <w:p w14:paraId="1C48DE11" w14:textId="0B9224E7" w:rsidR="00641E11" w:rsidRPr="0030327D" w:rsidRDefault="00F61321" w:rsidP="007C1C9D">
            <w:pPr>
              <w:pStyle w:val="BodyText"/>
              <w:spacing w:after="0"/>
              <w:jc w:val="center"/>
              <w:rPr>
                <w:rFonts w:cstheme="minorHAnsi"/>
                <w:sz w:val="16"/>
                <w:szCs w:val="16"/>
              </w:rPr>
            </w:pPr>
            <w:r w:rsidRPr="00DA3555">
              <w:rPr>
                <w:rFonts w:cstheme="minorHAnsi"/>
                <w:sz w:val="16"/>
                <w:szCs w:val="16"/>
              </w:rPr>
              <w:t>32.9</w:t>
            </w:r>
          </w:p>
        </w:tc>
        <w:tc>
          <w:tcPr>
            <w:tcW w:w="476" w:type="pct"/>
            <w:vAlign w:val="center"/>
          </w:tcPr>
          <w:p w14:paraId="327BE25B" w14:textId="5A4DE6B6" w:rsidR="00641E11" w:rsidRPr="0030327D" w:rsidRDefault="00F61321" w:rsidP="007C1C9D">
            <w:pPr>
              <w:pStyle w:val="BodyText"/>
              <w:spacing w:after="0"/>
              <w:jc w:val="center"/>
              <w:rPr>
                <w:rFonts w:cstheme="minorHAnsi"/>
                <w:sz w:val="16"/>
                <w:szCs w:val="16"/>
              </w:rPr>
            </w:pPr>
            <w:r w:rsidRPr="00DA3555">
              <w:rPr>
                <w:rFonts w:cstheme="minorHAnsi"/>
                <w:sz w:val="16"/>
                <w:szCs w:val="16"/>
              </w:rPr>
              <w:t>11.3</w:t>
            </w:r>
          </w:p>
        </w:tc>
      </w:tr>
      <w:tr w:rsidR="00515870" w:rsidRPr="0021360F" w14:paraId="6DC020C1" w14:textId="77777777" w:rsidTr="009D2480">
        <w:trPr>
          <w:trHeight w:val="227"/>
        </w:trPr>
        <w:tc>
          <w:tcPr>
            <w:tcW w:w="444" w:type="pct"/>
            <w:vAlign w:val="center"/>
          </w:tcPr>
          <w:p w14:paraId="298A66F1" w14:textId="77777777" w:rsidR="00641E11" w:rsidRPr="0030327D" w:rsidRDefault="00641E11" w:rsidP="00AA3E7F">
            <w:pPr>
              <w:pStyle w:val="BodyText"/>
              <w:spacing w:after="0"/>
              <w:jc w:val="center"/>
              <w:rPr>
                <w:rFonts w:cstheme="minorHAnsi"/>
                <w:sz w:val="16"/>
                <w:szCs w:val="16"/>
              </w:rPr>
            </w:pPr>
          </w:p>
        </w:tc>
        <w:tc>
          <w:tcPr>
            <w:tcW w:w="658" w:type="pct"/>
            <w:vAlign w:val="center"/>
          </w:tcPr>
          <w:p w14:paraId="3D9BF8CD"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EU</w:t>
            </w:r>
          </w:p>
        </w:tc>
        <w:tc>
          <w:tcPr>
            <w:tcW w:w="311" w:type="pct"/>
            <w:vAlign w:val="center"/>
          </w:tcPr>
          <w:p w14:paraId="23A4B4BB" w14:textId="1F78623D" w:rsidR="00641E11" w:rsidRPr="0030327D" w:rsidRDefault="00641E11" w:rsidP="007C1C9D">
            <w:pPr>
              <w:pStyle w:val="BodyText"/>
              <w:spacing w:after="0"/>
              <w:jc w:val="center"/>
              <w:rPr>
                <w:rFonts w:cstheme="minorHAnsi"/>
                <w:sz w:val="16"/>
                <w:szCs w:val="16"/>
              </w:rPr>
            </w:pPr>
            <w:r w:rsidRPr="00DA3555">
              <w:rPr>
                <w:rFonts w:cstheme="minorHAnsi"/>
                <w:sz w:val="16"/>
                <w:szCs w:val="16"/>
              </w:rPr>
              <w:t>5.</w:t>
            </w:r>
            <w:r w:rsidR="00724913" w:rsidRPr="00DA3555">
              <w:rPr>
                <w:rFonts w:cstheme="minorHAnsi"/>
                <w:sz w:val="16"/>
                <w:szCs w:val="16"/>
              </w:rPr>
              <w:t>4</w:t>
            </w:r>
          </w:p>
        </w:tc>
        <w:tc>
          <w:tcPr>
            <w:tcW w:w="311" w:type="pct"/>
            <w:vAlign w:val="center"/>
          </w:tcPr>
          <w:p w14:paraId="00B61EC3"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5.6</w:t>
            </w:r>
          </w:p>
        </w:tc>
        <w:tc>
          <w:tcPr>
            <w:tcW w:w="311" w:type="pct"/>
            <w:vAlign w:val="center"/>
          </w:tcPr>
          <w:p w14:paraId="65C6D47D" w14:textId="289D6288" w:rsidR="00641E11" w:rsidRPr="0030327D" w:rsidRDefault="00641E11" w:rsidP="007C1C9D">
            <w:pPr>
              <w:pStyle w:val="BodyText"/>
              <w:spacing w:after="0"/>
              <w:jc w:val="center"/>
              <w:rPr>
                <w:rFonts w:cstheme="minorHAnsi"/>
                <w:sz w:val="16"/>
                <w:szCs w:val="16"/>
              </w:rPr>
            </w:pPr>
            <w:r w:rsidRPr="00DA3555">
              <w:rPr>
                <w:rFonts w:cstheme="minorHAnsi"/>
                <w:sz w:val="16"/>
                <w:szCs w:val="16"/>
              </w:rPr>
              <w:t>5.</w:t>
            </w:r>
            <w:r w:rsidR="00724913" w:rsidRPr="00DA3555">
              <w:rPr>
                <w:rFonts w:cstheme="minorHAnsi"/>
                <w:sz w:val="16"/>
                <w:szCs w:val="16"/>
              </w:rPr>
              <w:t>4</w:t>
            </w:r>
          </w:p>
        </w:tc>
        <w:tc>
          <w:tcPr>
            <w:tcW w:w="311" w:type="pct"/>
            <w:vAlign w:val="center"/>
          </w:tcPr>
          <w:p w14:paraId="17D29B5A" w14:textId="16F66DA6" w:rsidR="00641E11" w:rsidRPr="0030327D" w:rsidRDefault="00641E11" w:rsidP="007C1C9D">
            <w:pPr>
              <w:pStyle w:val="BodyText"/>
              <w:spacing w:after="0"/>
              <w:jc w:val="center"/>
              <w:rPr>
                <w:rFonts w:cstheme="minorHAnsi"/>
                <w:sz w:val="16"/>
                <w:szCs w:val="16"/>
              </w:rPr>
            </w:pPr>
            <w:r w:rsidRPr="00DA3555">
              <w:rPr>
                <w:rFonts w:cstheme="minorHAnsi"/>
                <w:sz w:val="16"/>
                <w:szCs w:val="16"/>
              </w:rPr>
              <w:t>6.</w:t>
            </w:r>
            <w:r w:rsidR="00724913" w:rsidRPr="00DA3555">
              <w:rPr>
                <w:rFonts w:cstheme="minorHAnsi"/>
                <w:sz w:val="16"/>
                <w:szCs w:val="16"/>
              </w:rPr>
              <w:t>5</w:t>
            </w:r>
          </w:p>
        </w:tc>
        <w:tc>
          <w:tcPr>
            <w:tcW w:w="311" w:type="pct"/>
            <w:vAlign w:val="center"/>
          </w:tcPr>
          <w:p w14:paraId="059E85C5" w14:textId="56B42E04" w:rsidR="00641E11" w:rsidRPr="0030327D" w:rsidRDefault="00641E11" w:rsidP="007C1C9D">
            <w:pPr>
              <w:pStyle w:val="BodyText"/>
              <w:spacing w:after="0"/>
              <w:jc w:val="center"/>
              <w:rPr>
                <w:rFonts w:cstheme="minorHAnsi"/>
                <w:sz w:val="16"/>
                <w:szCs w:val="16"/>
              </w:rPr>
            </w:pPr>
            <w:r w:rsidRPr="00DA3555">
              <w:rPr>
                <w:rFonts w:cstheme="minorHAnsi"/>
                <w:sz w:val="16"/>
                <w:szCs w:val="16"/>
              </w:rPr>
              <w:t>6.</w:t>
            </w:r>
            <w:r w:rsidR="00724913" w:rsidRPr="00DA3555">
              <w:rPr>
                <w:rFonts w:cstheme="minorHAnsi"/>
                <w:sz w:val="16"/>
                <w:szCs w:val="16"/>
              </w:rPr>
              <w:t>5</w:t>
            </w:r>
          </w:p>
        </w:tc>
        <w:tc>
          <w:tcPr>
            <w:tcW w:w="311" w:type="pct"/>
            <w:vAlign w:val="center"/>
          </w:tcPr>
          <w:p w14:paraId="2D7E8147" w14:textId="584A41A0" w:rsidR="00641E11" w:rsidRPr="0030327D" w:rsidRDefault="00724913" w:rsidP="007C1C9D">
            <w:pPr>
              <w:pStyle w:val="BodyText"/>
              <w:spacing w:after="0"/>
              <w:jc w:val="center"/>
              <w:rPr>
                <w:rFonts w:cstheme="minorHAnsi"/>
                <w:sz w:val="16"/>
                <w:szCs w:val="16"/>
              </w:rPr>
            </w:pPr>
            <w:r w:rsidRPr="00DA3555">
              <w:rPr>
                <w:rFonts w:cstheme="minorHAnsi"/>
                <w:sz w:val="16"/>
                <w:szCs w:val="16"/>
              </w:rPr>
              <w:t>8.1</w:t>
            </w:r>
          </w:p>
        </w:tc>
        <w:tc>
          <w:tcPr>
            <w:tcW w:w="311" w:type="pct"/>
            <w:vAlign w:val="center"/>
          </w:tcPr>
          <w:p w14:paraId="693248CC" w14:textId="14566C93" w:rsidR="00641E11" w:rsidRPr="0030327D" w:rsidRDefault="00641E11" w:rsidP="007C1C9D">
            <w:pPr>
              <w:pStyle w:val="BodyText"/>
              <w:spacing w:after="0"/>
              <w:jc w:val="center"/>
              <w:rPr>
                <w:rFonts w:cstheme="minorHAnsi"/>
                <w:sz w:val="16"/>
                <w:szCs w:val="16"/>
              </w:rPr>
            </w:pPr>
            <w:r w:rsidRPr="00DA3555">
              <w:rPr>
                <w:rFonts w:cstheme="minorHAnsi"/>
                <w:sz w:val="16"/>
                <w:szCs w:val="16"/>
              </w:rPr>
              <w:t>9.</w:t>
            </w:r>
            <w:r w:rsidR="00724913" w:rsidRPr="00DA3555">
              <w:rPr>
                <w:rFonts w:cstheme="minorHAnsi"/>
                <w:sz w:val="16"/>
                <w:szCs w:val="16"/>
              </w:rPr>
              <w:t>2</w:t>
            </w:r>
          </w:p>
        </w:tc>
        <w:tc>
          <w:tcPr>
            <w:tcW w:w="311" w:type="pct"/>
            <w:vAlign w:val="center"/>
          </w:tcPr>
          <w:p w14:paraId="491FA94D" w14:textId="7A158F5A" w:rsidR="00641E11" w:rsidRPr="0030327D" w:rsidRDefault="00724913" w:rsidP="007C1C9D">
            <w:pPr>
              <w:pStyle w:val="BodyText"/>
              <w:spacing w:after="0"/>
              <w:jc w:val="center"/>
              <w:rPr>
                <w:rFonts w:cstheme="minorHAnsi"/>
                <w:sz w:val="16"/>
                <w:szCs w:val="16"/>
              </w:rPr>
            </w:pPr>
            <w:r w:rsidRPr="00DA3555">
              <w:rPr>
                <w:rFonts w:cstheme="minorHAnsi"/>
                <w:sz w:val="16"/>
                <w:szCs w:val="16"/>
              </w:rPr>
              <w:t>11.2</w:t>
            </w:r>
          </w:p>
        </w:tc>
        <w:tc>
          <w:tcPr>
            <w:tcW w:w="311" w:type="pct"/>
            <w:vAlign w:val="center"/>
          </w:tcPr>
          <w:p w14:paraId="5EAEDE17" w14:textId="58C21BC8" w:rsidR="00641E11" w:rsidRPr="0030327D" w:rsidRDefault="00724913" w:rsidP="007C1C9D">
            <w:pPr>
              <w:pStyle w:val="BodyText"/>
              <w:spacing w:after="0"/>
              <w:jc w:val="center"/>
              <w:rPr>
                <w:rFonts w:cstheme="minorHAnsi"/>
                <w:sz w:val="16"/>
                <w:szCs w:val="16"/>
              </w:rPr>
            </w:pPr>
            <w:r w:rsidRPr="00DA3555">
              <w:rPr>
                <w:rFonts w:cstheme="minorHAnsi"/>
                <w:sz w:val="16"/>
                <w:szCs w:val="16"/>
              </w:rPr>
              <w:t>9.6</w:t>
            </w:r>
          </w:p>
        </w:tc>
        <w:tc>
          <w:tcPr>
            <w:tcW w:w="311" w:type="pct"/>
            <w:vAlign w:val="center"/>
          </w:tcPr>
          <w:p w14:paraId="758B0081"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9.1</w:t>
            </w:r>
          </w:p>
        </w:tc>
        <w:tc>
          <w:tcPr>
            <w:tcW w:w="311" w:type="pct"/>
            <w:vAlign w:val="center"/>
          </w:tcPr>
          <w:p w14:paraId="709F4122" w14:textId="167357EF" w:rsidR="00641E11" w:rsidRPr="0030327D" w:rsidRDefault="00641E11" w:rsidP="007C1C9D">
            <w:pPr>
              <w:pStyle w:val="BodyText"/>
              <w:spacing w:after="0"/>
              <w:jc w:val="center"/>
              <w:rPr>
                <w:rFonts w:cstheme="minorHAnsi"/>
                <w:sz w:val="16"/>
                <w:szCs w:val="16"/>
              </w:rPr>
            </w:pPr>
            <w:r w:rsidRPr="00DA3555">
              <w:rPr>
                <w:rFonts w:cstheme="minorHAnsi"/>
                <w:sz w:val="16"/>
                <w:szCs w:val="16"/>
              </w:rPr>
              <w:t>9.</w:t>
            </w:r>
            <w:r w:rsidR="00724913" w:rsidRPr="00DA3555">
              <w:rPr>
                <w:rFonts w:cstheme="minorHAnsi"/>
                <w:sz w:val="16"/>
                <w:szCs w:val="16"/>
              </w:rPr>
              <w:t>9</w:t>
            </w:r>
          </w:p>
        </w:tc>
        <w:tc>
          <w:tcPr>
            <w:tcW w:w="476" w:type="pct"/>
            <w:vAlign w:val="center"/>
          </w:tcPr>
          <w:p w14:paraId="2892A153"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3.4</w:t>
            </w:r>
          </w:p>
        </w:tc>
      </w:tr>
      <w:tr w:rsidR="00515870" w:rsidRPr="0021360F" w14:paraId="0570BB26" w14:textId="77777777" w:rsidTr="009D2480">
        <w:trPr>
          <w:trHeight w:val="227"/>
        </w:trPr>
        <w:tc>
          <w:tcPr>
            <w:tcW w:w="444" w:type="pct"/>
            <w:vAlign w:val="center"/>
          </w:tcPr>
          <w:p w14:paraId="7EB58A84" w14:textId="77777777" w:rsidR="00641E11" w:rsidRPr="0030327D" w:rsidRDefault="00641E11" w:rsidP="00AA3E7F">
            <w:pPr>
              <w:pStyle w:val="BodyText"/>
              <w:spacing w:after="0"/>
              <w:jc w:val="center"/>
              <w:rPr>
                <w:rFonts w:cstheme="minorHAnsi"/>
                <w:sz w:val="16"/>
                <w:szCs w:val="16"/>
              </w:rPr>
            </w:pPr>
          </w:p>
        </w:tc>
        <w:tc>
          <w:tcPr>
            <w:tcW w:w="658" w:type="pct"/>
            <w:vAlign w:val="center"/>
          </w:tcPr>
          <w:p w14:paraId="158FD447" w14:textId="77777777" w:rsidR="00641E11" w:rsidRPr="0030327D" w:rsidRDefault="00641E11" w:rsidP="000F22E2">
            <w:pPr>
              <w:pStyle w:val="BodyText"/>
              <w:spacing w:after="0"/>
              <w:rPr>
                <w:rFonts w:cstheme="minorHAnsi"/>
                <w:sz w:val="16"/>
                <w:szCs w:val="16"/>
              </w:rPr>
            </w:pPr>
            <w:r w:rsidRPr="0030327D">
              <w:rPr>
                <w:rFonts w:cstheme="minorHAnsi"/>
                <w:sz w:val="16"/>
                <w:szCs w:val="16"/>
              </w:rPr>
              <w:t>GCC</w:t>
            </w:r>
          </w:p>
        </w:tc>
        <w:tc>
          <w:tcPr>
            <w:tcW w:w="311" w:type="pct"/>
            <w:vAlign w:val="center"/>
          </w:tcPr>
          <w:p w14:paraId="49CF780A" w14:textId="2834B1AF" w:rsidR="00641E11" w:rsidRPr="0030327D" w:rsidRDefault="00724913" w:rsidP="007C1C9D">
            <w:pPr>
              <w:pStyle w:val="BodyText"/>
              <w:spacing w:after="0"/>
              <w:jc w:val="center"/>
              <w:rPr>
                <w:rFonts w:cstheme="minorHAnsi"/>
                <w:sz w:val="16"/>
                <w:szCs w:val="16"/>
              </w:rPr>
            </w:pPr>
            <w:r w:rsidRPr="00DA3555">
              <w:rPr>
                <w:rFonts w:cstheme="minorHAnsi"/>
                <w:sz w:val="16"/>
                <w:szCs w:val="16"/>
              </w:rPr>
              <w:t>5.5</w:t>
            </w:r>
          </w:p>
        </w:tc>
        <w:tc>
          <w:tcPr>
            <w:tcW w:w="311" w:type="pct"/>
            <w:vAlign w:val="center"/>
          </w:tcPr>
          <w:p w14:paraId="373D0614" w14:textId="77777777" w:rsidR="00641E11" w:rsidRPr="0030327D" w:rsidRDefault="00641E11" w:rsidP="007C1C9D">
            <w:pPr>
              <w:pStyle w:val="BodyText"/>
              <w:spacing w:after="0"/>
              <w:jc w:val="center"/>
              <w:rPr>
                <w:rFonts w:cstheme="minorHAnsi"/>
                <w:sz w:val="16"/>
                <w:szCs w:val="16"/>
              </w:rPr>
            </w:pPr>
            <w:r w:rsidRPr="00DA3555">
              <w:rPr>
                <w:rFonts w:cstheme="minorHAnsi"/>
                <w:sz w:val="16"/>
                <w:szCs w:val="16"/>
              </w:rPr>
              <w:t>4.7</w:t>
            </w:r>
          </w:p>
        </w:tc>
        <w:tc>
          <w:tcPr>
            <w:tcW w:w="311" w:type="pct"/>
            <w:vAlign w:val="center"/>
          </w:tcPr>
          <w:p w14:paraId="3B1EFD11" w14:textId="1C62003C" w:rsidR="00641E11" w:rsidRPr="0030327D" w:rsidRDefault="00641E11" w:rsidP="007C1C9D">
            <w:pPr>
              <w:pStyle w:val="BodyText"/>
              <w:spacing w:after="0"/>
              <w:jc w:val="center"/>
              <w:rPr>
                <w:rFonts w:cstheme="minorHAnsi"/>
                <w:sz w:val="16"/>
                <w:szCs w:val="16"/>
              </w:rPr>
            </w:pPr>
            <w:r w:rsidRPr="00DA3555">
              <w:rPr>
                <w:rFonts w:cstheme="minorHAnsi"/>
                <w:sz w:val="16"/>
                <w:szCs w:val="16"/>
              </w:rPr>
              <w:t>5.</w:t>
            </w:r>
            <w:r w:rsidR="00724913" w:rsidRPr="00DA3555">
              <w:rPr>
                <w:rFonts w:cstheme="minorHAnsi"/>
                <w:sz w:val="16"/>
                <w:szCs w:val="16"/>
              </w:rPr>
              <w:t>2</w:t>
            </w:r>
          </w:p>
        </w:tc>
        <w:tc>
          <w:tcPr>
            <w:tcW w:w="311" w:type="pct"/>
            <w:vAlign w:val="center"/>
          </w:tcPr>
          <w:p w14:paraId="2EDF39D0" w14:textId="4FC2DE7C" w:rsidR="00641E11" w:rsidRPr="0030327D" w:rsidRDefault="00724913" w:rsidP="007C1C9D">
            <w:pPr>
              <w:pStyle w:val="BodyText"/>
              <w:spacing w:after="0"/>
              <w:jc w:val="center"/>
              <w:rPr>
                <w:rFonts w:cstheme="minorHAnsi"/>
                <w:sz w:val="16"/>
                <w:szCs w:val="16"/>
              </w:rPr>
            </w:pPr>
            <w:r w:rsidRPr="00DA3555">
              <w:rPr>
                <w:rFonts w:cstheme="minorHAnsi"/>
                <w:sz w:val="16"/>
                <w:szCs w:val="16"/>
              </w:rPr>
              <w:t>6</w:t>
            </w:r>
            <w:r w:rsidR="00641E11" w:rsidRPr="00DA3555">
              <w:rPr>
                <w:rFonts w:cstheme="minorHAnsi"/>
                <w:sz w:val="16"/>
                <w:szCs w:val="16"/>
              </w:rPr>
              <w:t>.8</w:t>
            </w:r>
          </w:p>
        </w:tc>
        <w:tc>
          <w:tcPr>
            <w:tcW w:w="311" w:type="pct"/>
            <w:vAlign w:val="center"/>
          </w:tcPr>
          <w:p w14:paraId="44B9A2B9" w14:textId="42130046" w:rsidR="00641E11" w:rsidRPr="0030327D" w:rsidRDefault="00724913" w:rsidP="007C1C9D">
            <w:pPr>
              <w:pStyle w:val="BodyText"/>
              <w:spacing w:after="0"/>
              <w:jc w:val="center"/>
              <w:rPr>
                <w:rFonts w:cstheme="minorHAnsi"/>
                <w:sz w:val="16"/>
                <w:szCs w:val="16"/>
              </w:rPr>
            </w:pPr>
            <w:r w:rsidRPr="00DA3555">
              <w:rPr>
                <w:rFonts w:cstheme="minorHAnsi"/>
                <w:sz w:val="16"/>
                <w:szCs w:val="16"/>
              </w:rPr>
              <w:t>6.2</w:t>
            </w:r>
          </w:p>
        </w:tc>
        <w:tc>
          <w:tcPr>
            <w:tcW w:w="311" w:type="pct"/>
            <w:vAlign w:val="center"/>
          </w:tcPr>
          <w:p w14:paraId="20A47BF6" w14:textId="4E8CBB97"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724913" w:rsidRPr="00DA3555">
              <w:rPr>
                <w:rFonts w:cstheme="minorHAnsi"/>
                <w:sz w:val="16"/>
                <w:szCs w:val="16"/>
              </w:rPr>
              <w:t>5</w:t>
            </w:r>
          </w:p>
        </w:tc>
        <w:tc>
          <w:tcPr>
            <w:tcW w:w="311" w:type="pct"/>
            <w:vAlign w:val="center"/>
          </w:tcPr>
          <w:p w14:paraId="61343D4B" w14:textId="52EE20C0" w:rsidR="00641E11" w:rsidRPr="0030327D" w:rsidRDefault="00641E11" w:rsidP="007C1C9D">
            <w:pPr>
              <w:pStyle w:val="BodyText"/>
              <w:spacing w:after="0"/>
              <w:jc w:val="center"/>
              <w:rPr>
                <w:rFonts w:cstheme="minorHAnsi"/>
                <w:sz w:val="16"/>
                <w:szCs w:val="16"/>
              </w:rPr>
            </w:pPr>
            <w:r w:rsidRPr="00DA3555">
              <w:rPr>
                <w:rFonts w:cstheme="minorHAnsi"/>
                <w:sz w:val="16"/>
                <w:szCs w:val="16"/>
              </w:rPr>
              <w:t>4.</w:t>
            </w:r>
            <w:r w:rsidR="00724913" w:rsidRPr="00DA3555">
              <w:rPr>
                <w:rFonts w:cstheme="minorHAnsi"/>
                <w:sz w:val="16"/>
                <w:szCs w:val="16"/>
              </w:rPr>
              <w:t>7</w:t>
            </w:r>
          </w:p>
        </w:tc>
        <w:tc>
          <w:tcPr>
            <w:tcW w:w="311" w:type="pct"/>
            <w:vAlign w:val="center"/>
          </w:tcPr>
          <w:p w14:paraId="2C20578A" w14:textId="7087A021" w:rsidR="00641E11" w:rsidRPr="0030327D" w:rsidRDefault="00724913" w:rsidP="007C1C9D">
            <w:pPr>
              <w:pStyle w:val="BodyText"/>
              <w:spacing w:after="0"/>
              <w:jc w:val="center"/>
              <w:rPr>
                <w:rFonts w:cstheme="minorHAnsi"/>
                <w:sz w:val="16"/>
                <w:szCs w:val="16"/>
              </w:rPr>
            </w:pPr>
            <w:r w:rsidRPr="00DA3555">
              <w:rPr>
                <w:rFonts w:cstheme="minorHAnsi"/>
                <w:sz w:val="16"/>
                <w:szCs w:val="16"/>
              </w:rPr>
              <w:t>7.5</w:t>
            </w:r>
          </w:p>
        </w:tc>
        <w:tc>
          <w:tcPr>
            <w:tcW w:w="311" w:type="pct"/>
            <w:vAlign w:val="center"/>
          </w:tcPr>
          <w:p w14:paraId="6FCB152F" w14:textId="74F6C0FF" w:rsidR="00641E11" w:rsidRPr="0030327D" w:rsidRDefault="00641E11" w:rsidP="007C1C9D">
            <w:pPr>
              <w:pStyle w:val="BodyText"/>
              <w:spacing w:after="0"/>
              <w:jc w:val="center"/>
              <w:rPr>
                <w:rFonts w:cstheme="minorHAnsi"/>
                <w:sz w:val="16"/>
                <w:szCs w:val="16"/>
              </w:rPr>
            </w:pPr>
            <w:r w:rsidRPr="00DA3555">
              <w:rPr>
                <w:rFonts w:cstheme="minorHAnsi"/>
                <w:sz w:val="16"/>
                <w:szCs w:val="16"/>
              </w:rPr>
              <w:t>5</w:t>
            </w:r>
            <w:r w:rsidR="00724913" w:rsidRPr="00DA3555">
              <w:rPr>
                <w:rFonts w:cstheme="minorHAnsi"/>
                <w:sz w:val="16"/>
                <w:szCs w:val="16"/>
              </w:rPr>
              <w:t>.7</w:t>
            </w:r>
          </w:p>
        </w:tc>
        <w:tc>
          <w:tcPr>
            <w:tcW w:w="311" w:type="pct"/>
            <w:vAlign w:val="center"/>
          </w:tcPr>
          <w:p w14:paraId="5CF893EC" w14:textId="547FB382" w:rsidR="00641E11" w:rsidRPr="0030327D" w:rsidRDefault="00724913" w:rsidP="007C1C9D">
            <w:pPr>
              <w:pStyle w:val="BodyText"/>
              <w:spacing w:after="0"/>
              <w:jc w:val="center"/>
              <w:rPr>
                <w:rFonts w:cstheme="minorHAnsi"/>
                <w:sz w:val="16"/>
                <w:szCs w:val="16"/>
              </w:rPr>
            </w:pPr>
            <w:r w:rsidRPr="00DA3555">
              <w:rPr>
                <w:rFonts w:cstheme="minorHAnsi"/>
                <w:sz w:val="16"/>
                <w:szCs w:val="16"/>
              </w:rPr>
              <w:t>7.2</w:t>
            </w:r>
          </w:p>
        </w:tc>
        <w:tc>
          <w:tcPr>
            <w:tcW w:w="311" w:type="pct"/>
            <w:vAlign w:val="center"/>
          </w:tcPr>
          <w:p w14:paraId="474FBBA5" w14:textId="7204453F" w:rsidR="00641E11" w:rsidRPr="0030327D" w:rsidRDefault="00641E11" w:rsidP="007C1C9D">
            <w:pPr>
              <w:pStyle w:val="BodyText"/>
              <w:spacing w:after="0"/>
              <w:jc w:val="center"/>
              <w:rPr>
                <w:rFonts w:cstheme="minorHAnsi"/>
                <w:sz w:val="16"/>
                <w:szCs w:val="16"/>
              </w:rPr>
            </w:pPr>
            <w:r w:rsidRPr="00DA3555">
              <w:rPr>
                <w:rFonts w:cstheme="minorHAnsi"/>
                <w:sz w:val="16"/>
                <w:szCs w:val="16"/>
              </w:rPr>
              <w:t>7.</w:t>
            </w:r>
            <w:r w:rsidR="00724913" w:rsidRPr="00DA3555">
              <w:rPr>
                <w:rFonts w:cstheme="minorHAnsi"/>
                <w:sz w:val="16"/>
                <w:szCs w:val="16"/>
              </w:rPr>
              <w:t>5</w:t>
            </w:r>
          </w:p>
        </w:tc>
        <w:tc>
          <w:tcPr>
            <w:tcW w:w="476" w:type="pct"/>
            <w:vAlign w:val="center"/>
          </w:tcPr>
          <w:p w14:paraId="58DE8CE5" w14:textId="6BE9F950" w:rsidR="00641E11" w:rsidRPr="0030327D" w:rsidRDefault="00641E11" w:rsidP="007C1C9D">
            <w:pPr>
              <w:pStyle w:val="BodyText"/>
              <w:spacing w:after="0"/>
              <w:jc w:val="center"/>
              <w:rPr>
                <w:rFonts w:cstheme="minorHAnsi"/>
                <w:sz w:val="16"/>
                <w:szCs w:val="16"/>
              </w:rPr>
            </w:pPr>
            <w:r w:rsidRPr="00DA3555">
              <w:rPr>
                <w:rFonts w:cstheme="minorHAnsi"/>
                <w:sz w:val="16"/>
                <w:szCs w:val="16"/>
              </w:rPr>
              <w:t>2.</w:t>
            </w:r>
            <w:r w:rsidR="00724913" w:rsidRPr="00DA3555">
              <w:rPr>
                <w:rFonts w:cstheme="minorHAnsi"/>
                <w:sz w:val="16"/>
                <w:szCs w:val="16"/>
              </w:rPr>
              <w:t>6</w:t>
            </w:r>
          </w:p>
        </w:tc>
      </w:tr>
    </w:tbl>
    <w:p w14:paraId="306D1ECB" w14:textId="437B88BF" w:rsidR="00743D56" w:rsidRDefault="00BE7E65" w:rsidP="00BE7E65">
      <w:pPr>
        <w:spacing w:before="120" w:after="0"/>
        <w:jc w:val="both"/>
        <w:rPr>
          <w:sz w:val="10"/>
          <w:szCs w:val="10"/>
        </w:rPr>
      </w:pPr>
      <w:r>
        <w:rPr>
          <w:sz w:val="10"/>
          <w:szCs w:val="10"/>
        </w:rPr>
        <w:t xml:space="preserve">1. </w:t>
      </w:r>
      <w:r w:rsidR="00743D56" w:rsidRPr="00773FB9">
        <w:rPr>
          <w:sz w:val="10"/>
          <w:szCs w:val="10"/>
        </w:rPr>
        <w:t xml:space="preserve">Mainland. </w:t>
      </w:r>
      <w:r>
        <w:rPr>
          <w:sz w:val="10"/>
          <w:szCs w:val="10"/>
        </w:rPr>
        <w:t xml:space="preserve">2. </w:t>
      </w:r>
      <w:r w:rsidR="00743D56" w:rsidRPr="00773FB9">
        <w:rPr>
          <w:sz w:val="10"/>
          <w:szCs w:val="10"/>
        </w:rPr>
        <w:t>Special Administrative Region of China.</w:t>
      </w:r>
      <w:r w:rsidR="00743D56">
        <w:rPr>
          <w:sz w:val="10"/>
          <w:szCs w:val="10"/>
        </w:rPr>
        <w:t xml:space="preserve"> </w:t>
      </w:r>
      <w:r w:rsidR="00743D56" w:rsidRPr="00773FB9">
        <w:rPr>
          <w:sz w:val="10"/>
          <w:szCs w:val="10"/>
        </w:rPr>
        <w:t>Note: ASEAN = Association of Southeast Asian Nations; EU = European Union (27 member states); GCC = Gulf Cooperation Council.</w:t>
      </w:r>
      <w:r w:rsidR="009033A4">
        <w:rPr>
          <w:sz w:val="10"/>
          <w:szCs w:val="10"/>
        </w:rPr>
        <w:t xml:space="preserve"> </w:t>
      </w:r>
      <w:r w:rsidR="00743D56" w:rsidRPr="00773FB9">
        <w:rPr>
          <w:sz w:val="10"/>
          <w:szCs w:val="10"/>
        </w:rPr>
        <w:t>Source: Based on data from ABS International Trade in Goods and Services, Australia.</w:t>
      </w:r>
    </w:p>
    <w:p w14:paraId="65433087" w14:textId="77777777" w:rsidR="00743D56" w:rsidRDefault="00743D56" w:rsidP="00BE7E65">
      <w:pPr>
        <w:pStyle w:val="BodyText"/>
        <w:spacing w:before="120" w:after="0"/>
        <w:jc w:val="both"/>
        <w:rPr>
          <w:sz w:val="10"/>
          <w:szCs w:val="10"/>
        </w:rPr>
        <w:sectPr w:rsidR="00743D56" w:rsidSect="00743D56">
          <w:footerReference w:type="default" r:id="rId94"/>
          <w:type w:val="continuous"/>
          <w:pgSz w:w="16840" w:h="11907" w:orient="landscape" w:code="9"/>
          <w:pgMar w:top="720" w:right="720" w:bottom="720" w:left="720" w:header="709" w:footer="709" w:gutter="0"/>
          <w:cols w:space="284"/>
          <w:docGrid w:linePitch="360"/>
        </w:sectPr>
      </w:pPr>
    </w:p>
    <w:p w14:paraId="19EBF786" w14:textId="77777777" w:rsidR="00385284" w:rsidRDefault="00385284" w:rsidP="00BE7E65">
      <w:pPr>
        <w:pStyle w:val="BodyText"/>
        <w:spacing w:before="120" w:after="0"/>
        <w:rPr>
          <w:sz w:val="16"/>
          <w:szCs w:val="16"/>
        </w:rPr>
      </w:pPr>
    </w:p>
    <w:p w14:paraId="5A626722" w14:textId="77777777" w:rsidR="00BC4AD6" w:rsidRDefault="00BC4AD6" w:rsidP="00BC4AD6">
      <w:pPr>
        <w:pStyle w:val="BodyText"/>
        <w:spacing w:after="0"/>
        <w:rPr>
          <w:sz w:val="16"/>
          <w:szCs w:val="16"/>
        </w:rPr>
      </w:pPr>
    </w:p>
    <w:p w14:paraId="3B19362E" w14:textId="77777777" w:rsidR="0099105D" w:rsidRDefault="0099105D" w:rsidP="009D0FE4">
      <w:pPr>
        <w:pStyle w:val="Myheading1"/>
        <w:spacing w:after="120"/>
      </w:pPr>
      <w:bookmarkStart w:id="26" w:name="Studentsbymarket"/>
      <w:r w:rsidRPr="00D9114B">
        <w:t>Western Australia’s international student enrolments by market</w:t>
      </w:r>
      <w:bookmarkEnd w:id="26"/>
    </w:p>
    <w:p w14:paraId="3CDF753F" w14:textId="77777777" w:rsidR="001517EF" w:rsidRPr="00775911" w:rsidRDefault="001517EF" w:rsidP="009D0FE4">
      <w:pPr>
        <w:pStyle w:val="BodyText"/>
        <w:spacing w:after="120"/>
        <w:rPr>
          <w:b/>
          <w:bCs/>
          <w:sz w:val="16"/>
          <w:szCs w:val="16"/>
        </w:rPr>
      </w:pPr>
      <w:hyperlink w:anchor="Contents" w:history="1">
        <w:r w:rsidRPr="00775911">
          <w:rPr>
            <w:rStyle w:val="Hyperlink"/>
            <w:b/>
            <w:bCs/>
            <w:sz w:val="16"/>
            <w:szCs w:val="16"/>
          </w:rPr>
          <w:t>Back to contents</w:t>
        </w:r>
      </w:hyperlink>
    </w:p>
    <w:p w14:paraId="51404492" w14:textId="3516D4E5" w:rsidR="0099105D" w:rsidRPr="009D0FE4" w:rsidRDefault="0099105D" w:rsidP="009D0FE4">
      <w:pPr>
        <w:pStyle w:val="BodyText"/>
        <w:spacing w:after="120"/>
        <w:jc w:val="both"/>
        <w:rPr>
          <w:sz w:val="16"/>
          <w:szCs w:val="16"/>
        </w:rPr>
      </w:pPr>
      <w:r w:rsidRPr="009D0FE4">
        <w:rPr>
          <w:sz w:val="16"/>
          <w:szCs w:val="16"/>
        </w:rPr>
        <w:t>The table below shows Western Australia’s top 20 source markets for international student enrolments in 202</w:t>
      </w:r>
      <w:r w:rsidR="00740D49" w:rsidRPr="009D0FE4">
        <w:rPr>
          <w:sz w:val="16"/>
          <w:szCs w:val="16"/>
        </w:rPr>
        <w:t>5</w:t>
      </w:r>
      <w:r w:rsidRPr="009D0FE4">
        <w:rPr>
          <w:sz w:val="16"/>
          <w:szCs w:val="16"/>
        </w:rPr>
        <w:t>, and the number of enrolments from these markets for each year from 201</w:t>
      </w:r>
      <w:r w:rsidR="00740D49" w:rsidRPr="009D0FE4">
        <w:rPr>
          <w:sz w:val="16"/>
          <w:szCs w:val="16"/>
        </w:rPr>
        <w:t>5</w:t>
      </w:r>
      <w:r w:rsidRPr="009D0FE4">
        <w:rPr>
          <w:sz w:val="16"/>
          <w:szCs w:val="16"/>
        </w:rPr>
        <w:t xml:space="preserve"> to 202</w:t>
      </w:r>
      <w:r w:rsidR="00740D49" w:rsidRPr="009D0FE4">
        <w:rPr>
          <w:sz w:val="16"/>
          <w:szCs w:val="16"/>
        </w:rPr>
        <w:t>5</w:t>
      </w:r>
      <w:r w:rsidRPr="009D0FE4">
        <w:rPr>
          <w:sz w:val="16"/>
          <w:szCs w:val="16"/>
        </w:rPr>
        <w:t>. The number of international student enrolments in Western Australia more than doubled between 2022 and 202</w:t>
      </w:r>
      <w:r w:rsidR="005B39D0" w:rsidRPr="009D0FE4">
        <w:rPr>
          <w:sz w:val="16"/>
          <w:szCs w:val="16"/>
        </w:rPr>
        <w:t>4</w:t>
      </w:r>
      <w:r w:rsidRPr="009D0FE4">
        <w:rPr>
          <w:sz w:val="16"/>
          <w:szCs w:val="16"/>
        </w:rPr>
        <w:t xml:space="preserve"> to be well above pre</w:t>
      </w:r>
      <w:r w:rsidRPr="009D0FE4">
        <w:rPr>
          <w:sz w:val="16"/>
          <w:szCs w:val="16"/>
        </w:rPr>
        <w:noBreakHyphen/>
        <w:t>pandemic levels</w:t>
      </w:r>
      <w:r w:rsidR="00A17A71" w:rsidRPr="009D0FE4">
        <w:rPr>
          <w:sz w:val="16"/>
          <w:szCs w:val="16"/>
        </w:rPr>
        <w:t>, before falling slightly in 2025</w:t>
      </w:r>
      <w:r w:rsidRPr="009D0FE4">
        <w:rPr>
          <w:sz w:val="16"/>
          <w:szCs w:val="16"/>
        </w:rPr>
        <w:t>. South Asian countries now account for a very large share of Western Australia’s international student enrolments, with India, Bhutan, Pakistan, Nepal, Bangladesh all in the top</w:t>
      </w:r>
      <w:r w:rsidR="00617ADD" w:rsidRPr="009D0FE4">
        <w:rPr>
          <w:sz w:val="16"/>
          <w:szCs w:val="16"/>
        </w:rPr>
        <w:t xml:space="preserve"> seven</w:t>
      </w:r>
      <w:r w:rsidRPr="009D0FE4">
        <w:rPr>
          <w:sz w:val="16"/>
          <w:szCs w:val="16"/>
        </w:rPr>
        <w:t xml:space="preserve"> source markets in 202</w:t>
      </w:r>
      <w:r w:rsidR="00F64C25" w:rsidRPr="009D0FE4">
        <w:rPr>
          <w:sz w:val="16"/>
          <w:szCs w:val="16"/>
        </w:rPr>
        <w:t>5</w:t>
      </w:r>
      <w:r w:rsidRPr="009D0FE4">
        <w:rPr>
          <w:sz w:val="16"/>
          <w:szCs w:val="16"/>
        </w:rPr>
        <w:t>. The recovery has been slower for other markets, with Malaysia</w:t>
      </w:r>
      <w:r w:rsidR="004D5DBF" w:rsidRPr="009D0FE4">
        <w:rPr>
          <w:sz w:val="16"/>
          <w:szCs w:val="16"/>
        </w:rPr>
        <w:t>, Taiwan and South Korea</w:t>
      </w:r>
      <w:r w:rsidRPr="009D0FE4">
        <w:rPr>
          <w:sz w:val="16"/>
          <w:szCs w:val="16"/>
        </w:rPr>
        <w:t xml:space="preserve"> still some way below their pre</w:t>
      </w:r>
      <w:r w:rsidRPr="009D0FE4">
        <w:rPr>
          <w:sz w:val="16"/>
          <w:szCs w:val="16"/>
        </w:rPr>
        <w:noBreakHyphen/>
        <w:t>pandemic enrolment numbers.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026"/>
        <w:gridCol w:w="958"/>
        <w:gridCol w:w="958"/>
        <w:gridCol w:w="958"/>
        <w:gridCol w:w="958"/>
        <w:gridCol w:w="957"/>
        <w:gridCol w:w="957"/>
        <w:gridCol w:w="957"/>
        <w:gridCol w:w="957"/>
        <w:gridCol w:w="957"/>
        <w:gridCol w:w="957"/>
        <w:gridCol w:w="957"/>
        <w:gridCol w:w="1465"/>
      </w:tblGrid>
      <w:tr w:rsidR="00515870" w:rsidRPr="0021360F" w14:paraId="59C3D0BA" w14:textId="77777777" w:rsidTr="00EC0632">
        <w:trPr>
          <w:trHeight w:val="227"/>
        </w:trPr>
        <w:tc>
          <w:tcPr>
            <w:tcW w:w="444" w:type="pct"/>
            <w:shd w:val="clear" w:color="auto" w:fill="004C3D"/>
            <w:vAlign w:val="center"/>
          </w:tcPr>
          <w:p w14:paraId="29938848" w14:textId="706EF197"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202</w:t>
            </w:r>
            <w:r w:rsidR="00641E11">
              <w:rPr>
                <w:rFonts w:cstheme="minorHAnsi"/>
                <w:b/>
                <w:bCs/>
                <w:sz w:val="16"/>
                <w:szCs w:val="16"/>
              </w:rPr>
              <w:t>5</w:t>
            </w:r>
            <w:r w:rsidRPr="004F259B">
              <w:rPr>
                <w:rFonts w:cstheme="minorHAnsi"/>
                <w:b/>
                <w:bCs/>
                <w:sz w:val="16"/>
                <w:szCs w:val="16"/>
              </w:rPr>
              <w:t xml:space="preserve"> rank</w:t>
            </w:r>
          </w:p>
        </w:tc>
        <w:tc>
          <w:tcPr>
            <w:tcW w:w="658" w:type="pct"/>
            <w:shd w:val="clear" w:color="auto" w:fill="004C3D"/>
            <w:vAlign w:val="center"/>
          </w:tcPr>
          <w:p w14:paraId="1BDFF392" w14:textId="77777777" w:rsidR="0064610B" w:rsidRPr="004F259B" w:rsidRDefault="0064610B" w:rsidP="009148B6">
            <w:pPr>
              <w:pStyle w:val="BodyText"/>
              <w:spacing w:after="0"/>
              <w:rPr>
                <w:rFonts w:cstheme="minorHAnsi"/>
                <w:b/>
                <w:bCs/>
                <w:sz w:val="16"/>
                <w:szCs w:val="16"/>
              </w:rPr>
            </w:pPr>
            <w:r w:rsidRPr="004F259B">
              <w:rPr>
                <w:rFonts w:cstheme="minorHAnsi"/>
                <w:b/>
                <w:bCs/>
                <w:sz w:val="16"/>
                <w:szCs w:val="16"/>
              </w:rPr>
              <w:t>Market</w:t>
            </w:r>
          </w:p>
        </w:tc>
        <w:tc>
          <w:tcPr>
            <w:tcW w:w="311" w:type="pct"/>
            <w:shd w:val="clear" w:color="auto" w:fill="004C3D"/>
            <w:vAlign w:val="center"/>
          </w:tcPr>
          <w:p w14:paraId="798FF177" w14:textId="25E90D48"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2015</w:t>
            </w:r>
          </w:p>
        </w:tc>
        <w:tc>
          <w:tcPr>
            <w:tcW w:w="311" w:type="pct"/>
            <w:shd w:val="clear" w:color="auto" w:fill="004C3D"/>
            <w:vAlign w:val="center"/>
          </w:tcPr>
          <w:p w14:paraId="222F62BC" w14:textId="795062A9"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2016</w:t>
            </w:r>
          </w:p>
        </w:tc>
        <w:tc>
          <w:tcPr>
            <w:tcW w:w="311" w:type="pct"/>
            <w:shd w:val="clear" w:color="auto" w:fill="004C3D"/>
            <w:vAlign w:val="center"/>
          </w:tcPr>
          <w:p w14:paraId="0EEB8D8F" w14:textId="5E5A5E05"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2017</w:t>
            </w:r>
          </w:p>
        </w:tc>
        <w:tc>
          <w:tcPr>
            <w:tcW w:w="311" w:type="pct"/>
            <w:shd w:val="clear" w:color="auto" w:fill="004C3D"/>
            <w:vAlign w:val="center"/>
          </w:tcPr>
          <w:p w14:paraId="7DA25075" w14:textId="618E088E"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2018</w:t>
            </w:r>
          </w:p>
        </w:tc>
        <w:tc>
          <w:tcPr>
            <w:tcW w:w="311" w:type="pct"/>
            <w:shd w:val="clear" w:color="auto" w:fill="004C3D"/>
            <w:vAlign w:val="center"/>
          </w:tcPr>
          <w:p w14:paraId="56F58A78" w14:textId="77C09F22"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2019</w:t>
            </w:r>
          </w:p>
        </w:tc>
        <w:tc>
          <w:tcPr>
            <w:tcW w:w="311" w:type="pct"/>
            <w:shd w:val="clear" w:color="auto" w:fill="004C3D"/>
            <w:vAlign w:val="center"/>
          </w:tcPr>
          <w:p w14:paraId="24CE0213" w14:textId="7A01E9A4"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2020</w:t>
            </w:r>
          </w:p>
        </w:tc>
        <w:tc>
          <w:tcPr>
            <w:tcW w:w="311" w:type="pct"/>
            <w:shd w:val="clear" w:color="auto" w:fill="004C3D"/>
            <w:vAlign w:val="center"/>
          </w:tcPr>
          <w:p w14:paraId="0E325CA3" w14:textId="16EBC532"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2021</w:t>
            </w:r>
          </w:p>
        </w:tc>
        <w:tc>
          <w:tcPr>
            <w:tcW w:w="311" w:type="pct"/>
            <w:shd w:val="clear" w:color="auto" w:fill="004C3D"/>
            <w:vAlign w:val="center"/>
          </w:tcPr>
          <w:p w14:paraId="3D188280" w14:textId="7ECDD707"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2022</w:t>
            </w:r>
          </w:p>
        </w:tc>
        <w:tc>
          <w:tcPr>
            <w:tcW w:w="311" w:type="pct"/>
            <w:shd w:val="clear" w:color="auto" w:fill="004C3D"/>
            <w:vAlign w:val="center"/>
          </w:tcPr>
          <w:p w14:paraId="7053458F" w14:textId="72FD77CE"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2023</w:t>
            </w:r>
          </w:p>
        </w:tc>
        <w:tc>
          <w:tcPr>
            <w:tcW w:w="311" w:type="pct"/>
            <w:shd w:val="clear" w:color="auto" w:fill="004C3D"/>
            <w:vAlign w:val="center"/>
          </w:tcPr>
          <w:p w14:paraId="45A06FB7" w14:textId="30DE98D5"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2024</w:t>
            </w:r>
          </w:p>
        </w:tc>
        <w:tc>
          <w:tcPr>
            <w:tcW w:w="311" w:type="pct"/>
            <w:shd w:val="clear" w:color="auto" w:fill="004C3D"/>
            <w:vAlign w:val="center"/>
          </w:tcPr>
          <w:p w14:paraId="36EAA78F" w14:textId="03C86474"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202</w:t>
            </w:r>
            <w:r>
              <w:rPr>
                <w:rFonts w:cstheme="minorHAnsi"/>
                <w:b/>
                <w:bCs/>
                <w:sz w:val="16"/>
                <w:szCs w:val="16"/>
              </w:rPr>
              <w:t>5</w:t>
            </w:r>
          </w:p>
        </w:tc>
        <w:tc>
          <w:tcPr>
            <w:tcW w:w="476" w:type="pct"/>
            <w:shd w:val="clear" w:color="auto" w:fill="004C3D"/>
            <w:vAlign w:val="center"/>
          </w:tcPr>
          <w:p w14:paraId="632AD7E3" w14:textId="74EFC653" w:rsidR="0064610B" w:rsidRPr="004F259B" w:rsidRDefault="0064610B" w:rsidP="009148B6">
            <w:pPr>
              <w:pStyle w:val="BodyText"/>
              <w:spacing w:after="0"/>
              <w:jc w:val="center"/>
              <w:rPr>
                <w:rFonts w:cstheme="minorHAnsi"/>
                <w:b/>
                <w:bCs/>
                <w:sz w:val="16"/>
                <w:szCs w:val="16"/>
              </w:rPr>
            </w:pPr>
            <w:r w:rsidRPr="004F259B">
              <w:rPr>
                <w:rFonts w:cstheme="minorHAnsi"/>
                <w:b/>
                <w:bCs/>
                <w:sz w:val="16"/>
                <w:szCs w:val="16"/>
              </w:rPr>
              <w:t>202</w:t>
            </w:r>
            <w:r>
              <w:rPr>
                <w:rFonts w:cstheme="minorHAnsi"/>
                <w:b/>
                <w:bCs/>
                <w:sz w:val="16"/>
                <w:szCs w:val="16"/>
              </w:rPr>
              <w:t>5</w:t>
            </w:r>
            <w:r w:rsidRPr="004F259B">
              <w:rPr>
                <w:rFonts w:cstheme="minorHAnsi"/>
                <w:b/>
                <w:bCs/>
                <w:sz w:val="16"/>
                <w:szCs w:val="16"/>
              </w:rPr>
              <w:t xml:space="preserve"> share</w:t>
            </w:r>
            <w:r>
              <w:rPr>
                <w:rFonts w:cstheme="minorHAnsi"/>
                <w:b/>
                <w:bCs/>
                <w:sz w:val="16"/>
                <w:szCs w:val="16"/>
              </w:rPr>
              <w:t xml:space="preserve"> (%)</w:t>
            </w:r>
          </w:p>
        </w:tc>
      </w:tr>
      <w:tr w:rsidR="00515870" w:rsidRPr="0021360F" w14:paraId="6B9B2EDA" w14:textId="77777777" w:rsidTr="00EC0632">
        <w:trPr>
          <w:trHeight w:val="227"/>
        </w:trPr>
        <w:tc>
          <w:tcPr>
            <w:tcW w:w="444" w:type="pct"/>
            <w:vAlign w:val="center"/>
          </w:tcPr>
          <w:p w14:paraId="390B1252" w14:textId="6FF97D17" w:rsidR="0064610B" w:rsidRPr="0030327D" w:rsidRDefault="0064610B" w:rsidP="001F113A">
            <w:pPr>
              <w:pStyle w:val="BodyText"/>
              <w:spacing w:after="0"/>
              <w:jc w:val="center"/>
              <w:rPr>
                <w:rFonts w:cstheme="minorHAnsi"/>
                <w:sz w:val="16"/>
                <w:szCs w:val="16"/>
              </w:rPr>
            </w:pPr>
            <w:r w:rsidRPr="0030327D">
              <w:rPr>
                <w:rFonts w:cstheme="minorHAnsi"/>
                <w:sz w:val="16"/>
                <w:szCs w:val="16"/>
              </w:rPr>
              <w:t>1</w:t>
            </w:r>
          </w:p>
        </w:tc>
        <w:tc>
          <w:tcPr>
            <w:tcW w:w="658" w:type="pct"/>
          </w:tcPr>
          <w:p w14:paraId="78CAA409" w14:textId="70E632B5" w:rsidR="0064610B" w:rsidRPr="0030327D" w:rsidRDefault="0064610B" w:rsidP="00BA4E31">
            <w:pPr>
              <w:pStyle w:val="BodyText"/>
              <w:spacing w:after="0"/>
              <w:rPr>
                <w:rFonts w:cstheme="minorHAnsi"/>
                <w:sz w:val="16"/>
                <w:szCs w:val="16"/>
              </w:rPr>
            </w:pPr>
            <w:r w:rsidRPr="001F113A">
              <w:rPr>
                <w:rFonts w:cstheme="minorHAnsi"/>
                <w:sz w:val="16"/>
                <w:szCs w:val="16"/>
              </w:rPr>
              <w:t>India</w:t>
            </w:r>
          </w:p>
        </w:tc>
        <w:tc>
          <w:tcPr>
            <w:tcW w:w="311" w:type="pct"/>
          </w:tcPr>
          <w:p w14:paraId="1103DBB8" w14:textId="50514CFE" w:rsidR="0064610B" w:rsidRPr="0030327D" w:rsidRDefault="0064610B" w:rsidP="001F113A">
            <w:pPr>
              <w:pStyle w:val="BodyText"/>
              <w:spacing w:after="0"/>
              <w:jc w:val="center"/>
              <w:rPr>
                <w:rFonts w:cstheme="minorHAnsi"/>
                <w:sz w:val="16"/>
                <w:szCs w:val="16"/>
              </w:rPr>
            </w:pPr>
            <w:r w:rsidRPr="001F113A">
              <w:rPr>
                <w:rFonts w:cstheme="minorHAnsi"/>
                <w:sz w:val="16"/>
                <w:szCs w:val="16"/>
              </w:rPr>
              <w:t>6,092</w:t>
            </w:r>
          </w:p>
        </w:tc>
        <w:tc>
          <w:tcPr>
            <w:tcW w:w="311" w:type="pct"/>
          </w:tcPr>
          <w:p w14:paraId="5C10CB6D" w14:textId="559E684D" w:rsidR="0064610B" w:rsidRPr="0030327D" w:rsidRDefault="0064610B" w:rsidP="001F113A">
            <w:pPr>
              <w:pStyle w:val="BodyText"/>
              <w:spacing w:after="0"/>
              <w:jc w:val="center"/>
              <w:rPr>
                <w:rFonts w:cstheme="minorHAnsi"/>
                <w:sz w:val="16"/>
                <w:szCs w:val="16"/>
              </w:rPr>
            </w:pPr>
            <w:r w:rsidRPr="001F113A">
              <w:rPr>
                <w:rFonts w:cstheme="minorHAnsi"/>
                <w:sz w:val="16"/>
                <w:szCs w:val="16"/>
              </w:rPr>
              <w:t>7,814</w:t>
            </w:r>
          </w:p>
        </w:tc>
        <w:tc>
          <w:tcPr>
            <w:tcW w:w="311" w:type="pct"/>
          </w:tcPr>
          <w:p w14:paraId="0B590D89" w14:textId="54970B1B" w:rsidR="0064610B" w:rsidRPr="0030327D" w:rsidRDefault="0064610B" w:rsidP="001F113A">
            <w:pPr>
              <w:pStyle w:val="BodyText"/>
              <w:spacing w:after="0"/>
              <w:jc w:val="center"/>
              <w:rPr>
                <w:rFonts w:cstheme="minorHAnsi"/>
                <w:sz w:val="16"/>
                <w:szCs w:val="16"/>
              </w:rPr>
            </w:pPr>
            <w:r w:rsidRPr="001F113A">
              <w:rPr>
                <w:rFonts w:cstheme="minorHAnsi"/>
                <w:sz w:val="16"/>
                <w:szCs w:val="16"/>
              </w:rPr>
              <w:t>7,840</w:t>
            </w:r>
          </w:p>
        </w:tc>
        <w:tc>
          <w:tcPr>
            <w:tcW w:w="311" w:type="pct"/>
          </w:tcPr>
          <w:p w14:paraId="7268FAB0" w14:textId="16F48F59" w:rsidR="0064610B" w:rsidRPr="0030327D" w:rsidRDefault="0064610B" w:rsidP="001F113A">
            <w:pPr>
              <w:pStyle w:val="BodyText"/>
              <w:spacing w:after="0"/>
              <w:jc w:val="center"/>
              <w:rPr>
                <w:rFonts w:cstheme="minorHAnsi"/>
                <w:sz w:val="16"/>
                <w:szCs w:val="16"/>
              </w:rPr>
            </w:pPr>
            <w:r w:rsidRPr="001F113A">
              <w:rPr>
                <w:rFonts w:cstheme="minorHAnsi"/>
                <w:sz w:val="16"/>
                <w:szCs w:val="16"/>
              </w:rPr>
              <w:t>7,965</w:t>
            </w:r>
          </w:p>
        </w:tc>
        <w:tc>
          <w:tcPr>
            <w:tcW w:w="311" w:type="pct"/>
          </w:tcPr>
          <w:p w14:paraId="40661B70" w14:textId="16A53654" w:rsidR="0064610B" w:rsidRPr="0030327D" w:rsidRDefault="0064610B" w:rsidP="001F113A">
            <w:pPr>
              <w:pStyle w:val="BodyText"/>
              <w:spacing w:after="0"/>
              <w:jc w:val="center"/>
              <w:rPr>
                <w:rFonts w:cstheme="minorHAnsi"/>
                <w:sz w:val="16"/>
                <w:szCs w:val="16"/>
              </w:rPr>
            </w:pPr>
            <w:r w:rsidRPr="001F113A">
              <w:rPr>
                <w:rFonts w:cstheme="minorHAnsi"/>
                <w:sz w:val="16"/>
                <w:szCs w:val="16"/>
              </w:rPr>
              <w:t>8,919</w:t>
            </w:r>
          </w:p>
        </w:tc>
        <w:tc>
          <w:tcPr>
            <w:tcW w:w="311" w:type="pct"/>
          </w:tcPr>
          <w:p w14:paraId="283767F0" w14:textId="42124750" w:rsidR="0064610B" w:rsidRPr="0030327D" w:rsidRDefault="0064610B" w:rsidP="001F113A">
            <w:pPr>
              <w:pStyle w:val="BodyText"/>
              <w:spacing w:after="0"/>
              <w:jc w:val="center"/>
              <w:rPr>
                <w:rFonts w:cstheme="minorHAnsi"/>
                <w:sz w:val="16"/>
                <w:szCs w:val="16"/>
              </w:rPr>
            </w:pPr>
            <w:r w:rsidRPr="001F113A">
              <w:rPr>
                <w:rFonts w:cstheme="minorHAnsi"/>
                <w:sz w:val="16"/>
                <w:szCs w:val="16"/>
              </w:rPr>
              <w:t>9,153</w:t>
            </w:r>
          </w:p>
        </w:tc>
        <w:tc>
          <w:tcPr>
            <w:tcW w:w="311" w:type="pct"/>
          </w:tcPr>
          <w:p w14:paraId="709B2A44" w14:textId="792E5E90" w:rsidR="0064610B" w:rsidRPr="0030327D" w:rsidRDefault="0064610B" w:rsidP="001F113A">
            <w:pPr>
              <w:pStyle w:val="BodyText"/>
              <w:spacing w:after="0"/>
              <w:jc w:val="center"/>
              <w:rPr>
                <w:rFonts w:cstheme="minorHAnsi"/>
                <w:sz w:val="16"/>
                <w:szCs w:val="16"/>
              </w:rPr>
            </w:pPr>
            <w:r w:rsidRPr="001F113A">
              <w:rPr>
                <w:rFonts w:cstheme="minorHAnsi"/>
                <w:sz w:val="16"/>
                <w:szCs w:val="16"/>
              </w:rPr>
              <w:t>8,210</w:t>
            </w:r>
          </w:p>
        </w:tc>
        <w:tc>
          <w:tcPr>
            <w:tcW w:w="311" w:type="pct"/>
          </w:tcPr>
          <w:p w14:paraId="0BB168DE" w14:textId="1B005114" w:rsidR="0064610B" w:rsidRPr="0030327D" w:rsidRDefault="0064610B" w:rsidP="001F113A">
            <w:pPr>
              <w:pStyle w:val="BodyText"/>
              <w:spacing w:after="0"/>
              <w:jc w:val="center"/>
              <w:rPr>
                <w:rFonts w:cstheme="minorHAnsi"/>
                <w:sz w:val="16"/>
                <w:szCs w:val="16"/>
              </w:rPr>
            </w:pPr>
            <w:r w:rsidRPr="001F113A">
              <w:rPr>
                <w:rFonts w:cstheme="minorHAnsi"/>
                <w:sz w:val="16"/>
                <w:szCs w:val="16"/>
              </w:rPr>
              <w:t>8,670</w:t>
            </w:r>
          </w:p>
        </w:tc>
        <w:tc>
          <w:tcPr>
            <w:tcW w:w="311" w:type="pct"/>
          </w:tcPr>
          <w:p w14:paraId="3010D15C" w14:textId="26AE12A7" w:rsidR="0064610B" w:rsidRPr="0030327D" w:rsidRDefault="0064610B" w:rsidP="001F113A">
            <w:pPr>
              <w:pStyle w:val="BodyText"/>
              <w:spacing w:after="0"/>
              <w:jc w:val="center"/>
              <w:rPr>
                <w:rFonts w:cstheme="minorHAnsi"/>
                <w:sz w:val="16"/>
                <w:szCs w:val="16"/>
              </w:rPr>
            </w:pPr>
            <w:r w:rsidRPr="001F113A">
              <w:rPr>
                <w:rFonts w:cstheme="minorHAnsi"/>
                <w:sz w:val="16"/>
                <w:szCs w:val="16"/>
              </w:rPr>
              <w:t>11,665</w:t>
            </w:r>
          </w:p>
        </w:tc>
        <w:tc>
          <w:tcPr>
            <w:tcW w:w="311" w:type="pct"/>
          </w:tcPr>
          <w:p w14:paraId="103C7F8E" w14:textId="62618537" w:rsidR="0064610B" w:rsidRPr="0030327D" w:rsidRDefault="0064610B" w:rsidP="001F113A">
            <w:pPr>
              <w:pStyle w:val="BodyText"/>
              <w:spacing w:after="0"/>
              <w:jc w:val="center"/>
              <w:rPr>
                <w:rFonts w:cstheme="minorHAnsi"/>
                <w:sz w:val="16"/>
                <w:szCs w:val="16"/>
              </w:rPr>
            </w:pPr>
            <w:r w:rsidRPr="001F113A">
              <w:rPr>
                <w:rFonts w:cstheme="minorHAnsi"/>
                <w:sz w:val="16"/>
                <w:szCs w:val="16"/>
              </w:rPr>
              <w:t>15,314</w:t>
            </w:r>
          </w:p>
        </w:tc>
        <w:tc>
          <w:tcPr>
            <w:tcW w:w="311" w:type="pct"/>
          </w:tcPr>
          <w:p w14:paraId="7BF628D9" w14:textId="0CA30AB9" w:rsidR="0064610B" w:rsidRPr="0030327D" w:rsidRDefault="0064610B" w:rsidP="001F113A">
            <w:pPr>
              <w:pStyle w:val="BodyText"/>
              <w:spacing w:after="0"/>
              <w:jc w:val="center"/>
              <w:rPr>
                <w:rFonts w:cstheme="minorHAnsi"/>
                <w:sz w:val="16"/>
                <w:szCs w:val="16"/>
              </w:rPr>
            </w:pPr>
            <w:r w:rsidRPr="001F113A">
              <w:rPr>
                <w:rFonts w:cstheme="minorHAnsi"/>
                <w:sz w:val="16"/>
                <w:szCs w:val="16"/>
              </w:rPr>
              <w:t>15,044</w:t>
            </w:r>
          </w:p>
        </w:tc>
        <w:tc>
          <w:tcPr>
            <w:tcW w:w="476" w:type="pct"/>
          </w:tcPr>
          <w:p w14:paraId="2D8A0ADD" w14:textId="21A11BE3" w:rsidR="0064610B" w:rsidRPr="0030327D" w:rsidRDefault="00FB5BDF" w:rsidP="001F113A">
            <w:pPr>
              <w:pStyle w:val="BodyText"/>
              <w:spacing w:after="0"/>
              <w:jc w:val="center"/>
              <w:rPr>
                <w:rFonts w:cstheme="minorHAnsi"/>
                <w:sz w:val="16"/>
                <w:szCs w:val="16"/>
              </w:rPr>
            </w:pPr>
            <w:r>
              <w:rPr>
                <w:rFonts w:cstheme="minorHAnsi"/>
                <w:sz w:val="16"/>
                <w:szCs w:val="16"/>
              </w:rPr>
              <w:t>16.8</w:t>
            </w:r>
          </w:p>
        </w:tc>
      </w:tr>
      <w:tr w:rsidR="00515870" w:rsidRPr="0021360F" w14:paraId="7BAEEE48" w14:textId="77777777" w:rsidTr="00EC0632">
        <w:trPr>
          <w:trHeight w:val="227"/>
        </w:trPr>
        <w:tc>
          <w:tcPr>
            <w:tcW w:w="444" w:type="pct"/>
            <w:vAlign w:val="center"/>
          </w:tcPr>
          <w:p w14:paraId="3B6142AD" w14:textId="5140C53A" w:rsidR="0064610B" w:rsidRPr="0030327D" w:rsidRDefault="0064610B" w:rsidP="001F113A">
            <w:pPr>
              <w:pStyle w:val="BodyText"/>
              <w:spacing w:after="0"/>
              <w:jc w:val="center"/>
              <w:rPr>
                <w:rFonts w:cstheme="minorHAnsi"/>
                <w:sz w:val="16"/>
                <w:szCs w:val="16"/>
              </w:rPr>
            </w:pPr>
            <w:r w:rsidRPr="0030327D">
              <w:rPr>
                <w:rFonts w:cstheme="minorHAnsi"/>
                <w:sz w:val="16"/>
                <w:szCs w:val="16"/>
              </w:rPr>
              <w:t>2</w:t>
            </w:r>
          </w:p>
        </w:tc>
        <w:tc>
          <w:tcPr>
            <w:tcW w:w="658" w:type="pct"/>
          </w:tcPr>
          <w:p w14:paraId="1D47CCD4" w14:textId="391AE30F" w:rsidR="0064610B" w:rsidRPr="0030327D" w:rsidRDefault="0064610B" w:rsidP="00BA4E31">
            <w:pPr>
              <w:pStyle w:val="BodyText"/>
              <w:spacing w:after="0"/>
              <w:rPr>
                <w:rFonts w:cstheme="minorHAnsi"/>
                <w:sz w:val="16"/>
                <w:szCs w:val="16"/>
              </w:rPr>
            </w:pPr>
            <w:r w:rsidRPr="001F113A">
              <w:rPr>
                <w:rFonts w:cstheme="minorHAnsi"/>
                <w:sz w:val="16"/>
                <w:szCs w:val="16"/>
              </w:rPr>
              <w:t>Bhutan</w:t>
            </w:r>
          </w:p>
        </w:tc>
        <w:tc>
          <w:tcPr>
            <w:tcW w:w="311" w:type="pct"/>
          </w:tcPr>
          <w:p w14:paraId="66899CA8" w14:textId="3711DA2E" w:rsidR="0064610B" w:rsidRPr="0030327D" w:rsidRDefault="0064610B" w:rsidP="001F113A">
            <w:pPr>
              <w:pStyle w:val="BodyText"/>
              <w:spacing w:after="0"/>
              <w:jc w:val="center"/>
              <w:rPr>
                <w:rFonts w:cstheme="minorHAnsi"/>
                <w:sz w:val="16"/>
                <w:szCs w:val="16"/>
              </w:rPr>
            </w:pPr>
            <w:r w:rsidRPr="001F113A">
              <w:rPr>
                <w:rFonts w:cstheme="minorHAnsi"/>
                <w:sz w:val="16"/>
                <w:szCs w:val="16"/>
              </w:rPr>
              <w:t>907</w:t>
            </w:r>
          </w:p>
        </w:tc>
        <w:tc>
          <w:tcPr>
            <w:tcW w:w="311" w:type="pct"/>
          </w:tcPr>
          <w:p w14:paraId="484BC959" w14:textId="6FFF6853" w:rsidR="0064610B" w:rsidRPr="0030327D" w:rsidRDefault="0064610B" w:rsidP="001F113A">
            <w:pPr>
              <w:pStyle w:val="BodyText"/>
              <w:spacing w:after="0"/>
              <w:jc w:val="center"/>
              <w:rPr>
                <w:rFonts w:cstheme="minorHAnsi"/>
                <w:sz w:val="16"/>
                <w:szCs w:val="16"/>
              </w:rPr>
            </w:pPr>
            <w:r w:rsidRPr="001F113A">
              <w:rPr>
                <w:rFonts w:cstheme="minorHAnsi"/>
                <w:sz w:val="16"/>
                <w:szCs w:val="16"/>
              </w:rPr>
              <w:t>1,141</w:t>
            </w:r>
          </w:p>
        </w:tc>
        <w:tc>
          <w:tcPr>
            <w:tcW w:w="311" w:type="pct"/>
          </w:tcPr>
          <w:p w14:paraId="1E783FE3" w14:textId="4E68EDEA" w:rsidR="0064610B" w:rsidRPr="0030327D" w:rsidRDefault="0064610B" w:rsidP="001F113A">
            <w:pPr>
              <w:pStyle w:val="BodyText"/>
              <w:spacing w:after="0"/>
              <w:jc w:val="center"/>
              <w:rPr>
                <w:rFonts w:cstheme="minorHAnsi"/>
                <w:sz w:val="16"/>
                <w:szCs w:val="16"/>
              </w:rPr>
            </w:pPr>
            <w:r w:rsidRPr="001F113A">
              <w:rPr>
                <w:rFonts w:cstheme="minorHAnsi"/>
                <w:sz w:val="16"/>
                <w:szCs w:val="16"/>
              </w:rPr>
              <w:t>1,361</w:t>
            </w:r>
          </w:p>
        </w:tc>
        <w:tc>
          <w:tcPr>
            <w:tcW w:w="311" w:type="pct"/>
          </w:tcPr>
          <w:p w14:paraId="0637B82B" w14:textId="70C6A35B" w:rsidR="0064610B" w:rsidRPr="0030327D" w:rsidRDefault="0064610B" w:rsidP="001F113A">
            <w:pPr>
              <w:pStyle w:val="BodyText"/>
              <w:spacing w:after="0"/>
              <w:jc w:val="center"/>
              <w:rPr>
                <w:rFonts w:cstheme="minorHAnsi"/>
                <w:sz w:val="16"/>
                <w:szCs w:val="16"/>
              </w:rPr>
            </w:pPr>
            <w:r w:rsidRPr="001F113A">
              <w:rPr>
                <w:rFonts w:cstheme="minorHAnsi"/>
                <w:sz w:val="16"/>
                <w:szCs w:val="16"/>
              </w:rPr>
              <w:t>1,775</w:t>
            </w:r>
          </w:p>
        </w:tc>
        <w:tc>
          <w:tcPr>
            <w:tcW w:w="311" w:type="pct"/>
          </w:tcPr>
          <w:p w14:paraId="22A0EECA" w14:textId="3814E492" w:rsidR="0064610B" w:rsidRPr="0030327D" w:rsidRDefault="0064610B" w:rsidP="001F113A">
            <w:pPr>
              <w:pStyle w:val="BodyText"/>
              <w:spacing w:after="0"/>
              <w:jc w:val="center"/>
              <w:rPr>
                <w:rFonts w:cstheme="minorHAnsi"/>
                <w:sz w:val="16"/>
                <w:szCs w:val="16"/>
              </w:rPr>
            </w:pPr>
            <w:r w:rsidRPr="001F113A">
              <w:rPr>
                <w:rFonts w:cstheme="minorHAnsi"/>
                <w:sz w:val="16"/>
                <w:szCs w:val="16"/>
              </w:rPr>
              <w:t>2,220</w:t>
            </w:r>
          </w:p>
        </w:tc>
        <w:tc>
          <w:tcPr>
            <w:tcW w:w="311" w:type="pct"/>
          </w:tcPr>
          <w:p w14:paraId="12F57275" w14:textId="2FFAB5B6" w:rsidR="0064610B" w:rsidRPr="0030327D" w:rsidRDefault="0064610B" w:rsidP="001F113A">
            <w:pPr>
              <w:pStyle w:val="BodyText"/>
              <w:spacing w:after="0"/>
              <w:jc w:val="center"/>
              <w:rPr>
                <w:rFonts w:cstheme="minorHAnsi"/>
                <w:sz w:val="16"/>
                <w:szCs w:val="16"/>
              </w:rPr>
            </w:pPr>
            <w:r w:rsidRPr="001F113A">
              <w:rPr>
                <w:rFonts w:cstheme="minorHAnsi"/>
                <w:sz w:val="16"/>
                <w:szCs w:val="16"/>
              </w:rPr>
              <w:t>2,289</w:t>
            </w:r>
          </w:p>
        </w:tc>
        <w:tc>
          <w:tcPr>
            <w:tcW w:w="311" w:type="pct"/>
          </w:tcPr>
          <w:p w14:paraId="6D34B962" w14:textId="3B734D34" w:rsidR="0064610B" w:rsidRPr="0030327D" w:rsidRDefault="0064610B" w:rsidP="001F113A">
            <w:pPr>
              <w:pStyle w:val="BodyText"/>
              <w:spacing w:after="0"/>
              <w:jc w:val="center"/>
              <w:rPr>
                <w:rFonts w:cstheme="minorHAnsi"/>
                <w:sz w:val="16"/>
                <w:szCs w:val="16"/>
              </w:rPr>
            </w:pPr>
            <w:r w:rsidRPr="001F113A">
              <w:rPr>
                <w:rFonts w:cstheme="minorHAnsi"/>
                <w:sz w:val="16"/>
                <w:szCs w:val="16"/>
              </w:rPr>
              <w:t>1,865</w:t>
            </w:r>
          </w:p>
        </w:tc>
        <w:tc>
          <w:tcPr>
            <w:tcW w:w="311" w:type="pct"/>
          </w:tcPr>
          <w:p w14:paraId="1AB8DE5D" w14:textId="40EE114A" w:rsidR="0064610B" w:rsidRPr="0030327D" w:rsidRDefault="0064610B" w:rsidP="001F113A">
            <w:pPr>
              <w:pStyle w:val="BodyText"/>
              <w:spacing w:after="0"/>
              <w:jc w:val="center"/>
              <w:rPr>
                <w:rFonts w:cstheme="minorHAnsi"/>
                <w:sz w:val="16"/>
                <w:szCs w:val="16"/>
              </w:rPr>
            </w:pPr>
            <w:r w:rsidRPr="001F113A">
              <w:rPr>
                <w:rFonts w:cstheme="minorHAnsi"/>
                <w:sz w:val="16"/>
                <w:szCs w:val="16"/>
              </w:rPr>
              <w:t>3,097</w:t>
            </w:r>
          </w:p>
        </w:tc>
        <w:tc>
          <w:tcPr>
            <w:tcW w:w="311" w:type="pct"/>
          </w:tcPr>
          <w:p w14:paraId="41374FB4" w14:textId="6C0FFE18" w:rsidR="0064610B" w:rsidRPr="0030327D" w:rsidRDefault="0064610B" w:rsidP="001F113A">
            <w:pPr>
              <w:pStyle w:val="BodyText"/>
              <w:spacing w:after="0"/>
              <w:jc w:val="center"/>
              <w:rPr>
                <w:rFonts w:cstheme="minorHAnsi"/>
                <w:sz w:val="16"/>
                <w:szCs w:val="16"/>
              </w:rPr>
            </w:pPr>
            <w:r w:rsidRPr="001F113A">
              <w:rPr>
                <w:rFonts w:cstheme="minorHAnsi"/>
                <w:sz w:val="16"/>
                <w:szCs w:val="16"/>
              </w:rPr>
              <w:t>10,165</w:t>
            </w:r>
          </w:p>
        </w:tc>
        <w:tc>
          <w:tcPr>
            <w:tcW w:w="311" w:type="pct"/>
          </w:tcPr>
          <w:p w14:paraId="01F995E5" w14:textId="0CD69859" w:rsidR="0064610B" w:rsidRPr="0030327D" w:rsidRDefault="0064610B" w:rsidP="001F113A">
            <w:pPr>
              <w:pStyle w:val="BodyText"/>
              <w:spacing w:after="0"/>
              <w:jc w:val="center"/>
              <w:rPr>
                <w:rFonts w:cstheme="minorHAnsi"/>
                <w:sz w:val="16"/>
                <w:szCs w:val="16"/>
              </w:rPr>
            </w:pPr>
            <w:r w:rsidRPr="001F113A">
              <w:rPr>
                <w:rFonts w:cstheme="minorHAnsi"/>
                <w:sz w:val="16"/>
                <w:szCs w:val="16"/>
              </w:rPr>
              <w:t>11,920</w:t>
            </w:r>
          </w:p>
        </w:tc>
        <w:tc>
          <w:tcPr>
            <w:tcW w:w="311" w:type="pct"/>
          </w:tcPr>
          <w:p w14:paraId="5EF81C13" w14:textId="3D198372" w:rsidR="0064610B" w:rsidRPr="0030327D" w:rsidRDefault="0064610B" w:rsidP="001F113A">
            <w:pPr>
              <w:pStyle w:val="BodyText"/>
              <w:spacing w:after="0"/>
              <w:jc w:val="center"/>
              <w:rPr>
                <w:rFonts w:cstheme="minorHAnsi"/>
                <w:sz w:val="16"/>
                <w:szCs w:val="16"/>
              </w:rPr>
            </w:pPr>
            <w:r w:rsidRPr="001F113A">
              <w:rPr>
                <w:rFonts w:cstheme="minorHAnsi"/>
                <w:sz w:val="16"/>
                <w:szCs w:val="16"/>
              </w:rPr>
              <w:t>11,264</w:t>
            </w:r>
          </w:p>
        </w:tc>
        <w:tc>
          <w:tcPr>
            <w:tcW w:w="476" w:type="pct"/>
          </w:tcPr>
          <w:p w14:paraId="6F59F359" w14:textId="3D4F5238" w:rsidR="0064610B" w:rsidRPr="0030327D" w:rsidRDefault="00FB5BDF" w:rsidP="001F113A">
            <w:pPr>
              <w:pStyle w:val="BodyText"/>
              <w:spacing w:after="0"/>
              <w:jc w:val="center"/>
              <w:rPr>
                <w:rFonts w:cstheme="minorHAnsi"/>
                <w:sz w:val="16"/>
                <w:szCs w:val="16"/>
              </w:rPr>
            </w:pPr>
            <w:r>
              <w:rPr>
                <w:rFonts w:cstheme="minorHAnsi"/>
                <w:sz w:val="16"/>
                <w:szCs w:val="16"/>
              </w:rPr>
              <w:t>12.6</w:t>
            </w:r>
          </w:p>
        </w:tc>
      </w:tr>
      <w:tr w:rsidR="00515870" w:rsidRPr="0021360F" w14:paraId="34261E54" w14:textId="77777777" w:rsidTr="00EC0632">
        <w:trPr>
          <w:trHeight w:val="227"/>
        </w:trPr>
        <w:tc>
          <w:tcPr>
            <w:tcW w:w="444" w:type="pct"/>
            <w:vAlign w:val="center"/>
          </w:tcPr>
          <w:p w14:paraId="00F82982" w14:textId="3CDB353C" w:rsidR="0064610B" w:rsidRPr="0030327D" w:rsidRDefault="0064610B" w:rsidP="001F113A">
            <w:pPr>
              <w:pStyle w:val="BodyText"/>
              <w:spacing w:after="0"/>
              <w:jc w:val="center"/>
              <w:rPr>
                <w:rFonts w:cstheme="minorHAnsi"/>
                <w:sz w:val="16"/>
                <w:szCs w:val="16"/>
              </w:rPr>
            </w:pPr>
            <w:r w:rsidRPr="0030327D">
              <w:rPr>
                <w:rFonts w:cstheme="minorHAnsi"/>
                <w:sz w:val="16"/>
                <w:szCs w:val="16"/>
              </w:rPr>
              <w:t>3</w:t>
            </w:r>
          </w:p>
        </w:tc>
        <w:tc>
          <w:tcPr>
            <w:tcW w:w="658" w:type="pct"/>
          </w:tcPr>
          <w:p w14:paraId="4B5D22B0" w14:textId="742C0664" w:rsidR="0064610B" w:rsidRPr="0030327D" w:rsidRDefault="0064610B" w:rsidP="00BA4E31">
            <w:pPr>
              <w:pStyle w:val="BodyText"/>
              <w:spacing w:after="0"/>
              <w:rPr>
                <w:rFonts w:cstheme="minorHAnsi"/>
                <w:sz w:val="16"/>
                <w:szCs w:val="16"/>
              </w:rPr>
            </w:pPr>
            <w:r w:rsidRPr="001F113A">
              <w:rPr>
                <w:rFonts w:cstheme="minorHAnsi"/>
                <w:sz w:val="16"/>
                <w:szCs w:val="16"/>
              </w:rPr>
              <w:t>China</w:t>
            </w:r>
          </w:p>
        </w:tc>
        <w:tc>
          <w:tcPr>
            <w:tcW w:w="311" w:type="pct"/>
          </w:tcPr>
          <w:p w14:paraId="4F089833" w14:textId="4C8D16E9" w:rsidR="0064610B" w:rsidRPr="0030327D" w:rsidRDefault="0064610B" w:rsidP="001F113A">
            <w:pPr>
              <w:pStyle w:val="BodyText"/>
              <w:spacing w:after="0"/>
              <w:jc w:val="center"/>
              <w:rPr>
                <w:rFonts w:cstheme="minorHAnsi"/>
                <w:sz w:val="16"/>
                <w:szCs w:val="16"/>
              </w:rPr>
            </w:pPr>
            <w:r w:rsidRPr="001F113A">
              <w:rPr>
                <w:rFonts w:cstheme="minorHAnsi"/>
                <w:sz w:val="16"/>
                <w:szCs w:val="16"/>
              </w:rPr>
              <w:t>6,983</w:t>
            </w:r>
          </w:p>
        </w:tc>
        <w:tc>
          <w:tcPr>
            <w:tcW w:w="311" w:type="pct"/>
          </w:tcPr>
          <w:p w14:paraId="17C3AECD" w14:textId="3F231167" w:rsidR="0064610B" w:rsidRPr="0030327D" w:rsidRDefault="0064610B" w:rsidP="001F113A">
            <w:pPr>
              <w:pStyle w:val="BodyText"/>
              <w:spacing w:after="0"/>
              <w:jc w:val="center"/>
              <w:rPr>
                <w:rFonts w:cstheme="minorHAnsi"/>
                <w:sz w:val="16"/>
                <w:szCs w:val="16"/>
              </w:rPr>
            </w:pPr>
            <w:r w:rsidRPr="001F113A">
              <w:rPr>
                <w:rFonts w:cstheme="minorHAnsi"/>
                <w:sz w:val="16"/>
                <w:szCs w:val="16"/>
              </w:rPr>
              <w:t>7,251</w:t>
            </w:r>
          </w:p>
        </w:tc>
        <w:tc>
          <w:tcPr>
            <w:tcW w:w="311" w:type="pct"/>
          </w:tcPr>
          <w:p w14:paraId="4915B2E2" w14:textId="4B657DDD" w:rsidR="0064610B" w:rsidRPr="0030327D" w:rsidRDefault="0064610B" w:rsidP="001F113A">
            <w:pPr>
              <w:pStyle w:val="BodyText"/>
              <w:spacing w:after="0"/>
              <w:jc w:val="center"/>
              <w:rPr>
                <w:rFonts w:cstheme="minorHAnsi"/>
                <w:sz w:val="16"/>
                <w:szCs w:val="16"/>
              </w:rPr>
            </w:pPr>
            <w:r w:rsidRPr="001F113A">
              <w:rPr>
                <w:rFonts w:cstheme="minorHAnsi"/>
                <w:sz w:val="16"/>
                <w:szCs w:val="16"/>
              </w:rPr>
              <w:t>8,037</w:t>
            </w:r>
          </w:p>
        </w:tc>
        <w:tc>
          <w:tcPr>
            <w:tcW w:w="311" w:type="pct"/>
          </w:tcPr>
          <w:p w14:paraId="607C5BB8" w14:textId="33475ADF" w:rsidR="0064610B" w:rsidRPr="0030327D" w:rsidRDefault="0064610B" w:rsidP="001F113A">
            <w:pPr>
              <w:pStyle w:val="BodyText"/>
              <w:spacing w:after="0"/>
              <w:jc w:val="center"/>
              <w:rPr>
                <w:rFonts w:cstheme="minorHAnsi"/>
                <w:sz w:val="16"/>
                <w:szCs w:val="16"/>
              </w:rPr>
            </w:pPr>
            <w:r w:rsidRPr="001F113A">
              <w:rPr>
                <w:rFonts w:cstheme="minorHAnsi"/>
                <w:sz w:val="16"/>
                <w:szCs w:val="16"/>
              </w:rPr>
              <w:t>8,444</w:t>
            </w:r>
          </w:p>
        </w:tc>
        <w:tc>
          <w:tcPr>
            <w:tcW w:w="311" w:type="pct"/>
          </w:tcPr>
          <w:p w14:paraId="1DD796F6" w14:textId="6EE2427F" w:rsidR="0064610B" w:rsidRPr="0030327D" w:rsidRDefault="0064610B" w:rsidP="001F113A">
            <w:pPr>
              <w:pStyle w:val="BodyText"/>
              <w:spacing w:after="0"/>
              <w:jc w:val="center"/>
              <w:rPr>
                <w:rFonts w:cstheme="minorHAnsi"/>
                <w:sz w:val="16"/>
                <w:szCs w:val="16"/>
              </w:rPr>
            </w:pPr>
            <w:r w:rsidRPr="001F113A">
              <w:rPr>
                <w:rFonts w:cstheme="minorHAnsi"/>
                <w:sz w:val="16"/>
                <w:szCs w:val="16"/>
              </w:rPr>
              <w:t>8,379</w:t>
            </w:r>
          </w:p>
        </w:tc>
        <w:tc>
          <w:tcPr>
            <w:tcW w:w="311" w:type="pct"/>
          </w:tcPr>
          <w:p w14:paraId="72C70B2B" w14:textId="0B6CE20C" w:rsidR="0064610B" w:rsidRPr="0030327D" w:rsidRDefault="0064610B" w:rsidP="001F113A">
            <w:pPr>
              <w:pStyle w:val="BodyText"/>
              <w:spacing w:after="0"/>
              <w:jc w:val="center"/>
              <w:rPr>
                <w:rFonts w:cstheme="minorHAnsi"/>
                <w:sz w:val="16"/>
                <w:szCs w:val="16"/>
              </w:rPr>
            </w:pPr>
            <w:r w:rsidRPr="001F113A">
              <w:rPr>
                <w:rFonts w:cstheme="minorHAnsi"/>
                <w:sz w:val="16"/>
                <w:szCs w:val="16"/>
              </w:rPr>
              <w:t>7,093</w:t>
            </w:r>
          </w:p>
        </w:tc>
        <w:tc>
          <w:tcPr>
            <w:tcW w:w="311" w:type="pct"/>
          </w:tcPr>
          <w:p w14:paraId="59046C7A" w14:textId="1203DD00" w:rsidR="0064610B" w:rsidRPr="0030327D" w:rsidRDefault="0064610B" w:rsidP="001F113A">
            <w:pPr>
              <w:pStyle w:val="BodyText"/>
              <w:spacing w:after="0"/>
              <w:jc w:val="center"/>
              <w:rPr>
                <w:rFonts w:cstheme="minorHAnsi"/>
                <w:sz w:val="16"/>
                <w:szCs w:val="16"/>
              </w:rPr>
            </w:pPr>
            <w:r w:rsidRPr="001F113A">
              <w:rPr>
                <w:rFonts w:cstheme="minorHAnsi"/>
                <w:sz w:val="16"/>
                <w:szCs w:val="16"/>
              </w:rPr>
              <w:t>5,795</w:t>
            </w:r>
          </w:p>
        </w:tc>
        <w:tc>
          <w:tcPr>
            <w:tcW w:w="311" w:type="pct"/>
          </w:tcPr>
          <w:p w14:paraId="19C267E7" w14:textId="34C19782" w:rsidR="0064610B" w:rsidRPr="0030327D" w:rsidRDefault="0064610B" w:rsidP="001F113A">
            <w:pPr>
              <w:pStyle w:val="BodyText"/>
              <w:spacing w:after="0"/>
              <w:jc w:val="center"/>
              <w:rPr>
                <w:rFonts w:cstheme="minorHAnsi"/>
                <w:sz w:val="16"/>
                <w:szCs w:val="16"/>
              </w:rPr>
            </w:pPr>
            <w:r w:rsidRPr="001F113A">
              <w:rPr>
                <w:rFonts w:cstheme="minorHAnsi"/>
                <w:sz w:val="16"/>
                <w:szCs w:val="16"/>
              </w:rPr>
              <w:t>5,159</w:t>
            </w:r>
          </w:p>
        </w:tc>
        <w:tc>
          <w:tcPr>
            <w:tcW w:w="311" w:type="pct"/>
          </w:tcPr>
          <w:p w14:paraId="5218CBC1" w14:textId="43A790B1" w:rsidR="0064610B" w:rsidRPr="0030327D" w:rsidRDefault="0064610B" w:rsidP="001F113A">
            <w:pPr>
              <w:pStyle w:val="BodyText"/>
              <w:spacing w:after="0"/>
              <w:jc w:val="center"/>
              <w:rPr>
                <w:rFonts w:cstheme="minorHAnsi"/>
                <w:sz w:val="16"/>
                <w:szCs w:val="16"/>
              </w:rPr>
            </w:pPr>
            <w:r w:rsidRPr="001F113A">
              <w:rPr>
                <w:rFonts w:cstheme="minorHAnsi"/>
                <w:sz w:val="16"/>
                <w:szCs w:val="16"/>
              </w:rPr>
              <w:t>6,344</w:t>
            </w:r>
          </w:p>
        </w:tc>
        <w:tc>
          <w:tcPr>
            <w:tcW w:w="311" w:type="pct"/>
          </w:tcPr>
          <w:p w14:paraId="1C4D85DB" w14:textId="1685A67A" w:rsidR="0064610B" w:rsidRPr="0030327D" w:rsidRDefault="0064610B" w:rsidP="001F113A">
            <w:pPr>
              <w:pStyle w:val="BodyText"/>
              <w:spacing w:after="0"/>
              <w:jc w:val="center"/>
              <w:rPr>
                <w:rFonts w:cstheme="minorHAnsi"/>
                <w:sz w:val="16"/>
                <w:szCs w:val="16"/>
              </w:rPr>
            </w:pPr>
            <w:r w:rsidRPr="001F113A">
              <w:rPr>
                <w:rFonts w:cstheme="minorHAnsi"/>
                <w:sz w:val="16"/>
                <w:szCs w:val="16"/>
              </w:rPr>
              <w:t>8,535</w:t>
            </w:r>
          </w:p>
        </w:tc>
        <w:tc>
          <w:tcPr>
            <w:tcW w:w="311" w:type="pct"/>
          </w:tcPr>
          <w:p w14:paraId="6514D4C2" w14:textId="45902D3C" w:rsidR="0064610B" w:rsidRPr="0030327D" w:rsidRDefault="0064610B" w:rsidP="001F113A">
            <w:pPr>
              <w:pStyle w:val="BodyText"/>
              <w:spacing w:after="0"/>
              <w:jc w:val="center"/>
              <w:rPr>
                <w:rFonts w:cstheme="minorHAnsi"/>
                <w:sz w:val="16"/>
                <w:szCs w:val="16"/>
              </w:rPr>
            </w:pPr>
            <w:r w:rsidRPr="001F113A">
              <w:rPr>
                <w:rFonts w:cstheme="minorHAnsi"/>
                <w:sz w:val="16"/>
                <w:szCs w:val="16"/>
              </w:rPr>
              <w:t>9,015</w:t>
            </w:r>
          </w:p>
        </w:tc>
        <w:tc>
          <w:tcPr>
            <w:tcW w:w="476" w:type="pct"/>
          </w:tcPr>
          <w:p w14:paraId="6B330B23" w14:textId="3BF66710" w:rsidR="0064610B" w:rsidRPr="0030327D" w:rsidRDefault="00FB5BDF" w:rsidP="001F113A">
            <w:pPr>
              <w:pStyle w:val="BodyText"/>
              <w:spacing w:after="0"/>
              <w:jc w:val="center"/>
              <w:rPr>
                <w:rFonts w:cstheme="minorHAnsi"/>
                <w:sz w:val="16"/>
                <w:szCs w:val="16"/>
              </w:rPr>
            </w:pPr>
            <w:r>
              <w:rPr>
                <w:rFonts w:cstheme="minorHAnsi"/>
                <w:sz w:val="16"/>
                <w:szCs w:val="16"/>
              </w:rPr>
              <w:t>10.1</w:t>
            </w:r>
          </w:p>
        </w:tc>
      </w:tr>
      <w:tr w:rsidR="00515870" w:rsidRPr="0021360F" w14:paraId="578DCFCD" w14:textId="77777777" w:rsidTr="00EC0632">
        <w:trPr>
          <w:trHeight w:val="227"/>
        </w:trPr>
        <w:tc>
          <w:tcPr>
            <w:tcW w:w="444" w:type="pct"/>
            <w:vAlign w:val="center"/>
          </w:tcPr>
          <w:p w14:paraId="35665DC6" w14:textId="40961F9B" w:rsidR="0064610B" w:rsidRPr="0030327D" w:rsidRDefault="0064610B" w:rsidP="001F113A">
            <w:pPr>
              <w:pStyle w:val="BodyText"/>
              <w:spacing w:after="0"/>
              <w:jc w:val="center"/>
              <w:rPr>
                <w:rFonts w:cstheme="minorHAnsi"/>
                <w:sz w:val="16"/>
                <w:szCs w:val="16"/>
              </w:rPr>
            </w:pPr>
            <w:r w:rsidRPr="0030327D">
              <w:rPr>
                <w:rFonts w:cstheme="minorHAnsi"/>
                <w:sz w:val="16"/>
                <w:szCs w:val="16"/>
              </w:rPr>
              <w:t>4</w:t>
            </w:r>
          </w:p>
        </w:tc>
        <w:tc>
          <w:tcPr>
            <w:tcW w:w="658" w:type="pct"/>
          </w:tcPr>
          <w:p w14:paraId="332845EE" w14:textId="5308C7C6" w:rsidR="0064610B" w:rsidRPr="0030327D" w:rsidRDefault="0064610B" w:rsidP="00BA4E31">
            <w:pPr>
              <w:pStyle w:val="BodyText"/>
              <w:spacing w:after="0"/>
              <w:rPr>
                <w:rFonts w:cstheme="minorHAnsi"/>
                <w:sz w:val="16"/>
                <w:szCs w:val="16"/>
              </w:rPr>
            </w:pPr>
            <w:r w:rsidRPr="001F113A">
              <w:rPr>
                <w:rFonts w:cstheme="minorHAnsi"/>
                <w:sz w:val="16"/>
                <w:szCs w:val="16"/>
              </w:rPr>
              <w:t>Pakistan</w:t>
            </w:r>
          </w:p>
        </w:tc>
        <w:tc>
          <w:tcPr>
            <w:tcW w:w="311" w:type="pct"/>
          </w:tcPr>
          <w:p w14:paraId="2B0F7C80" w14:textId="6F9FC1EF" w:rsidR="0064610B" w:rsidRPr="0030327D" w:rsidRDefault="0064610B" w:rsidP="001F113A">
            <w:pPr>
              <w:pStyle w:val="BodyText"/>
              <w:spacing w:after="0"/>
              <w:jc w:val="center"/>
              <w:rPr>
                <w:rFonts w:cstheme="minorHAnsi"/>
                <w:sz w:val="16"/>
                <w:szCs w:val="16"/>
              </w:rPr>
            </w:pPr>
            <w:r w:rsidRPr="001F113A">
              <w:rPr>
                <w:rFonts w:cstheme="minorHAnsi"/>
                <w:sz w:val="16"/>
                <w:szCs w:val="16"/>
              </w:rPr>
              <w:t>1,450</w:t>
            </w:r>
          </w:p>
        </w:tc>
        <w:tc>
          <w:tcPr>
            <w:tcW w:w="311" w:type="pct"/>
          </w:tcPr>
          <w:p w14:paraId="0C280774" w14:textId="4D570FE9" w:rsidR="0064610B" w:rsidRPr="0030327D" w:rsidRDefault="0064610B" w:rsidP="001F113A">
            <w:pPr>
              <w:pStyle w:val="BodyText"/>
              <w:spacing w:after="0"/>
              <w:jc w:val="center"/>
              <w:rPr>
                <w:rFonts w:cstheme="minorHAnsi"/>
                <w:sz w:val="16"/>
                <w:szCs w:val="16"/>
              </w:rPr>
            </w:pPr>
            <w:r w:rsidRPr="001F113A">
              <w:rPr>
                <w:rFonts w:cstheme="minorHAnsi"/>
                <w:sz w:val="16"/>
                <w:szCs w:val="16"/>
              </w:rPr>
              <w:t>1,481</w:t>
            </w:r>
          </w:p>
        </w:tc>
        <w:tc>
          <w:tcPr>
            <w:tcW w:w="311" w:type="pct"/>
          </w:tcPr>
          <w:p w14:paraId="76B2B585" w14:textId="44557254" w:rsidR="0064610B" w:rsidRPr="0030327D" w:rsidRDefault="0064610B" w:rsidP="001F113A">
            <w:pPr>
              <w:pStyle w:val="BodyText"/>
              <w:spacing w:after="0"/>
              <w:jc w:val="center"/>
              <w:rPr>
                <w:rFonts w:cstheme="minorHAnsi"/>
                <w:sz w:val="16"/>
                <w:szCs w:val="16"/>
              </w:rPr>
            </w:pPr>
            <w:r w:rsidRPr="001F113A">
              <w:rPr>
                <w:rFonts w:cstheme="minorHAnsi"/>
                <w:sz w:val="16"/>
                <w:szCs w:val="16"/>
              </w:rPr>
              <w:t>1,445</w:t>
            </w:r>
          </w:p>
        </w:tc>
        <w:tc>
          <w:tcPr>
            <w:tcW w:w="311" w:type="pct"/>
          </w:tcPr>
          <w:p w14:paraId="40EA9AFD" w14:textId="05667928" w:rsidR="0064610B" w:rsidRPr="0030327D" w:rsidRDefault="0064610B" w:rsidP="001F113A">
            <w:pPr>
              <w:pStyle w:val="BodyText"/>
              <w:spacing w:after="0"/>
              <w:jc w:val="center"/>
              <w:rPr>
                <w:rFonts w:cstheme="minorHAnsi"/>
                <w:sz w:val="16"/>
                <w:szCs w:val="16"/>
              </w:rPr>
            </w:pPr>
            <w:r w:rsidRPr="001F113A">
              <w:rPr>
                <w:rFonts w:cstheme="minorHAnsi"/>
                <w:sz w:val="16"/>
                <w:szCs w:val="16"/>
              </w:rPr>
              <w:t>1,423</w:t>
            </w:r>
          </w:p>
        </w:tc>
        <w:tc>
          <w:tcPr>
            <w:tcW w:w="311" w:type="pct"/>
          </w:tcPr>
          <w:p w14:paraId="0348B681" w14:textId="61617CAB" w:rsidR="0064610B" w:rsidRPr="0030327D" w:rsidRDefault="0064610B" w:rsidP="001F113A">
            <w:pPr>
              <w:pStyle w:val="BodyText"/>
              <w:spacing w:after="0"/>
              <w:jc w:val="center"/>
              <w:rPr>
                <w:rFonts w:cstheme="minorHAnsi"/>
                <w:sz w:val="16"/>
                <w:szCs w:val="16"/>
              </w:rPr>
            </w:pPr>
            <w:r w:rsidRPr="001F113A">
              <w:rPr>
                <w:rFonts w:cstheme="minorHAnsi"/>
                <w:sz w:val="16"/>
                <w:szCs w:val="16"/>
              </w:rPr>
              <w:t>1,745</w:t>
            </w:r>
          </w:p>
        </w:tc>
        <w:tc>
          <w:tcPr>
            <w:tcW w:w="311" w:type="pct"/>
          </w:tcPr>
          <w:p w14:paraId="178E1722" w14:textId="202F606E" w:rsidR="0064610B" w:rsidRPr="0030327D" w:rsidRDefault="0064610B" w:rsidP="001F113A">
            <w:pPr>
              <w:pStyle w:val="BodyText"/>
              <w:spacing w:after="0"/>
              <w:jc w:val="center"/>
              <w:rPr>
                <w:rFonts w:cstheme="minorHAnsi"/>
                <w:sz w:val="16"/>
                <w:szCs w:val="16"/>
              </w:rPr>
            </w:pPr>
            <w:r w:rsidRPr="001F113A">
              <w:rPr>
                <w:rFonts w:cstheme="minorHAnsi"/>
                <w:sz w:val="16"/>
                <w:szCs w:val="16"/>
              </w:rPr>
              <w:t>1,975</w:t>
            </w:r>
          </w:p>
        </w:tc>
        <w:tc>
          <w:tcPr>
            <w:tcW w:w="311" w:type="pct"/>
          </w:tcPr>
          <w:p w14:paraId="411A2388" w14:textId="2A8FF8AB" w:rsidR="0064610B" w:rsidRPr="0030327D" w:rsidRDefault="0064610B" w:rsidP="001F113A">
            <w:pPr>
              <w:pStyle w:val="BodyText"/>
              <w:spacing w:after="0"/>
              <w:jc w:val="center"/>
              <w:rPr>
                <w:rFonts w:cstheme="minorHAnsi"/>
                <w:sz w:val="16"/>
                <w:szCs w:val="16"/>
              </w:rPr>
            </w:pPr>
            <w:r w:rsidRPr="001F113A">
              <w:rPr>
                <w:rFonts w:cstheme="minorHAnsi"/>
                <w:sz w:val="16"/>
                <w:szCs w:val="16"/>
              </w:rPr>
              <w:t>1,911</w:t>
            </w:r>
          </w:p>
        </w:tc>
        <w:tc>
          <w:tcPr>
            <w:tcW w:w="311" w:type="pct"/>
          </w:tcPr>
          <w:p w14:paraId="22D20162" w14:textId="6A1E293A" w:rsidR="0064610B" w:rsidRPr="0030327D" w:rsidRDefault="0064610B" w:rsidP="001F113A">
            <w:pPr>
              <w:pStyle w:val="BodyText"/>
              <w:spacing w:after="0"/>
              <w:jc w:val="center"/>
              <w:rPr>
                <w:rFonts w:cstheme="minorHAnsi"/>
                <w:sz w:val="16"/>
                <w:szCs w:val="16"/>
              </w:rPr>
            </w:pPr>
            <w:r w:rsidRPr="001F113A">
              <w:rPr>
                <w:rFonts w:cstheme="minorHAnsi"/>
                <w:sz w:val="16"/>
                <w:szCs w:val="16"/>
              </w:rPr>
              <w:t>2,548</w:t>
            </w:r>
          </w:p>
        </w:tc>
        <w:tc>
          <w:tcPr>
            <w:tcW w:w="311" w:type="pct"/>
          </w:tcPr>
          <w:p w14:paraId="6D8BD26F" w14:textId="56E150B9" w:rsidR="0064610B" w:rsidRPr="0030327D" w:rsidRDefault="0064610B" w:rsidP="001F113A">
            <w:pPr>
              <w:pStyle w:val="BodyText"/>
              <w:spacing w:after="0"/>
              <w:jc w:val="center"/>
              <w:rPr>
                <w:rFonts w:cstheme="minorHAnsi"/>
                <w:sz w:val="16"/>
                <w:szCs w:val="16"/>
              </w:rPr>
            </w:pPr>
            <w:r w:rsidRPr="001F113A">
              <w:rPr>
                <w:rFonts w:cstheme="minorHAnsi"/>
                <w:sz w:val="16"/>
                <w:szCs w:val="16"/>
              </w:rPr>
              <w:t>5,119</w:t>
            </w:r>
          </w:p>
        </w:tc>
        <w:tc>
          <w:tcPr>
            <w:tcW w:w="311" w:type="pct"/>
          </w:tcPr>
          <w:p w14:paraId="2814D141" w14:textId="3D90154A" w:rsidR="0064610B" w:rsidRPr="0030327D" w:rsidRDefault="0064610B" w:rsidP="001F113A">
            <w:pPr>
              <w:pStyle w:val="BodyText"/>
              <w:spacing w:after="0"/>
              <w:jc w:val="center"/>
              <w:rPr>
                <w:rFonts w:cstheme="minorHAnsi"/>
                <w:sz w:val="16"/>
                <w:szCs w:val="16"/>
              </w:rPr>
            </w:pPr>
            <w:r w:rsidRPr="001F113A">
              <w:rPr>
                <w:rFonts w:cstheme="minorHAnsi"/>
                <w:sz w:val="16"/>
                <w:szCs w:val="16"/>
              </w:rPr>
              <w:t>5,524</w:t>
            </w:r>
          </w:p>
        </w:tc>
        <w:tc>
          <w:tcPr>
            <w:tcW w:w="311" w:type="pct"/>
          </w:tcPr>
          <w:p w14:paraId="41AC77DD" w14:textId="62472A6D" w:rsidR="0064610B" w:rsidRPr="0030327D" w:rsidRDefault="0064610B" w:rsidP="001F113A">
            <w:pPr>
              <w:pStyle w:val="BodyText"/>
              <w:spacing w:after="0"/>
              <w:jc w:val="center"/>
              <w:rPr>
                <w:rFonts w:cstheme="minorHAnsi"/>
                <w:sz w:val="16"/>
                <w:szCs w:val="16"/>
              </w:rPr>
            </w:pPr>
            <w:r w:rsidRPr="001F113A">
              <w:rPr>
                <w:rFonts w:cstheme="minorHAnsi"/>
                <w:sz w:val="16"/>
                <w:szCs w:val="16"/>
              </w:rPr>
              <w:t>5,450</w:t>
            </w:r>
          </w:p>
        </w:tc>
        <w:tc>
          <w:tcPr>
            <w:tcW w:w="476" w:type="pct"/>
          </w:tcPr>
          <w:p w14:paraId="107F3D8B" w14:textId="6D8D2C55" w:rsidR="0064610B" w:rsidRPr="0030327D" w:rsidRDefault="00FB5BDF" w:rsidP="001F113A">
            <w:pPr>
              <w:pStyle w:val="BodyText"/>
              <w:spacing w:after="0"/>
              <w:jc w:val="center"/>
              <w:rPr>
                <w:rFonts w:cstheme="minorHAnsi"/>
                <w:sz w:val="16"/>
                <w:szCs w:val="16"/>
              </w:rPr>
            </w:pPr>
            <w:r>
              <w:rPr>
                <w:rFonts w:cstheme="minorHAnsi"/>
                <w:sz w:val="16"/>
                <w:szCs w:val="16"/>
              </w:rPr>
              <w:t>6.1</w:t>
            </w:r>
          </w:p>
        </w:tc>
      </w:tr>
      <w:tr w:rsidR="00515870" w:rsidRPr="0021360F" w14:paraId="10D21AE3" w14:textId="77777777" w:rsidTr="00EC0632">
        <w:trPr>
          <w:trHeight w:val="227"/>
        </w:trPr>
        <w:tc>
          <w:tcPr>
            <w:tcW w:w="444" w:type="pct"/>
            <w:vAlign w:val="center"/>
          </w:tcPr>
          <w:p w14:paraId="7669C768" w14:textId="5A474ADC" w:rsidR="0064610B" w:rsidRPr="0030327D" w:rsidRDefault="0064610B" w:rsidP="001F113A">
            <w:pPr>
              <w:pStyle w:val="BodyText"/>
              <w:spacing w:after="0"/>
              <w:jc w:val="center"/>
              <w:rPr>
                <w:rFonts w:cstheme="minorHAnsi"/>
                <w:sz w:val="16"/>
                <w:szCs w:val="16"/>
              </w:rPr>
            </w:pPr>
            <w:r w:rsidRPr="0030327D">
              <w:rPr>
                <w:rFonts w:cstheme="minorHAnsi"/>
                <w:sz w:val="16"/>
                <w:szCs w:val="16"/>
              </w:rPr>
              <w:t>5</w:t>
            </w:r>
          </w:p>
        </w:tc>
        <w:tc>
          <w:tcPr>
            <w:tcW w:w="658" w:type="pct"/>
          </w:tcPr>
          <w:p w14:paraId="5313DC1D" w14:textId="5845314D" w:rsidR="0064610B" w:rsidRPr="0030327D" w:rsidRDefault="0064610B" w:rsidP="00BA4E31">
            <w:pPr>
              <w:pStyle w:val="BodyText"/>
              <w:spacing w:after="0"/>
              <w:rPr>
                <w:rFonts w:cstheme="minorHAnsi"/>
                <w:sz w:val="16"/>
                <w:szCs w:val="16"/>
              </w:rPr>
            </w:pPr>
            <w:r w:rsidRPr="001F113A">
              <w:rPr>
                <w:rFonts w:cstheme="minorHAnsi"/>
                <w:sz w:val="16"/>
                <w:szCs w:val="16"/>
              </w:rPr>
              <w:t>Philippines</w:t>
            </w:r>
          </w:p>
        </w:tc>
        <w:tc>
          <w:tcPr>
            <w:tcW w:w="311" w:type="pct"/>
          </w:tcPr>
          <w:p w14:paraId="3BF01DC6" w14:textId="04B8E78C" w:rsidR="0064610B" w:rsidRPr="0030327D" w:rsidRDefault="0064610B" w:rsidP="001F113A">
            <w:pPr>
              <w:pStyle w:val="BodyText"/>
              <w:spacing w:after="0"/>
              <w:jc w:val="center"/>
              <w:rPr>
                <w:rFonts w:cstheme="minorHAnsi"/>
                <w:sz w:val="16"/>
                <w:szCs w:val="16"/>
              </w:rPr>
            </w:pPr>
            <w:r w:rsidRPr="001F113A">
              <w:rPr>
                <w:rFonts w:cstheme="minorHAnsi"/>
                <w:sz w:val="16"/>
                <w:szCs w:val="16"/>
              </w:rPr>
              <w:t>704</w:t>
            </w:r>
          </w:p>
        </w:tc>
        <w:tc>
          <w:tcPr>
            <w:tcW w:w="311" w:type="pct"/>
          </w:tcPr>
          <w:p w14:paraId="05B31B96" w14:textId="08693854" w:rsidR="0064610B" w:rsidRPr="0030327D" w:rsidRDefault="0064610B" w:rsidP="001F113A">
            <w:pPr>
              <w:pStyle w:val="BodyText"/>
              <w:spacing w:after="0"/>
              <w:jc w:val="center"/>
              <w:rPr>
                <w:rFonts w:cstheme="minorHAnsi"/>
                <w:sz w:val="16"/>
                <w:szCs w:val="16"/>
              </w:rPr>
            </w:pPr>
            <w:r w:rsidRPr="001F113A">
              <w:rPr>
                <w:rFonts w:cstheme="minorHAnsi"/>
                <w:sz w:val="16"/>
                <w:szCs w:val="16"/>
              </w:rPr>
              <w:t>655</w:t>
            </w:r>
          </w:p>
        </w:tc>
        <w:tc>
          <w:tcPr>
            <w:tcW w:w="311" w:type="pct"/>
          </w:tcPr>
          <w:p w14:paraId="4335F720" w14:textId="475B05DB" w:rsidR="0064610B" w:rsidRPr="0030327D" w:rsidRDefault="0064610B" w:rsidP="001F113A">
            <w:pPr>
              <w:pStyle w:val="BodyText"/>
              <w:spacing w:after="0"/>
              <w:jc w:val="center"/>
              <w:rPr>
                <w:rFonts w:cstheme="minorHAnsi"/>
                <w:sz w:val="16"/>
                <w:szCs w:val="16"/>
              </w:rPr>
            </w:pPr>
            <w:r w:rsidRPr="001F113A">
              <w:rPr>
                <w:rFonts w:cstheme="minorHAnsi"/>
                <w:sz w:val="16"/>
                <w:szCs w:val="16"/>
              </w:rPr>
              <w:t>556</w:t>
            </w:r>
          </w:p>
        </w:tc>
        <w:tc>
          <w:tcPr>
            <w:tcW w:w="311" w:type="pct"/>
          </w:tcPr>
          <w:p w14:paraId="085651DB" w14:textId="37179CE6" w:rsidR="0064610B" w:rsidRPr="0030327D" w:rsidRDefault="0064610B" w:rsidP="001F113A">
            <w:pPr>
              <w:pStyle w:val="BodyText"/>
              <w:spacing w:after="0"/>
              <w:jc w:val="center"/>
              <w:rPr>
                <w:rFonts w:cstheme="minorHAnsi"/>
                <w:sz w:val="16"/>
                <w:szCs w:val="16"/>
              </w:rPr>
            </w:pPr>
            <w:r w:rsidRPr="001F113A">
              <w:rPr>
                <w:rFonts w:cstheme="minorHAnsi"/>
                <w:sz w:val="16"/>
                <w:szCs w:val="16"/>
              </w:rPr>
              <w:t>591</w:t>
            </w:r>
          </w:p>
        </w:tc>
        <w:tc>
          <w:tcPr>
            <w:tcW w:w="311" w:type="pct"/>
          </w:tcPr>
          <w:p w14:paraId="728F001E" w14:textId="14052901" w:rsidR="0064610B" w:rsidRPr="0030327D" w:rsidRDefault="0064610B" w:rsidP="001F113A">
            <w:pPr>
              <w:pStyle w:val="BodyText"/>
              <w:spacing w:after="0"/>
              <w:jc w:val="center"/>
              <w:rPr>
                <w:rFonts w:cstheme="minorHAnsi"/>
                <w:sz w:val="16"/>
                <w:szCs w:val="16"/>
              </w:rPr>
            </w:pPr>
            <w:r w:rsidRPr="001F113A">
              <w:rPr>
                <w:rFonts w:cstheme="minorHAnsi"/>
                <w:sz w:val="16"/>
                <w:szCs w:val="16"/>
              </w:rPr>
              <w:t>1,197</w:t>
            </w:r>
          </w:p>
        </w:tc>
        <w:tc>
          <w:tcPr>
            <w:tcW w:w="311" w:type="pct"/>
          </w:tcPr>
          <w:p w14:paraId="73047CA0" w14:textId="7925E452" w:rsidR="0064610B" w:rsidRPr="0030327D" w:rsidRDefault="0064610B" w:rsidP="001F113A">
            <w:pPr>
              <w:pStyle w:val="BodyText"/>
              <w:spacing w:after="0"/>
              <w:jc w:val="center"/>
              <w:rPr>
                <w:rFonts w:cstheme="minorHAnsi"/>
                <w:sz w:val="16"/>
                <w:szCs w:val="16"/>
              </w:rPr>
            </w:pPr>
            <w:r w:rsidRPr="001F113A">
              <w:rPr>
                <w:rFonts w:cstheme="minorHAnsi"/>
                <w:sz w:val="16"/>
                <w:szCs w:val="16"/>
              </w:rPr>
              <w:t>1,525</w:t>
            </w:r>
          </w:p>
        </w:tc>
        <w:tc>
          <w:tcPr>
            <w:tcW w:w="311" w:type="pct"/>
          </w:tcPr>
          <w:p w14:paraId="0E2DFE8A" w14:textId="67B13200" w:rsidR="0064610B" w:rsidRPr="0030327D" w:rsidRDefault="0064610B" w:rsidP="001F113A">
            <w:pPr>
              <w:pStyle w:val="BodyText"/>
              <w:spacing w:after="0"/>
              <w:jc w:val="center"/>
              <w:rPr>
                <w:rFonts w:cstheme="minorHAnsi"/>
                <w:sz w:val="16"/>
                <w:szCs w:val="16"/>
              </w:rPr>
            </w:pPr>
            <w:r w:rsidRPr="001F113A">
              <w:rPr>
                <w:rFonts w:cstheme="minorHAnsi"/>
                <w:sz w:val="16"/>
                <w:szCs w:val="16"/>
              </w:rPr>
              <w:t>1,243</w:t>
            </w:r>
          </w:p>
        </w:tc>
        <w:tc>
          <w:tcPr>
            <w:tcW w:w="311" w:type="pct"/>
          </w:tcPr>
          <w:p w14:paraId="158AA3B7" w14:textId="66ACC080" w:rsidR="0064610B" w:rsidRPr="0030327D" w:rsidRDefault="0064610B" w:rsidP="001F113A">
            <w:pPr>
              <w:pStyle w:val="BodyText"/>
              <w:spacing w:after="0"/>
              <w:jc w:val="center"/>
              <w:rPr>
                <w:rFonts w:cstheme="minorHAnsi"/>
                <w:sz w:val="16"/>
                <w:szCs w:val="16"/>
              </w:rPr>
            </w:pPr>
            <w:r w:rsidRPr="001F113A">
              <w:rPr>
                <w:rFonts w:cstheme="minorHAnsi"/>
                <w:sz w:val="16"/>
                <w:szCs w:val="16"/>
              </w:rPr>
              <w:t>1,377</w:t>
            </w:r>
          </w:p>
        </w:tc>
        <w:tc>
          <w:tcPr>
            <w:tcW w:w="311" w:type="pct"/>
          </w:tcPr>
          <w:p w14:paraId="02B76413" w14:textId="21C1FB94" w:rsidR="0064610B" w:rsidRPr="0030327D" w:rsidRDefault="0064610B" w:rsidP="001F113A">
            <w:pPr>
              <w:pStyle w:val="BodyText"/>
              <w:spacing w:after="0"/>
              <w:jc w:val="center"/>
              <w:rPr>
                <w:rFonts w:cstheme="minorHAnsi"/>
                <w:sz w:val="16"/>
                <w:szCs w:val="16"/>
              </w:rPr>
            </w:pPr>
            <w:r w:rsidRPr="001F113A">
              <w:rPr>
                <w:rFonts w:cstheme="minorHAnsi"/>
                <w:sz w:val="16"/>
                <w:szCs w:val="16"/>
              </w:rPr>
              <w:t>4,038</w:t>
            </w:r>
          </w:p>
        </w:tc>
        <w:tc>
          <w:tcPr>
            <w:tcW w:w="311" w:type="pct"/>
          </w:tcPr>
          <w:p w14:paraId="5086D00B" w14:textId="20D34B8D" w:rsidR="0064610B" w:rsidRPr="0030327D" w:rsidRDefault="0064610B" w:rsidP="001F113A">
            <w:pPr>
              <w:pStyle w:val="BodyText"/>
              <w:spacing w:after="0"/>
              <w:jc w:val="center"/>
              <w:rPr>
                <w:rFonts w:cstheme="minorHAnsi"/>
                <w:sz w:val="16"/>
                <w:szCs w:val="16"/>
              </w:rPr>
            </w:pPr>
            <w:r w:rsidRPr="001F113A">
              <w:rPr>
                <w:rFonts w:cstheme="minorHAnsi"/>
                <w:sz w:val="16"/>
                <w:szCs w:val="16"/>
              </w:rPr>
              <w:t>5,874</w:t>
            </w:r>
          </w:p>
        </w:tc>
        <w:tc>
          <w:tcPr>
            <w:tcW w:w="311" w:type="pct"/>
          </w:tcPr>
          <w:p w14:paraId="5EE8171B" w14:textId="37C68DD3" w:rsidR="0064610B" w:rsidRPr="0030327D" w:rsidRDefault="0064610B" w:rsidP="001F113A">
            <w:pPr>
              <w:pStyle w:val="BodyText"/>
              <w:spacing w:after="0"/>
              <w:jc w:val="center"/>
              <w:rPr>
                <w:rFonts w:cstheme="minorHAnsi"/>
                <w:sz w:val="16"/>
                <w:szCs w:val="16"/>
              </w:rPr>
            </w:pPr>
            <w:r w:rsidRPr="001F113A">
              <w:rPr>
                <w:rFonts w:cstheme="minorHAnsi"/>
                <w:sz w:val="16"/>
                <w:szCs w:val="16"/>
              </w:rPr>
              <w:t>5,199</w:t>
            </w:r>
          </w:p>
        </w:tc>
        <w:tc>
          <w:tcPr>
            <w:tcW w:w="476" w:type="pct"/>
          </w:tcPr>
          <w:p w14:paraId="08CB40E0" w14:textId="6EC92E36" w:rsidR="0064610B" w:rsidRPr="0030327D" w:rsidRDefault="00FB5BDF" w:rsidP="001F113A">
            <w:pPr>
              <w:pStyle w:val="BodyText"/>
              <w:spacing w:after="0"/>
              <w:jc w:val="center"/>
              <w:rPr>
                <w:rFonts w:cstheme="minorHAnsi"/>
                <w:sz w:val="16"/>
                <w:szCs w:val="16"/>
              </w:rPr>
            </w:pPr>
            <w:r>
              <w:rPr>
                <w:rFonts w:cstheme="minorHAnsi"/>
                <w:sz w:val="16"/>
                <w:szCs w:val="16"/>
              </w:rPr>
              <w:t>5.8</w:t>
            </w:r>
          </w:p>
        </w:tc>
      </w:tr>
      <w:tr w:rsidR="00515870" w:rsidRPr="0021360F" w14:paraId="296909D9" w14:textId="77777777" w:rsidTr="00EC0632">
        <w:trPr>
          <w:trHeight w:val="227"/>
        </w:trPr>
        <w:tc>
          <w:tcPr>
            <w:tcW w:w="444" w:type="pct"/>
            <w:vAlign w:val="center"/>
          </w:tcPr>
          <w:p w14:paraId="675E1F73" w14:textId="7C0FB3AF" w:rsidR="0064610B" w:rsidRPr="0030327D" w:rsidRDefault="0064610B" w:rsidP="001F113A">
            <w:pPr>
              <w:pStyle w:val="BodyText"/>
              <w:spacing w:after="0"/>
              <w:jc w:val="center"/>
              <w:rPr>
                <w:rFonts w:cstheme="minorHAnsi"/>
                <w:sz w:val="16"/>
                <w:szCs w:val="16"/>
              </w:rPr>
            </w:pPr>
            <w:r w:rsidRPr="0030327D">
              <w:rPr>
                <w:rFonts w:cstheme="minorHAnsi"/>
                <w:sz w:val="16"/>
                <w:szCs w:val="16"/>
              </w:rPr>
              <w:t>6</w:t>
            </w:r>
          </w:p>
        </w:tc>
        <w:tc>
          <w:tcPr>
            <w:tcW w:w="658" w:type="pct"/>
          </w:tcPr>
          <w:p w14:paraId="20E96655" w14:textId="2914D4F0" w:rsidR="0064610B" w:rsidRPr="0030327D" w:rsidRDefault="0064610B" w:rsidP="00BA4E31">
            <w:pPr>
              <w:pStyle w:val="BodyText"/>
              <w:spacing w:after="0"/>
              <w:rPr>
                <w:rFonts w:cstheme="minorHAnsi"/>
                <w:sz w:val="16"/>
                <w:szCs w:val="16"/>
              </w:rPr>
            </w:pPr>
            <w:r w:rsidRPr="001F113A">
              <w:rPr>
                <w:rFonts w:cstheme="minorHAnsi"/>
                <w:sz w:val="16"/>
                <w:szCs w:val="16"/>
              </w:rPr>
              <w:t>Nepal</w:t>
            </w:r>
          </w:p>
        </w:tc>
        <w:tc>
          <w:tcPr>
            <w:tcW w:w="311" w:type="pct"/>
          </w:tcPr>
          <w:p w14:paraId="35077F68" w14:textId="0564051C" w:rsidR="0064610B" w:rsidRPr="0030327D" w:rsidRDefault="0064610B" w:rsidP="001F113A">
            <w:pPr>
              <w:pStyle w:val="BodyText"/>
              <w:spacing w:after="0"/>
              <w:jc w:val="center"/>
              <w:rPr>
                <w:rFonts w:cstheme="minorHAnsi"/>
                <w:sz w:val="16"/>
                <w:szCs w:val="16"/>
              </w:rPr>
            </w:pPr>
            <w:r w:rsidRPr="001F113A">
              <w:rPr>
                <w:rFonts w:cstheme="minorHAnsi"/>
                <w:sz w:val="16"/>
                <w:szCs w:val="16"/>
              </w:rPr>
              <w:t>884</w:t>
            </w:r>
          </w:p>
        </w:tc>
        <w:tc>
          <w:tcPr>
            <w:tcW w:w="311" w:type="pct"/>
          </w:tcPr>
          <w:p w14:paraId="7BAF78EB" w14:textId="43291154" w:rsidR="0064610B" w:rsidRPr="0030327D" w:rsidRDefault="0064610B" w:rsidP="001F113A">
            <w:pPr>
              <w:pStyle w:val="BodyText"/>
              <w:spacing w:after="0"/>
              <w:jc w:val="center"/>
              <w:rPr>
                <w:rFonts w:cstheme="minorHAnsi"/>
                <w:sz w:val="16"/>
                <w:szCs w:val="16"/>
              </w:rPr>
            </w:pPr>
            <w:r w:rsidRPr="001F113A">
              <w:rPr>
                <w:rFonts w:cstheme="minorHAnsi"/>
                <w:sz w:val="16"/>
                <w:szCs w:val="16"/>
              </w:rPr>
              <w:t>947</w:t>
            </w:r>
          </w:p>
        </w:tc>
        <w:tc>
          <w:tcPr>
            <w:tcW w:w="311" w:type="pct"/>
          </w:tcPr>
          <w:p w14:paraId="15BEBBCC" w14:textId="730EBCE5" w:rsidR="0064610B" w:rsidRPr="0030327D" w:rsidRDefault="0064610B" w:rsidP="001F113A">
            <w:pPr>
              <w:pStyle w:val="BodyText"/>
              <w:spacing w:after="0"/>
              <w:jc w:val="center"/>
              <w:rPr>
                <w:rFonts w:cstheme="minorHAnsi"/>
                <w:sz w:val="16"/>
                <w:szCs w:val="16"/>
              </w:rPr>
            </w:pPr>
            <w:r w:rsidRPr="001F113A">
              <w:rPr>
                <w:rFonts w:cstheme="minorHAnsi"/>
                <w:sz w:val="16"/>
                <w:szCs w:val="16"/>
              </w:rPr>
              <w:t>1,139</w:t>
            </w:r>
          </w:p>
        </w:tc>
        <w:tc>
          <w:tcPr>
            <w:tcW w:w="311" w:type="pct"/>
          </w:tcPr>
          <w:p w14:paraId="51372E4A" w14:textId="7BFAE582" w:rsidR="0064610B" w:rsidRPr="0030327D" w:rsidRDefault="0064610B" w:rsidP="001F113A">
            <w:pPr>
              <w:pStyle w:val="BodyText"/>
              <w:spacing w:after="0"/>
              <w:jc w:val="center"/>
              <w:rPr>
                <w:rFonts w:cstheme="minorHAnsi"/>
                <w:sz w:val="16"/>
                <w:szCs w:val="16"/>
              </w:rPr>
            </w:pPr>
            <w:r w:rsidRPr="001F113A">
              <w:rPr>
                <w:rFonts w:cstheme="minorHAnsi"/>
                <w:sz w:val="16"/>
                <w:szCs w:val="16"/>
              </w:rPr>
              <w:t>1,357</w:t>
            </w:r>
          </w:p>
        </w:tc>
        <w:tc>
          <w:tcPr>
            <w:tcW w:w="311" w:type="pct"/>
          </w:tcPr>
          <w:p w14:paraId="4CF7BB07" w14:textId="34D379F3" w:rsidR="0064610B" w:rsidRPr="0030327D" w:rsidRDefault="0064610B" w:rsidP="001F113A">
            <w:pPr>
              <w:pStyle w:val="BodyText"/>
              <w:spacing w:after="0"/>
              <w:jc w:val="center"/>
              <w:rPr>
                <w:rFonts w:cstheme="minorHAnsi"/>
                <w:sz w:val="16"/>
                <w:szCs w:val="16"/>
              </w:rPr>
            </w:pPr>
            <w:r w:rsidRPr="001F113A">
              <w:rPr>
                <w:rFonts w:cstheme="minorHAnsi"/>
                <w:sz w:val="16"/>
                <w:szCs w:val="16"/>
              </w:rPr>
              <w:t>1,874</w:t>
            </w:r>
          </w:p>
        </w:tc>
        <w:tc>
          <w:tcPr>
            <w:tcW w:w="311" w:type="pct"/>
          </w:tcPr>
          <w:p w14:paraId="56CED5D5" w14:textId="2C293430" w:rsidR="0064610B" w:rsidRPr="0030327D" w:rsidRDefault="0064610B" w:rsidP="001F113A">
            <w:pPr>
              <w:pStyle w:val="BodyText"/>
              <w:spacing w:after="0"/>
              <w:jc w:val="center"/>
              <w:rPr>
                <w:rFonts w:cstheme="minorHAnsi"/>
                <w:sz w:val="16"/>
                <w:szCs w:val="16"/>
              </w:rPr>
            </w:pPr>
            <w:r w:rsidRPr="001F113A">
              <w:rPr>
                <w:rFonts w:cstheme="minorHAnsi"/>
                <w:sz w:val="16"/>
                <w:szCs w:val="16"/>
              </w:rPr>
              <w:t>2,100</w:t>
            </w:r>
          </w:p>
        </w:tc>
        <w:tc>
          <w:tcPr>
            <w:tcW w:w="311" w:type="pct"/>
          </w:tcPr>
          <w:p w14:paraId="57EE217F" w14:textId="49BA6246" w:rsidR="0064610B" w:rsidRPr="0030327D" w:rsidRDefault="0064610B" w:rsidP="001F113A">
            <w:pPr>
              <w:pStyle w:val="BodyText"/>
              <w:spacing w:after="0"/>
              <w:jc w:val="center"/>
              <w:rPr>
                <w:rFonts w:cstheme="minorHAnsi"/>
                <w:sz w:val="16"/>
                <w:szCs w:val="16"/>
              </w:rPr>
            </w:pPr>
            <w:r w:rsidRPr="001F113A">
              <w:rPr>
                <w:rFonts w:cstheme="minorHAnsi"/>
                <w:sz w:val="16"/>
                <w:szCs w:val="16"/>
              </w:rPr>
              <w:t>1,897</w:t>
            </w:r>
          </w:p>
        </w:tc>
        <w:tc>
          <w:tcPr>
            <w:tcW w:w="311" w:type="pct"/>
          </w:tcPr>
          <w:p w14:paraId="6587EC29" w14:textId="0535555B" w:rsidR="0064610B" w:rsidRPr="0030327D" w:rsidRDefault="0064610B" w:rsidP="001F113A">
            <w:pPr>
              <w:pStyle w:val="BodyText"/>
              <w:spacing w:after="0"/>
              <w:jc w:val="center"/>
              <w:rPr>
                <w:rFonts w:cstheme="minorHAnsi"/>
                <w:sz w:val="16"/>
                <w:szCs w:val="16"/>
              </w:rPr>
            </w:pPr>
            <w:r w:rsidRPr="001F113A">
              <w:rPr>
                <w:rFonts w:cstheme="minorHAnsi"/>
                <w:sz w:val="16"/>
                <w:szCs w:val="16"/>
              </w:rPr>
              <w:t>2,714</w:t>
            </w:r>
          </w:p>
        </w:tc>
        <w:tc>
          <w:tcPr>
            <w:tcW w:w="311" w:type="pct"/>
          </w:tcPr>
          <w:p w14:paraId="2A7BD7BC" w14:textId="3C2BCA8F" w:rsidR="0064610B" w:rsidRPr="0030327D" w:rsidRDefault="0064610B" w:rsidP="001F113A">
            <w:pPr>
              <w:pStyle w:val="BodyText"/>
              <w:spacing w:after="0"/>
              <w:jc w:val="center"/>
              <w:rPr>
                <w:rFonts w:cstheme="minorHAnsi"/>
                <w:sz w:val="16"/>
                <w:szCs w:val="16"/>
              </w:rPr>
            </w:pPr>
            <w:r w:rsidRPr="001F113A">
              <w:rPr>
                <w:rFonts w:cstheme="minorHAnsi"/>
                <w:sz w:val="16"/>
                <w:szCs w:val="16"/>
              </w:rPr>
              <w:t>3,544</w:t>
            </w:r>
          </w:p>
        </w:tc>
        <w:tc>
          <w:tcPr>
            <w:tcW w:w="311" w:type="pct"/>
          </w:tcPr>
          <w:p w14:paraId="6C0FFDEB" w14:textId="51FAC69A" w:rsidR="0064610B" w:rsidRPr="0030327D" w:rsidRDefault="0064610B" w:rsidP="001F113A">
            <w:pPr>
              <w:pStyle w:val="BodyText"/>
              <w:spacing w:after="0"/>
              <w:jc w:val="center"/>
              <w:rPr>
                <w:rFonts w:cstheme="minorHAnsi"/>
                <w:sz w:val="16"/>
                <w:szCs w:val="16"/>
              </w:rPr>
            </w:pPr>
            <w:r w:rsidRPr="001F113A">
              <w:rPr>
                <w:rFonts w:cstheme="minorHAnsi"/>
                <w:sz w:val="16"/>
                <w:szCs w:val="16"/>
              </w:rPr>
              <w:t>4,370</w:t>
            </w:r>
          </w:p>
        </w:tc>
        <w:tc>
          <w:tcPr>
            <w:tcW w:w="311" w:type="pct"/>
          </w:tcPr>
          <w:p w14:paraId="3C8D0A2C" w14:textId="0A6229B6" w:rsidR="0064610B" w:rsidRPr="0030327D" w:rsidRDefault="0064610B" w:rsidP="001F113A">
            <w:pPr>
              <w:pStyle w:val="BodyText"/>
              <w:spacing w:after="0"/>
              <w:jc w:val="center"/>
              <w:rPr>
                <w:rFonts w:cstheme="minorHAnsi"/>
                <w:sz w:val="16"/>
                <w:szCs w:val="16"/>
              </w:rPr>
            </w:pPr>
            <w:r w:rsidRPr="001F113A">
              <w:rPr>
                <w:rFonts w:cstheme="minorHAnsi"/>
                <w:sz w:val="16"/>
                <w:szCs w:val="16"/>
              </w:rPr>
              <w:t>4,777</w:t>
            </w:r>
          </w:p>
        </w:tc>
        <w:tc>
          <w:tcPr>
            <w:tcW w:w="476" w:type="pct"/>
          </w:tcPr>
          <w:p w14:paraId="09CBFFBF" w14:textId="5549BF29" w:rsidR="0064610B" w:rsidRPr="0030327D" w:rsidRDefault="00FB5BDF" w:rsidP="001F113A">
            <w:pPr>
              <w:pStyle w:val="BodyText"/>
              <w:spacing w:after="0"/>
              <w:jc w:val="center"/>
              <w:rPr>
                <w:rFonts w:cstheme="minorHAnsi"/>
                <w:sz w:val="16"/>
                <w:szCs w:val="16"/>
              </w:rPr>
            </w:pPr>
            <w:r>
              <w:rPr>
                <w:rFonts w:cstheme="minorHAnsi"/>
                <w:sz w:val="16"/>
                <w:szCs w:val="16"/>
              </w:rPr>
              <w:t>5.3</w:t>
            </w:r>
          </w:p>
        </w:tc>
      </w:tr>
      <w:tr w:rsidR="00515870" w:rsidRPr="0021360F" w14:paraId="682758DC" w14:textId="77777777" w:rsidTr="00EC0632">
        <w:trPr>
          <w:trHeight w:val="227"/>
        </w:trPr>
        <w:tc>
          <w:tcPr>
            <w:tcW w:w="444" w:type="pct"/>
            <w:vAlign w:val="center"/>
          </w:tcPr>
          <w:p w14:paraId="3DAB8075" w14:textId="016D31A5" w:rsidR="0064610B" w:rsidRPr="0030327D" w:rsidRDefault="0064610B" w:rsidP="001F113A">
            <w:pPr>
              <w:pStyle w:val="BodyText"/>
              <w:spacing w:after="0"/>
              <w:jc w:val="center"/>
              <w:rPr>
                <w:rFonts w:cstheme="minorHAnsi"/>
                <w:sz w:val="16"/>
                <w:szCs w:val="16"/>
              </w:rPr>
            </w:pPr>
            <w:r w:rsidRPr="0030327D">
              <w:rPr>
                <w:rFonts w:cstheme="minorHAnsi"/>
                <w:sz w:val="16"/>
                <w:szCs w:val="16"/>
              </w:rPr>
              <w:t>7</w:t>
            </w:r>
          </w:p>
        </w:tc>
        <w:tc>
          <w:tcPr>
            <w:tcW w:w="658" w:type="pct"/>
          </w:tcPr>
          <w:p w14:paraId="776BCBF0" w14:textId="1C63D100" w:rsidR="0064610B" w:rsidRPr="0030327D" w:rsidRDefault="0064610B" w:rsidP="00BA4E31">
            <w:pPr>
              <w:pStyle w:val="BodyText"/>
              <w:spacing w:after="0"/>
              <w:rPr>
                <w:rFonts w:cstheme="minorHAnsi"/>
                <w:sz w:val="16"/>
                <w:szCs w:val="16"/>
              </w:rPr>
            </w:pPr>
            <w:r w:rsidRPr="001F113A">
              <w:rPr>
                <w:rFonts w:cstheme="minorHAnsi"/>
                <w:sz w:val="16"/>
                <w:szCs w:val="16"/>
              </w:rPr>
              <w:t>Bangladesh</w:t>
            </w:r>
          </w:p>
        </w:tc>
        <w:tc>
          <w:tcPr>
            <w:tcW w:w="311" w:type="pct"/>
          </w:tcPr>
          <w:p w14:paraId="7D7BA24E" w14:textId="3C2837EC" w:rsidR="0064610B" w:rsidRPr="0030327D" w:rsidRDefault="0064610B" w:rsidP="001F113A">
            <w:pPr>
              <w:pStyle w:val="BodyText"/>
              <w:spacing w:after="0"/>
              <w:jc w:val="center"/>
              <w:rPr>
                <w:rFonts w:cstheme="minorHAnsi"/>
                <w:sz w:val="16"/>
                <w:szCs w:val="16"/>
              </w:rPr>
            </w:pPr>
            <w:r w:rsidRPr="001F113A">
              <w:rPr>
                <w:rFonts w:cstheme="minorHAnsi"/>
                <w:sz w:val="16"/>
                <w:szCs w:val="16"/>
              </w:rPr>
              <w:t>304</w:t>
            </w:r>
          </w:p>
        </w:tc>
        <w:tc>
          <w:tcPr>
            <w:tcW w:w="311" w:type="pct"/>
          </w:tcPr>
          <w:p w14:paraId="0B0E8EBD" w14:textId="1A8BB13B" w:rsidR="0064610B" w:rsidRPr="0030327D" w:rsidRDefault="0064610B" w:rsidP="001F113A">
            <w:pPr>
              <w:pStyle w:val="BodyText"/>
              <w:spacing w:after="0"/>
              <w:jc w:val="center"/>
              <w:rPr>
                <w:rFonts w:cstheme="minorHAnsi"/>
                <w:sz w:val="16"/>
                <w:szCs w:val="16"/>
              </w:rPr>
            </w:pPr>
            <w:r w:rsidRPr="001F113A">
              <w:rPr>
                <w:rFonts w:cstheme="minorHAnsi"/>
                <w:sz w:val="16"/>
                <w:szCs w:val="16"/>
              </w:rPr>
              <w:t>274</w:t>
            </w:r>
          </w:p>
        </w:tc>
        <w:tc>
          <w:tcPr>
            <w:tcW w:w="311" w:type="pct"/>
          </w:tcPr>
          <w:p w14:paraId="48869AA3" w14:textId="2DCB4C74" w:rsidR="0064610B" w:rsidRPr="0030327D" w:rsidRDefault="0064610B" w:rsidP="001F113A">
            <w:pPr>
              <w:pStyle w:val="BodyText"/>
              <w:spacing w:after="0"/>
              <w:jc w:val="center"/>
              <w:rPr>
                <w:rFonts w:cstheme="minorHAnsi"/>
                <w:sz w:val="16"/>
                <w:szCs w:val="16"/>
              </w:rPr>
            </w:pPr>
            <w:r w:rsidRPr="001F113A">
              <w:rPr>
                <w:rFonts w:cstheme="minorHAnsi"/>
                <w:sz w:val="16"/>
                <w:szCs w:val="16"/>
              </w:rPr>
              <w:t>264</w:t>
            </w:r>
          </w:p>
        </w:tc>
        <w:tc>
          <w:tcPr>
            <w:tcW w:w="311" w:type="pct"/>
          </w:tcPr>
          <w:p w14:paraId="6EE73EF8" w14:textId="317C8BED" w:rsidR="0064610B" w:rsidRPr="0030327D" w:rsidRDefault="0064610B" w:rsidP="001F113A">
            <w:pPr>
              <w:pStyle w:val="BodyText"/>
              <w:spacing w:after="0"/>
              <w:jc w:val="center"/>
              <w:rPr>
                <w:rFonts w:cstheme="minorHAnsi"/>
                <w:sz w:val="16"/>
                <w:szCs w:val="16"/>
              </w:rPr>
            </w:pPr>
            <w:r w:rsidRPr="001F113A">
              <w:rPr>
                <w:rFonts w:cstheme="minorHAnsi"/>
                <w:sz w:val="16"/>
                <w:szCs w:val="16"/>
              </w:rPr>
              <w:t>252</w:t>
            </w:r>
          </w:p>
        </w:tc>
        <w:tc>
          <w:tcPr>
            <w:tcW w:w="311" w:type="pct"/>
          </w:tcPr>
          <w:p w14:paraId="3867B58B" w14:textId="2A4F4800" w:rsidR="0064610B" w:rsidRPr="0030327D" w:rsidRDefault="0064610B" w:rsidP="001F113A">
            <w:pPr>
              <w:pStyle w:val="BodyText"/>
              <w:spacing w:after="0"/>
              <w:jc w:val="center"/>
              <w:rPr>
                <w:rFonts w:cstheme="minorHAnsi"/>
                <w:sz w:val="16"/>
                <w:szCs w:val="16"/>
              </w:rPr>
            </w:pPr>
            <w:r w:rsidRPr="001F113A">
              <w:rPr>
                <w:rFonts w:cstheme="minorHAnsi"/>
                <w:sz w:val="16"/>
                <w:szCs w:val="16"/>
              </w:rPr>
              <w:t>288</w:t>
            </w:r>
          </w:p>
        </w:tc>
        <w:tc>
          <w:tcPr>
            <w:tcW w:w="311" w:type="pct"/>
          </w:tcPr>
          <w:p w14:paraId="7DAC5C4D" w14:textId="4ECEAE47" w:rsidR="0064610B" w:rsidRPr="0030327D" w:rsidRDefault="0064610B" w:rsidP="001F113A">
            <w:pPr>
              <w:pStyle w:val="BodyText"/>
              <w:spacing w:after="0"/>
              <w:jc w:val="center"/>
              <w:rPr>
                <w:rFonts w:cstheme="minorHAnsi"/>
                <w:sz w:val="16"/>
                <w:szCs w:val="16"/>
              </w:rPr>
            </w:pPr>
            <w:r w:rsidRPr="001F113A">
              <w:rPr>
                <w:rFonts w:cstheme="minorHAnsi"/>
                <w:sz w:val="16"/>
                <w:szCs w:val="16"/>
              </w:rPr>
              <w:t>332</w:t>
            </w:r>
          </w:p>
        </w:tc>
        <w:tc>
          <w:tcPr>
            <w:tcW w:w="311" w:type="pct"/>
          </w:tcPr>
          <w:p w14:paraId="585DE8C3" w14:textId="393A110A" w:rsidR="0064610B" w:rsidRPr="0030327D" w:rsidRDefault="0064610B" w:rsidP="001F113A">
            <w:pPr>
              <w:pStyle w:val="BodyText"/>
              <w:spacing w:after="0"/>
              <w:jc w:val="center"/>
              <w:rPr>
                <w:rFonts w:cstheme="minorHAnsi"/>
                <w:sz w:val="16"/>
                <w:szCs w:val="16"/>
              </w:rPr>
            </w:pPr>
            <w:r w:rsidRPr="001F113A">
              <w:rPr>
                <w:rFonts w:cstheme="minorHAnsi"/>
                <w:sz w:val="16"/>
                <w:szCs w:val="16"/>
              </w:rPr>
              <w:t>329</w:t>
            </w:r>
          </w:p>
        </w:tc>
        <w:tc>
          <w:tcPr>
            <w:tcW w:w="311" w:type="pct"/>
          </w:tcPr>
          <w:p w14:paraId="25B7652C" w14:textId="0C70647A" w:rsidR="0064610B" w:rsidRPr="0030327D" w:rsidRDefault="0064610B" w:rsidP="001F113A">
            <w:pPr>
              <w:pStyle w:val="BodyText"/>
              <w:spacing w:after="0"/>
              <w:jc w:val="center"/>
              <w:rPr>
                <w:rFonts w:cstheme="minorHAnsi"/>
                <w:sz w:val="16"/>
                <w:szCs w:val="16"/>
              </w:rPr>
            </w:pPr>
            <w:r w:rsidRPr="001F113A">
              <w:rPr>
                <w:rFonts w:cstheme="minorHAnsi"/>
                <w:sz w:val="16"/>
                <w:szCs w:val="16"/>
              </w:rPr>
              <w:t>506</w:t>
            </w:r>
          </w:p>
        </w:tc>
        <w:tc>
          <w:tcPr>
            <w:tcW w:w="311" w:type="pct"/>
          </w:tcPr>
          <w:p w14:paraId="07B104C8" w14:textId="6AC67F80" w:rsidR="0064610B" w:rsidRPr="0030327D" w:rsidRDefault="0064610B" w:rsidP="001F113A">
            <w:pPr>
              <w:pStyle w:val="BodyText"/>
              <w:spacing w:after="0"/>
              <w:jc w:val="center"/>
              <w:rPr>
                <w:rFonts w:cstheme="minorHAnsi"/>
                <w:sz w:val="16"/>
                <w:szCs w:val="16"/>
              </w:rPr>
            </w:pPr>
            <w:r w:rsidRPr="001F113A">
              <w:rPr>
                <w:rFonts w:cstheme="minorHAnsi"/>
                <w:sz w:val="16"/>
                <w:szCs w:val="16"/>
              </w:rPr>
              <w:t>1,309</w:t>
            </w:r>
          </w:p>
        </w:tc>
        <w:tc>
          <w:tcPr>
            <w:tcW w:w="311" w:type="pct"/>
          </w:tcPr>
          <w:p w14:paraId="2D111E2F" w14:textId="5D498F28" w:rsidR="0064610B" w:rsidRPr="0030327D" w:rsidRDefault="0064610B" w:rsidP="001F113A">
            <w:pPr>
              <w:pStyle w:val="BodyText"/>
              <w:spacing w:after="0"/>
              <w:jc w:val="center"/>
              <w:rPr>
                <w:rFonts w:cstheme="minorHAnsi"/>
                <w:sz w:val="16"/>
                <w:szCs w:val="16"/>
              </w:rPr>
            </w:pPr>
            <w:r w:rsidRPr="001F113A">
              <w:rPr>
                <w:rFonts w:cstheme="minorHAnsi"/>
                <w:sz w:val="16"/>
                <w:szCs w:val="16"/>
              </w:rPr>
              <w:t>2,251</w:t>
            </w:r>
          </w:p>
        </w:tc>
        <w:tc>
          <w:tcPr>
            <w:tcW w:w="311" w:type="pct"/>
          </w:tcPr>
          <w:p w14:paraId="04BFCD64" w14:textId="7D0419E9" w:rsidR="0064610B" w:rsidRPr="0030327D" w:rsidRDefault="0064610B" w:rsidP="001F113A">
            <w:pPr>
              <w:pStyle w:val="BodyText"/>
              <w:spacing w:after="0"/>
              <w:jc w:val="center"/>
              <w:rPr>
                <w:rFonts w:cstheme="minorHAnsi"/>
                <w:sz w:val="16"/>
                <w:szCs w:val="16"/>
              </w:rPr>
            </w:pPr>
            <w:r w:rsidRPr="001F113A">
              <w:rPr>
                <w:rFonts w:cstheme="minorHAnsi"/>
                <w:sz w:val="16"/>
                <w:szCs w:val="16"/>
              </w:rPr>
              <w:t>3,731</w:t>
            </w:r>
          </w:p>
        </w:tc>
        <w:tc>
          <w:tcPr>
            <w:tcW w:w="476" w:type="pct"/>
          </w:tcPr>
          <w:p w14:paraId="4D372069" w14:textId="47BCA11C" w:rsidR="0064610B" w:rsidRPr="0030327D" w:rsidRDefault="00FB5BDF" w:rsidP="001F113A">
            <w:pPr>
              <w:pStyle w:val="BodyText"/>
              <w:spacing w:after="0"/>
              <w:jc w:val="center"/>
              <w:rPr>
                <w:rFonts w:cstheme="minorHAnsi"/>
                <w:sz w:val="16"/>
                <w:szCs w:val="16"/>
              </w:rPr>
            </w:pPr>
            <w:r>
              <w:rPr>
                <w:rFonts w:cstheme="minorHAnsi"/>
                <w:sz w:val="16"/>
                <w:szCs w:val="16"/>
              </w:rPr>
              <w:t>4.2</w:t>
            </w:r>
          </w:p>
        </w:tc>
      </w:tr>
      <w:tr w:rsidR="00515870" w:rsidRPr="0021360F" w14:paraId="6E043292" w14:textId="77777777" w:rsidTr="00EC0632">
        <w:trPr>
          <w:trHeight w:val="227"/>
        </w:trPr>
        <w:tc>
          <w:tcPr>
            <w:tcW w:w="444" w:type="pct"/>
            <w:vAlign w:val="center"/>
          </w:tcPr>
          <w:p w14:paraId="4888E0EA" w14:textId="55163E2A" w:rsidR="0064610B" w:rsidRPr="0030327D" w:rsidRDefault="0064610B" w:rsidP="001F113A">
            <w:pPr>
              <w:pStyle w:val="BodyText"/>
              <w:spacing w:after="0"/>
              <w:jc w:val="center"/>
              <w:rPr>
                <w:rFonts w:cstheme="minorHAnsi"/>
                <w:sz w:val="16"/>
                <w:szCs w:val="16"/>
              </w:rPr>
            </w:pPr>
            <w:r w:rsidRPr="0030327D">
              <w:rPr>
                <w:rFonts w:cstheme="minorHAnsi"/>
                <w:sz w:val="16"/>
                <w:szCs w:val="16"/>
              </w:rPr>
              <w:t>8</w:t>
            </w:r>
          </w:p>
        </w:tc>
        <w:tc>
          <w:tcPr>
            <w:tcW w:w="658" w:type="pct"/>
          </w:tcPr>
          <w:p w14:paraId="4629478D" w14:textId="6DE41AD1" w:rsidR="0064610B" w:rsidRPr="0030327D" w:rsidRDefault="0064610B" w:rsidP="00BA4E31">
            <w:pPr>
              <w:pStyle w:val="BodyText"/>
              <w:spacing w:after="0"/>
              <w:rPr>
                <w:rFonts w:cstheme="minorHAnsi"/>
                <w:sz w:val="16"/>
                <w:szCs w:val="16"/>
              </w:rPr>
            </w:pPr>
            <w:r w:rsidRPr="001F113A">
              <w:rPr>
                <w:rFonts w:cstheme="minorHAnsi"/>
                <w:sz w:val="16"/>
                <w:szCs w:val="16"/>
              </w:rPr>
              <w:t>Colombia</w:t>
            </w:r>
          </w:p>
        </w:tc>
        <w:tc>
          <w:tcPr>
            <w:tcW w:w="311" w:type="pct"/>
          </w:tcPr>
          <w:p w14:paraId="38AABE32" w14:textId="1FB6C4F2" w:rsidR="0064610B" w:rsidRPr="0030327D" w:rsidRDefault="0064610B" w:rsidP="001F113A">
            <w:pPr>
              <w:pStyle w:val="BodyText"/>
              <w:spacing w:after="0"/>
              <w:jc w:val="center"/>
              <w:rPr>
                <w:rFonts w:cstheme="minorHAnsi"/>
                <w:sz w:val="16"/>
                <w:szCs w:val="16"/>
              </w:rPr>
            </w:pPr>
            <w:r w:rsidRPr="001F113A">
              <w:rPr>
                <w:rFonts w:cstheme="minorHAnsi"/>
                <w:sz w:val="16"/>
                <w:szCs w:val="16"/>
              </w:rPr>
              <w:t>1,120</w:t>
            </w:r>
          </w:p>
        </w:tc>
        <w:tc>
          <w:tcPr>
            <w:tcW w:w="311" w:type="pct"/>
          </w:tcPr>
          <w:p w14:paraId="094F5311" w14:textId="569A5542" w:rsidR="0064610B" w:rsidRPr="0030327D" w:rsidRDefault="0064610B" w:rsidP="001F113A">
            <w:pPr>
              <w:pStyle w:val="BodyText"/>
              <w:spacing w:after="0"/>
              <w:jc w:val="center"/>
              <w:rPr>
                <w:rFonts w:cstheme="minorHAnsi"/>
                <w:sz w:val="16"/>
                <w:szCs w:val="16"/>
              </w:rPr>
            </w:pPr>
            <w:r w:rsidRPr="001F113A">
              <w:rPr>
                <w:rFonts w:cstheme="minorHAnsi"/>
                <w:sz w:val="16"/>
                <w:szCs w:val="16"/>
              </w:rPr>
              <w:t>1,277</w:t>
            </w:r>
          </w:p>
        </w:tc>
        <w:tc>
          <w:tcPr>
            <w:tcW w:w="311" w:type="pct"/>
          </w:tcPr>
          <w:p w14:paraId="433270EB" w14:textId="31613BF2" w:rsidR="0064610B" w:rsidRPr="0030327D" w:rsidRDefault="0064610B" w:rsidP="001F113A">
            <w:pPr>
              <w:pStyle w:val="BodyText"/>
              <w:spacing w:after="0"/>
              <w:jc w:val="center"/>
              <w:rPr>
                <w:rFonts w:cstheme="minorHAnsi"/>
                <w:sz w:val="16"/>
                <w:szCs w:val="16"/>
              </w:rPr>
            </w:pPr>
            <w:r w:rsidRPr="001F113A">
              <w:rPr>
                <w:rFonts w:cstheme="minorHAnsi"/>
                <w:sz w:val="16"/>
                <w:szCs w:val="16"/>
              </w:rPr>
              <w:t>1,265</w:t>
            </w:r>
          </w:p>
        </w:tc>
        <w:tc>
          <w:tcPr>
            <w:tcW w:w="311" w:type="pct"/>
          </w:tcPr>
          <w:p w14:paraId="0122B4A0" w14:textId="599D1521" w:rsidR="0064610B" w:rsidRPr="0030327D" w:rsidRDefault="0064610B" w:rsidP="001F113A">
            <w:pPr>
              <w:pStyle w:val="BodyText"/>
              <w:spacing w:after="0"/>
              <w:jc w:val="center"/>
              <w:rPr>
                <w:rFonts w:cstheme="minorHAnsi"/>
                <w:sz w:val="16"/>
                <w:szCs w:val="16"/>
              </w:rPr>
            </w:pPr>
            <w:r w:rsidRPr="001F113A">
              <w:rPr>
                <w:rFonts w:cstheme="minorHAnsi"/>
                <w:sz w:val="16"/>
                <w:szCs w:val="16"/>
              </w:rPr>
              <w:t>1,368</w:t>
            </w:r>
          </w:p>
        </w:tc>
        <w:tc>
          <w:tcPr>
            <w:tcW w:w="311" w:type="pct"/>
          </w:tcPr>
          <w:p w14:paraId="2B781C04" w14:textId="1553CA6A" w:rsidR="0064610B" w:rsidRPr="0030327D" w:rsidRDefault="0064610B" w:rsidP="001F113A">
            <w:pPr>
              <w:pStyle w:val="BodyText"/>
              <w:spacing w:after="0"/>
              <w:jc w:val="center"/>
              <w:rPr>
                <w:rFonts w:cstheme="minorHAnsi"/>
                <w:sz w:val="16"/>
                <w:szCs w:val="16"/>
              </w:rPr>
            </w:pPr>
            <w:r w:rsidRPr="001F113A">
              <w:rPr>
                <w:rFonts w:cstheme="minorHAnsi"/>
                <w:sz w:val="16"/>
                <w:szCs w:val="16"/>
              </w:rPr>
              <w:t>1,701</w:t>
            </w:r>
          </w:p>
        </w:tc>
        <w:tc>
          <w:tcPr>
            <w:tcW w:w="311" w:type="pct"/>
          </w:tcPr>
          <w:p w14:paraId="39D7A0A5" w14:textId="044AC877" w:rsidR="0064610B" w:rsidRPr="0030327D" w:rsidRDefault="0064610B" w:rsidP="001F113A">
            <w:pPr>
              <w:pStyle w:val="BodyText"/>
              <w:spacing w:after="0"/>
              <w:jc w:val="center"/>
              <w:rPr>
                <w:rFonts w:cstheme="minorHAnsi"/>
                <w:sz w:val="16"/>
                <w:szCs w:val="16"/>
              </w:rPr>
            </w:pPr>
            <w:r w:rsidRPr="001F113A">
              <w:rPr>
                <w:rFonts w:cstheme="minorHAnsi"/>
                <w:sz w:val="16"/>
                <w:szCs w:val="16"/>
              </w:rPr>
              <w:t>1,746</w:t>
            </w:r>
          </w:p>
        </w:tc>
        <w:tc>
          <w:tcPr>
            <w:tcW w:w="311" w:type="pct"/>
          </w:tcPr>
          <w:p w14:paraId="203A9B18" w14:textId="472DBFB0" w:rsidR="0064610B" w:rsidRPr="0030327D" w:rsidRDefault="0064610B" w:rsidP="001F113A">
            <w:pPr>
              <w:pStyle w:val="BodyText"/>
              <w:spacing w:after="0"/>
              <w:jc w:val="center"/>
              <w:rPr>
                <w:rFonts w:cstheme="minorHAnsi"/>
                <w:sz w:val="16"/>
                <w:szCs w:val="16"/>
              </w:rPr>
            </w:pPr>
            <w:r w:rsidRPr="001F113A">
              <w:rPr>
                <w:rFonts w:cstheme="minorHAnsi"/>
                <w:sz w:val="16"/>
                <w:szCs w:val="16"/>
              </w:rPr>
              <w:t>1,303</w:t>
            </w:r>
          </w:p>
        </w:tc>
        <w:tc>
          <w:tcPr>
            <w:tcW w:w="311" w:type="pct"/>
          </w:tcPr>
          <w:p w14:paraId="035CABE8" w14:textId="758647AF" w:rsidR="0064610B" w:rsidRPr="0030327D" w:rsidRDefault="0064610B" w:rsidP="001F113A">
            <w:pPr>
              <w:pStyle w:val="BodyText"/>
              <w:spacing w:after="0"/>
              <w:jc w:val="center"/>
              <w:rPr>
                <w:rFonts w:cstheme="minorHAnsi"/>
                <w:sz w:val="16"/>
                <w:szCs w:val="16"/>
              </w:rPr>
            </w:pPr>
            <w:r w:rsidRPr="001F113A">
              <w:rPr>
                <w:rFonts w:cstheme="minorHAnsi"/>
                <w:sz w:val="16"/>
                <w:szCs w:val="16"/>
              </w:rPr>
              <w:t>1,656</w:t>
            </w:r>
          </w:p>
        </w:tc>
        <w:tc>
          <w:tcPr>
            <w:tcW w:w="311" w:type="pct"/>
          </w:tcPr>
          <w:p w14:paraId="153BA200" w14:textId="2D5FD08A" w:rsidR="0064610B" w:rsidRPr="0030327D" w:rsidRDefault="0064610B" w:rsidP="001F113A">
            <w:pPr>
              <w:pStyle w:val="BodyText"/>
              <w:spacing w:after="0"/>
              <w:jc w:val="center"/>
              <w:rPr>
                <w:rFonts w:cstheme="minorHAnsi"/>
                <w:sz w:val="16"/>
                <w:szCs w:val="16"/>
              </w:rPr>
            </w:pPr>
            <w:r w:rsidRPr="001F113A">
              <w:rPr>
                <w:rFonts w:cstheme="minorHAnsi"/>
                <w:sz w:val="16"/>
                <w:szCs w:val="16"/>
              </w:rPr>
              <w:t>3,153</w:t>
            </w:r>
          </w:p>
        </w:tc>
        <w:tc>
          <w:tcPr>
            <w:tcW w:w="311" w:type="pct"/>
          </w:tcPr>
          <w:p w14:paraId="2BC28EC0" w14:textId="7CDB6122" w:rsidR="0064610B" w:rsidRPr="0030327D" w:rsidRDefault="0064610B" w:rsidP="001F113A">
            <w:pPr>
              <w:pStyle w:val="BodyText"/>
              <w:spacing w:after="0"/>
              <w:jc w:val="center"/>
              <w:rPr>
                <w:rFonts w:cstheme="minorHAnsi"/>
                <w:sz w:val="16"/>
                <w:szCs w:val="16"/>
              </w:rPr>
            </w:pPr>
            <w:r w:rsidRPr="001F113A">
              <w:rPr>
                <w:rFonts w:cstheme="minorHAnsi"/>
                <w:sz w:val="16"/>
                <w:szCs w:val="16"/>
              </w:rPr>
              <w:t>3,698</w:t>
            </w:r>
          </w:p>
        </w:tc>
        <w:tc>
          <w:tcPr>
            <w:tcW w:w="311" w:type="pct"/>
          </w:tcPr>
          <w:p w14:paraId="61EB30CB" w14:textId="7FF58553" w:rsidR="0064610B" w:rsidRPr="0030327D" w:rsidRDefault="0064610B" w:rsidP="001F113A">
            <w:pPr>
              <w:pStyle w:val="BodyText"/>
              <w:spacing w:after="0"/>
              <w:jc w:val="center"/>
              <w:rPr>
                <w:rFonts w:cstheme="minorHAnsi"/>
                <w:sz w:val="16"/>
                <w:szCs w:val="16"/>
              </w:rPr>
            </w:pPr>
            <w:r w:rsidRPr="001F113A">
              <w:rPr>
                <w:rFonts w:cstheme="minorHAnsi"/>
                <w:sz w:val="16"/>
                <w:szCs w:val="16"/>
              </w:rPr>
              <w:t>2,872</w:t>
            </w:r>
          </w:p>
        </w:tc>
        <w:tc>
          <w:tcPr>
            <w:tcW w:w="476" w:type="pct"/>
          </w:tcPr>
          <w:p w14:paraId="16BBBBCF" w14:textId="0B29F450" w:rsidR="0064610B" w:rsidRPr="0030327D" w:rsidRDefault="00FB5BDF" w:rsidP="001F113A">
            <w:pPr>
              <w:pStyle w:val="BodyText"/>
              <w:spacing w:after="0"/>
              <w:jc w:val="center"/>
              <w:rPr>
                <w:rFonts w:cstheme="minorHAnsi"/>
                <w:sz w:val="16"/>
                <w:szCs w:val="16"/>
              </w:rPr>
            </w:pPr>
            <w:r>
              <w:rPr>
                <w:rFonts w:cstheme="minorHAnsi"/>
                <w:sz w:val="16"/>
                <w:szCs w:val="16"/>
              </w:rPr>
              <w:t>3.2</w:t>
            </w:r>
          </w:p>
        </w:tc>
      </w:tr>
      <w:tr w:rsidR="00515870" w:rsidRPr="0021360F" w14:paraId="59D9F18F" w14:textId="77777777" w:rsidTr="00EC0632">
        <w:trPr>
          <w:trHeight w:val="227"/>
        </w:trPr>
        <w:tc>
          <w:tcPr>
            <w:tcW w:w="444" w:type="pct"/>
            <w:vAlign w:val="center"/>
          </w:tcPr>
          <w:p w14:paraId="3214F85C" w14:textId="515BA614" w:rsidR="0064610B" w:rsidRPr="0030327D" w:rsidRDefault="0064610B" w:rsidP="001F113A">
            <w:pPr>
              <w:pStyle w:val="BodyText"/>
              <w:spacing w:after="0"/>
              <w:jc w:val="center"/>
              <w:rPr>
                <w:rFonts w:cstheme="minorHAnsi"/>
                <w:sz w:val="16"/>
                <w:szCs w:val="16"/>
              </w:rPr>
            </w:pPr>
            <w:r w:rsidRPr="0030327D">
              <w:rPr>
                <w:rFonts w:cstheme="minorHAnsi"/>
                <w:sz w:val="16"/>
                <w:szCs w:val="16"/>
              </w:rPr>
              <w:t>9</w:t>
            </w:r>
          </w:p>
        </w:tc>
        <w:tc>
          <w:tcPr>
            <w:tcW w:w="658" w:type="pct"/>
          </w:tcPr>
          <w:p w14:paraId="6988BBDC" w14:textId="2F05BC5B" w:rsidR="0064610B" w:rsidRPr="0030327D" w:rsidRDefault="0064610B" w:rsidP="00BA4E31">
            <w:pPr>
              <w:pStyle w:val="BodyText"/>
              <w:spacing w:after="0"/>
              <w:rPr>
                <w:rFonts w:cstheme="minorHAnsi"/>
                <w:sz w:val="16"/>
                <w:szCs w:val="16"/>
              </w:rPr>
            </w:pPr>
            <w:r w:rsidRPr="001F113A">
              <w:rPr>
                <w:rFonts w:cstheme="minorHAnsi"/>
                <w:sz w:val="16"/>
                <w:szCs w:val="16"/>
              </w:rPr>
              <w:t>Vietnam</w:t>
            </w:r>
          </w:p>
        </w:tc>
        <w:tc>
          <w:tcPr>
            <w:tcW w:w="311" w:type="pct"/>
          </w:tcPr>
          <w:p w14:paraId="3D9BC9FA" w14:textId="4DD08DBC" w:rsidR="0064610B" w:rsidRPr="0030327D" w:rsidRDefault="0064610B" w:rsidP="001F113A">
            <w:pPr>
              <w:pStyle w:val="BodyText"/>
              <w:spacing w:after="0"/>
              <w:jc w:val="center"/>
              <w:rPr>
                <w:rFonts w:cstheme="minorHAnsi"/>
                <w:sz w:val="16"/>
                <w:szCs w:val="16"/>
              </w:rPr>
            </w:pPr>
            <w:r w:rsidRPr="001F113A">
              <w:rPr>
                <w:rFonts w:cstheme="minorHAnsi"/>
                <w:sz w:val="16"/>
                <w:szCs w:val="16"/>
              </w:rPr>
              <w:t>2,111</w:t>
            </w:r>
          </w:p>
        </w:tc>
        <w:tc>
          <w:tcPr>
            <w:tcW w:w="311" w:type="pct"/>
          </w:tcPr>
          <w:p w14:paraId="1CA05A9B" w14:textId="54364D91" w:rsidR="0064610B" w:rsidRPr="0030327D" w:rsidRDefault="0064610B" w:rsidP="001F113A">
            <w:pPr>
              <w:pStyle w:val="BodyText"/>
              <w:spacing w:after="0"/>
              <w:jc w:val="center"/>
              <w:rPr>
                <w:rFonts w:cstheme="minorHAnsi"/>
                <w:sz w:val="16"/>
                <w:szCs w:val="16"/>
              </w:rPr>
            </w:pPr>
            <w:r w:rsidRPr="001F113A">
              <w:rPr>
                <w:rFonts w:cstheme="minorHAnsi"/>
                <w:sz w:val="16"/>
                <w:szCs w:val="16"/>
              </w:rPr>
              <w:t>2,242</w:t>
            </w:r>
          </w:p>
        </w:tc>
        <w:tc>
          <w:tcPr>
            <w:tcW w:w="311" w:type="pct"/>
          </w:tcPr>
          <w:p w14:paraId="4EC0BD88" w14:textId="4206E869" w:rsidR="0064610B" w:rsidRPr="0030327D" w:rsidRDefault="0064610B" w:rsidP="001F113A">
            <w:pPr>
              <w:pStyle w:val="BodyText"/>
              <w:spacing w:after="0"/>
              <w:jc w:val="center"/>
              <w:rPr>
                <w:rFonts w:cstheme="minorHAnsi"/>
                <w:sz w:val="16"/>
                <w:szCs w:val="16"/>
              </w:rPr>
            </w:pPr>
            <w:r w:rsidRPr="001F113A">
              <w:rPr>
                <w:rFonts w:cstheme="minorHAnsi"/>
                <w:sz w:val="16"/>
                <w:szCs w:val="16"/>
              </w:rPr>
              <w:t>2,026</w:t>
            </w:r>
          </w:p>
        </w:tc>
        <w:tc>
          <w:tcPr>
            <w:tcW w:w="311" w:type="pct"/>
          </w:tcPr>
          <w:p w14:paraId="5333E059" w14:textId="3889DF33" w:rsidR="0064610B" w:rsidRPr="0030327D" w:rsidRDefault="0064610B" w:rsidP="001F113A">
            <w:pPr>
              <w:pStyle w:val="BodyText"/>
              <w:spacing w:after="0"/>
              <w:jc w:val="center"/>
              <w:rPr>
                <w:rFonts w:cstheme="minorHAnsi"/>
                <w:sz w:val="16"/>
                <w:szCs w:val="16"/>
              </w:rPr>
            </w:pPr>
            <w:r w:rsidRPr="001F113A">
              <w:rPr>
                <w:rFonts w:cstheme="minorHAnsi"/>
                <w:sz w:val="16"/>
                <w:szCs w:val="16"/>
              </w:rPr>
              <w:t>1,704</w:t>
            </w:r>
          </w:p>
        </w:tc>
        <w:tc>
          <w:tcPr>
            <w:tcW w:w="311" w:type="pct"/>
          </w:tcPr>
          <w:p w14:paraId="08329D4A" w14:textId="07948DD2" w:rsidR="0064610B" w:rsidRPr="0030327D" w:rsidRDefault="0064610B" w:rsidP="001F113A">
            <w:pPr>
              <w:pStyle w:val="BodyText"/>
              <w:spacing w:after="0"/>
              <w:jc w:val="center"/>
              <w:rPr>
                <w:rFonts w:cstheme="minorHAnsi"/>
                <w:sz w:val="16"/>
                <w:szCs w:val="16"/>
              </w:rPr>
            </w:pPr>
            <w:r w:rsidRPr="001F113A">
              <w:rPr>
                <w:rFonts w:cstheme="minorHAnsi"/>
                <w:sz w:val="16"/>
                <w:szCs w:val="16"/>
              </w:rPr>
              <w:t>1,589</w:t>
            </w:r>
          </w:p>
        </w:tc>
        <w:tc>
          <w:tcPr>
            <w:tcW w:w="311" w:type="pct"/>
          </w:tcPr>
          <w:p w14:paraId="18C8C307" w14:textId="5B8FE228" w:rsidR="0064610B" w:rsidRPr="0030327D" w:rsidRDefault="0064610B" w:rsidP="001F113A">
            <w:pPr>
              <w:pStyle w:val="BodyText"/>
              <w:spacing w:after="0"/>
              <w:jc w:val="center"/>
              <w:rPr>
                <w:rFonts w:cstheme="minorHAnsi"/>
                <w:sz w:val="16"/>
                <w:szCs w:val="16"/>
              </w:rPr>
            </w:pPr>
            <w:r w:rsidRPr="001F113A">
              <w:rPr>
                <w:rFonts w:cstheme="minorHAnsi"/>
                <w:sz w:val="16"/>
                <w:szCs w:val="16"/>
              </w:rPr>
              <w:t>1,493</w:t>
            </w:r>
          </w:p>
        </w:tc>
        <w:tc>
          <w:tcPr>
            <w:tcW w:w="311" w:type="pct"/>
          </w:tcPr>
          <w:p w14:paraId="68EE9E49" w14:textId="7D0BE7AF" w:rsidR="0064610B" w:rsidRPr="0030327D" w:rsidRDefault="0064610B" w:rsidP="001F113A">
            <w:pPr>
              <w:pStyle w:val="BodyText"/>
              <w:spacing w:after="0"/>
              <w:jc w:val="center"/>
              <w:rPr>
                <w:rFonts w:cstheme="minorHAnsi"/>
                <w:sz w:val="16"/>
                <w:szCs w:val="16"/>
              </w:rPr>
            </w:pPr>
            <w:r w:rsidRPr="001F113A">
              <w:rPr>
                <w:rFonts w:cstheme="minorHAnsi"/>
                <w:sz w:val="16"/>
                <w:szCs w:val="16"/>
              </w:rPr>
              <w:t>1,293</w:t>
            </w:r>
          </w:p>
        </w:tc>
        <w:tc>
          <w:tcPr>
            <w:tcW w:w="311" w:type="pct"/>
          </w:tcPr>
          <w:p w14:paraId="253B3FF2" w14:textId="1A11AB7F" w:rsidR="0064610B" w:rsidRPr="0030327D" w:rsidRDefault="0064610B" w:rsidP="001F113A">
            <w:pPr>
              <w:pStyle w:val="BodyText"/>
              <w:spacing w:after="0"/>
              <w:jc w:val="center"/>
              <w:rPr>
                <w:rFonts w:cstheme="minorHAnsi"/>
                <w:sz w:val="16"/>
                <w:szCs w:val="16"/>
              </w:rPr>
            </w:pPr>
            <w:r w:rsidRPr="001F113A">
              <w:rPr>
                <w:rFonts w:cstheme="minorHAnsi"/>
                <w:sz w:val="16"/>
                <w:szCs w:val="16"/>
              </w:rPr>
              <w:t>1,284</w:t>
            </w:r>
          </w:p>
        </w:tc>
        <w:tc>
          <w:tcPr>
            <w:tcW w:w="311" w:type="pct"/>
          </w:tcPr>
          <w:p w14:paraId="6D10F031" w14:textId="44BF1CDF" w:rsidR="0064610B" w:rsidRPr="0030327D" w:rsidRDefault="0064610B" w:rsidP="001F113A">
            <w:pPr>
              <w:pStyle w:val="BodyText"/>
              <w:spacing w:after="0"/>
              <w:jc w:val="center"/>
              <w:rPr>
                <w:rFonts w:cstheme="minorHAnsi"/>
                <w:sz w:val="16"/>
                <w:szCs w:val="16"/>
              </w:rPr>
            </w:pPr>
            <w:r w:rsidRPr="001F113A">
              <w:rPr>
                <w:rFonts w:cstheme="minorHAnsi"/>
                <w:sz w:val="16"/>
                <w:szCs w:val="16"/>
              </w:rPr>
              <w:t>2,095</w:t>
            </w:r>
          </w:p>
        </w:tc>
        <w:tc>
          <w:tcPr>
            <w:tcW w:w="311" w:type="pct"/>
          </w:tcPr>
          <w:p w14:paraId="3DDB7A5E" w14:textId="4BE4AE5D" w:rsidR="0064610B" w:rsidRPr="0030327D" w:rsidRDefault="0064610B" w:rsidP="001F113A">
            <w:pPr>
              <w:pStyle w:val="BodyText"/>
              <w:spacing w:after="0"/>
              <w:jc w:val="center"/>
              <w:rPr>
                <w:rFonts w:cstheme="minorHAnsi"/>
                <w:sz w:val="16"/>
                <w:szCs w:val="16"/>
              </w:rPr>
            </w:pPr>
            <w:r w:rsidRPr="001F113A">
              <w:rPr>
                <w:rFonts w:cstheme="minorHAnsi"/>
                <w:sz w:val="16"/>
                <w:szCs w:val="16"/>
              </w:rPr>
              <w:t>2,963</w:t>
            </w:r>
          </w:p>
        </w:tc>
        <w:tc>
          <w:tcPr>
            <w:tcW w:w="311" w:type="pct"/>
          </w:tcPr>
          <w:p w14:paraId="27F237A6" w14:textId="29A47B37" w:rsidR="0064610B" w:rsidRPr="0030327D" w:rsidRDefault="0064610B" w:rsidP="001F113A">
            <w:pPr>
              <w:pStyle w:val="BodyText"/>
              <w:spacing w:after="0"/>
              <w:jc w:val="center"/>
              <w:rPr>
                <w:rFonts w:cstheme="minorHAnsi"/>
                <w:sz w:val="16"/>
                <w:szCs w:val="16"/>
              </w:rPr>
            </w:pPr>
            <w:r w:rsidRPr="001F113A">
              <w:rPr>
                <w:rFonts w:cstheme="minorHAnsi"/>
                <w:sz w:val="16"/>
                <w:szCs w:val="16"/>
              </w:rPr>
              <w:t>2,835</w:t>
            </w:r>
          </w:p>
        </w:tc>
        <w:tc>
          <w:tcPr>
            <w:tcW w:w="476" w:type="pct"/>
          </w:tcPr>
          <w:p w14:paraId="124DAA6F" w14:textId="2A007E5D" w:rsidR="0064610B" w:rsidRPr="0030327D" w:rsidRDefault="002844AE" w:rsidP="001F113A">
            <w:pPr>
              <w:pStyle w:val="BodyText"/>
              <w:spacing w:after="0"/>
              <w:jc w:val="center"/>
              <w:rPr>
                <w:rFonts w:cstheme="minorHAnsi"/>
                <w:sz w:val="16"/>
                <w:szCs w:val="16"/>
              </w:rPr>
            </w:pPr>
            <w:r>
              <w:rPr>
                <w:rFonts w:cstheme="minorHAnsi"/>
                <w:sz w:val="16"/>
                <w:szCs w:val="16"/>
              </w:rPr>
              <w:t>3.2</w:t>
            </w:r>
          </w:p>
        </w:tc>
      </w:tr>
      <w:tr w:rsidR="002844AE" w:rsidRPr="0021360F" w14:paraId="0FF51EF1" w14:textId="77777777" w:rsidTr="00EC0632">
        <w:trPr>
          <w:trHeight w:val="227"/>
        </w:trPr>
        <w:tc>
          <w:tcPr>
            <w:tcW w:w="444" w:type="pct"/>
            <w:vAlign w:val="center"/>
          </w:tcPr>
          <w:p w14:paraId="1914E054" w14:textId="43FF23E2" w:rsidR="002844AE" w:rsidRPr="0030327D" w:rsidRDefault="002844AE" w:rsidP="002844AE">
            <w:pPr>
              <w:pStyle w:val="BodyText"/>
              <w:spacing w:after="0"/>
              <w:jc w:val="center"/>
              <w:rPr>
                <w:rFonts w:cstheme="minorHAnsi"/>
                <w:sz w:val="16"/>
                <w:szCs w:val="16"/>
              </w:rPr>
            </w:pPr>
            <w:r w:rsidRPr="0030327D">
              <w:rPr>
                <w:rFonts w:cstheme="minorHAnsi"/>
                <w:sz w:val="16"/>
                <w:szCs w:val="16"/>
              </w:rPr>
              <w:t>10</w:t>
            </w:r>
          </w:p>
        </w:tc>
        <w:tc>
          <w:tcPr>
            <w:tcW w:w="658" w:type="pct"/>
          </w:tcPr>
          <w:p w14:paraId="50EEC723" w14:textId="752E2642" w:rsidR="002844AE" w:rsidRPr="0030327D" w:rsidRDefault="002844AE" w:rsidP="002844AE">
            <w:pPr>
              <w:pStyle w:val="BodyText"/>
              <w:spacing w:after="0"/>
              <w:rPr>
                <w:rFonts w:cstheme="minorHAnsi"/>
                <w:sz w:val="16"/>
                <w:szCs w:val="16"/>
              </w:rPr>
            </w:pPr>
            <w:r w:rsidRPr="001F113A">
              <w:rPr>
                <w:rFonts w:cstheme="minorHAnsi"/>
                <w:sz w:val="16"/>
                <w:szCs w:val="16"/>
              </w:rPr>
              <w:t>Kenya</w:t>
            </w:r>
          </w:p>
        </w:tc>
        <w:tc>
          <w:tcPr>
            <w:tcW w:w="311" w:type="pct"/>
          </w:tcPr>
          <w:p w14:paraId="735A74A2" w14:textId="42560530" w:rsidR="002844AE" w:rsidRPr="0030327D" w:rsidRDefault="002844AE" w:rsidP="002844AE">
            <w:pPr>
              <w:pStyle w:val="BodyText"/>
              <w:spacing w:after="0"/>
              <w:jc w:val="center"/>
              <w:rPr>
                <w:rFonts w:cstheme="minorHAnsi"/>
                <w:sz w:val="16"/>
                <w:szCs w:val="16"/>
              </w:rPr>
            </w:pPr>
            <w:r w:rsidRPr="001F113A">
              <w:rPr>
                <w:rFonts w:cstheme="minorHAnsi"/>
                <w:sz w:val="16"/>
                <w:szCs w:val="16"/>
              </w:rPr>
              <w:t>857</w:t>
            </w:r>
          </w:p>
        </w:tc>
        <w:tc>
          <w:tcPr>
            <w:tcW w:w="311" w:type="pct"/>
          </w:tcPr>
          <w:p w14:paraId="703972C5" w14:textId="3B6216CE" w:rsidR="002844AE" w:rsidRPr="0030327D" w:rsidRDefault="002844AE" w:rsidP="002844AE">
            <w:pPr>
              <w:pStyle w:val="BodyText"/>
              <w:spacing w:after="0"/>
              <w:jc w:val="center"/>
              <w:rPr>
                <w:rFonts w:cstheme="minorHAnsi"/>
                <w:sz w:val="16"/>
                <w:szCs w:val="16"/>
              </w:rPr>
            </w:pPr>
            <w:r w:rsidRPr="001F113A">
              <w:rPr>
                <w:rFonts w:cstheme="minorHAnsi"/>
                <w:sz w:val="16"/>
                <w:szCs w:val="16"/>
              </w:rPr>
              <w:t>1,165</w:t>
            </w:r>
          </w:p>
        </w:tc>
        <w:tc>
          <w:tcPr>
            <w:tcW w:w="311" w:type="pct"/>
          </w:tcPr>
          <w:p w14:paraId="66F4DC96" w14:textId="69F62F66" w:rsidR="002844AE" w:rsidRPr="0030327D" w:rsidRDefault="002844AE" w:rsidP="002844AE">
            <w:pPr>
              <w:pStyle w:val="BodyText"/>
              <w:spacing w:after="0"/>
              <w:jc w:val="center"/>
              <w:rPr>
                <w:rFonts w:cstheme="minorHAnsi"/>
                <w:sz w:val="16"/>
                <w:szCs w:val="16"/>
              </w:rPr>
            </w:pPr>
            <w:r w:rsidRPr="001F113A">
              <w:rPr>
                <w:rFonts w:cstheme="minorHAnsi"/>
                <w:sz w:val="16"/>
                <w:szCs w:val="16"/>
              </w:rPr>
              <w:t>1,480</w:t>
            </w:r>
          </w:p>
        </w:tc>
        <w:tc>
          <w:tcPr>
            <w:tcW w:w="311" w:type="pct"/>
          </w:tcPr>
          <w:p w14:paraId="5ABF4B6B" w14:textId="294E3760" w:rsidR="002844AE" w:rsidRPr="0030327D" w:rsidRDefault="002844AE" w:rsidP="002844AE">
            <w:pPr>
              <w:pStyle w:val="BodyText"/>
              <w:spacing w:after="0"/>
              <w:jc w:val="center"/>
              <w:rPr>
                <w:rFonts w:cstheme="minorHAnsi"/>
                <w:sz w:val="16"/>
                <w:szCs w:val="16"/>
              </w:rPr>
            </w:pPr>
            <w:r w:rsidRPr="001F113A">
              <w:rPr>
                <w:rFonts w:cstheme="minorHAnsi"/>
                <w:sz w:val="16"/>
                <w:szCs w:val="16"/>
              </w:rPr>
              <w:t>1,448</w:t>
            </w:r>
          </w:p>
        </w:tc>
        <w:tc>
          <w:tcPr>
            <w:tcW w:w="311" w:type="pct"/>
          </w:tcPr>
          <w:p w14:paraId="77BD3B68" w14:textId="352CF6D3" w:rsidR="002844AE" w:rsidRPr="0030327D" w:rsidRDefault="002844AE" w:rsidP="002844AE">
            <w:pPr>
              <w:pStyle w:val="BodyText"/>
              <w:spacing w:after="0"/>
              <w:jc w:val="center"/>
              <w:rPr>
                <w:rFonts w:cstheme="minorHAnsi"/>
                <w:sz w:val="16"/>
                <w:szCs w:val="16"/>
              </w:rPr>
            </w:pPr>
            <w:r w:rsidRPr="001F113A">
              <w:rPr>
                <w:rFonts w:cstheme="minorHAnsi"/>
                <w:sz w:val="16"/>
                <w:szCs w:val="16"/>
              </w:rPr>
              <w:t>1,288</w:t>
            </w:r>
          </w:p>
        </w:tc>
        <w:tc>
          <w:tcPr>
            <w:tcW w:w="311" w:type="pct"/>
          </w:tcPr>
          <w:p w14:paraId="319D086E" w14:textId="1052EDD4" w:rsidR="002844AE" w:rsidRPr="0030327D" w:rsidRDefault="002844AE" w:rsidP="002844AE">
            <w:pPr>
              <w:pStyle w:val="BodyText"/>
              <w:spacing w:after="0"/>
              <w:jc w:val="center"/>
              <w:rPr>
                <w:rFonts w:cstheme="minorHAnsi"/>
                <w:sz w:val="16"/>
                <w:szCs w:val="16"/>
              </w:rPr>
            </w:pPr>
            <w:r w:rsidRPr="001F113A">
              <w:rPr>
                <w:rFonts w:cstheme="minorHAnsi"/>
                <w:sz w:val="16"/>
                <w:szCs w:val="16"/>
              </w:rPr>
              <w:t>1,084</w:t>
            </w:r>
          </w:p>
        </w:tc>
        <w:tc>
          <w:tcPr>
            <w:tcW w:w="311" w:type="pct"/>
          </w:tcPr>
          <w:p w14:paraId="70594358" w14:textId="710FA1BC" w:rsidR="002844AE" w:rsidRPr="0030327D" w:rsidRDefault="002844AE" w:rsidP="002844AE">
            <w:pPr>
              <w:pStyle w:val="BodyText"/>
              <w:spacing w:after="0"/>
              <w:jc w:val="center"/>
              <w:rPr>
                <w:rFonts w:cstheme="minorHAnsi"/>
                <w:sz w:val="16"/>
                <w:szCs w:val="16"/>
              </w:rPr>
            </w:pPr>
            <w:r w:rsidRPr="001F113A">
              <w:rPr>
                <w:rFonts w:cstheme="minorHAnsi"/>
                <w:sz w:val="16"/>
                <w:szCs w:val="16"/>
              </w:rPr>
              <w:t>860</w:t>
            </w:r>
          </w:p>
        </w:tc>
        <w:tc>
          <w:tcPr>
            <w:tcW w:w="311" w:type="pct"/>
          </w:tcPr>
          <w:p w14:paraId="2B796993" w14:textId="041B611D" w:rsidR="002844AE" w:rsidRPr="0030327D" w:rsidRDefault="002844AE" w:rsidP="002844AE">
            <w:pPr>
              <w:pStyle w:val="BodyText"/>
              <w:spacing w:after="0"/>
              <w:jc w:val="center"/>
              <w:rPr>
                <w:rFonts w:cstheme="minorHAnsi"/>
                <w:sz w:val="16"/>
                <w:szCs w:val="16"/>
              </w:rPr>
            </w:pPr>
            <w:r w:rsidRPr="001F113A">
              <w:rPr>
                <w:rFonts w:cstheme="minorHAnsi"/>
                <w:sz w:val="16"/>
                <w:szCs w:val="16"/>
              </w:rPr>
              <w:t>1,033</w:t>
            </w:r>
          </w:p>
        </w:tc>
        <w:tc>
          <w:tcPr>
            <w:tcW w:w="311" w:type="pct"/>
          </w:tcPr>
          <w:p w14:paraId="6BD407BD" w14:textId="459BDB5A" w:rsidR="002844AE" w:rsidRPr="0030327D" w:rsidRDefault="002844AE" w:rsidP="002844AE">
            <w:pPr>
              <w:pStyle w:val="BodyText"/>
              <w:spacing w:after="0"/>
              <w:jc w:val="center"/>
              <w:rPr>
                <w:rFonts w:cstheme="minorHAnsi"/>
                <w:sz w:val="16"/>
                <w:szCs w:val="16"/>
              </w:rPr>
            </w:pPr>
            <w:r w:rsidRPr="001F113A">
              <w:rPr>
                <w:rFonts w:cstheme="minorHAnsi"/>
                <w:sz w:val="16"/>
                <w:szCs w:val="16"/>
              </w:rPr>
              <w:t>1,964</w:t>
            </w:r>
          </w:p>
        </w:tc>
        <w:tc>
          <w:tcPr>
            <w:tcW w:w="311" w:type="pct"/>
          </w:tcPr>
          <w:p w14:paraId="4039C79C" w14:textId="77346514" w:rsidR="002844AE" w:rsidRPr="0030327D" w:rsidRDefault="002844AE" w:rsidP="002844AE">
            <w:pPr>
              <w:pStyle w:val="BodyText"/>
              <w:spacing w:after="0"/>
              <w:jc w:val="center"/>
              <w:rPr>
                <w:rFonts w:cstheme="minorHAnsi"/>
                <w:sz w:val="16"/>
                <w:szCs w:val="16"/>
              </w:rPr>
            </w:pPr>
            <w:r w:rsidRPr="001F113A">
              <w:rPr>
                <w:rFonts w:cstheme="minorHAnsi"/>
                <w:sz w:val="16"/>
                <w:szCs w:val="16"/>
              </w:rPr>
              <w:t>2,690</w:t>
            </w:r>
          </w:p>
        </w:tc>
        <w:tc>
          <w:tcPr>
            <w:tcW w:w="311" w:type="pct"/>
          </w:tcPr>
          <w:p w14:paraId="03AB7F85" w14:textId="72293594" w:rsidR="002844AE" w:rsidRPr="0030327D" w:rsidRDefault="002844AE" w:rsidP="002844AE">
            <w:pPr>
              <w:pStyle w:val="BodyText"/>
              <w:spacing w:after="0"/>
              <w:jc w:val="center"/>
              <w:rPr>
                <w:rFonts w:cstheme="minorHAnsi"/>
                <w:sz w:val="16"/>
                <w:szCs w:val="16"/>
              </w:rPr>
            </w:pPr>
            <w:r w:rsidRPr="001F113A">
              <w:rPr>
                <w:rFonts w:cstheme="minorHAnsi"/>
                <w:sz w:val="16"/>
                <w:szCs w:val="16"/>
              </w:rPr>
              <w:t>2,535</w:t>
            </w:r>
          </w:p>
        </w:tc>
        <w:tc>
          <w:tcPr>
            <w:tcW w:w="476" w:type="pct"/>
          </w:tcPr>
          <w:p w14:paraId="6547CE9B" w14:textId="76784FE9" w:rsidR="002844AE" w:rsidRPr="0030327D" w:rsidRDefault="002844AE" w:rsidP="002844AE">
            <w:pPr>
              <w:pStyle w:val="BodyText"/>
              <w:spacing w:after="0"/>
              <w:jc w:val="center"/>
              <w:rPr>
                <w:rFonts w:cstheme="minorHAnsi"/>
                <w:sz w:val="16"/>
                <w:szCs w:val="16"/>
              </w:rPr>
            </w:pPr>
            <w:r>
              <w:rPr>
                <w:rFonts w:cstheme="minorHAnsi"/>
                <w:sz w:val="16"/>
                <w:szCs w:val="16"/>
              </w:rPr>
              <w:t>2.8</w:t>
            </w:r>
          </w:p>
        </w:tc>
      </w:tr>
      <w:tr w:rsidR="002844AE" w:rsidRPr="0021360F" w14:paraId="30612386" w14:textId="77777777" w:rsidTr="00EC0632">
        <w:trPr>
          <w:trHeight w:val="227"/>
        </w:trPr>
        <w:tc>
          <w:tcPr>
            <w:tcW w:w="444" w:type="pct"/>
            <w:vAlign w:val="center"/>
          </w:tcPr>
          <w:p w14:paraId="49B0B621" w14:textId="2E106E0B" w:rsidR="002844AE" w:rsidRPr="0030327D" w:rsidRDefault="002844AE" w:rsidP="002844AE">
            <w:pPr>
              <w:pStyle w:val="BodyText"/>
              <w:spacing w:after="0"/>
              <w:jc w:val="center"/>
              <w:rPr>
                <w:rFonts w:cstheme="minorHAnsi"/>
                <w:sz w:val="16"/>
                <w:szCs w:val="16"/>
              </w:rPr>
            </w:pPr>
            <w:r w:rsidRPr="0030327D">
              <w:rPr>
                <w:rFonts w:cstheme="minorHAnsi"/>
                <w:sz w:val="16"/>
                <w:szCs w:val="16"/>
              </w:rPr>
              <w:t>11</w:t>
            </w:r>
          </w:p>
        </w:tc>
        <w:tc>
          <w:tcPr>
            <w:tcW w:w="658" w:type="pct"/>
          </w:tcPr>
          <w:p w14:paraId="1B47DAC5" w14:textId="478DA426" w:rsidR="002844AE" w:rsidRPr="0030327D" w:rsidRDefault="002844AE" w:rsidP="002844AE">
            <w:pPr>
              <w:pStyle w:val="BodyText"/>
              <w:spacing w:after="0"/>
              <w:rPr>
                <w:rFonts w:cstheme="minorHAnsi"/>
                <w:sz w:val="16"/>
                <w:szCs w:val="16"/>
              </w:rPr>
            </w:pPr>
            <w:r w:rsidRPr="001F113A">
              <w:rPr>
                <w:rFonts w:cstheme="minorHAnsi"/>
                <w:sz w:val="16"/>
                <w:szCs w:val="16"/>
              </w:rPr>
              <w:t>Sri Lanka</w:t>
            </w:r>
          </w:p>
        </w:tc>
        <w:tc>
          <w:tcPr>
            <w:tcW w:w="311" w:type="pct"/>
          </w:tcPr>
          <w:p w14:paraId="2EA075AF" w14:textId="50AACDA2" w:rsidR="002844AE" w:rsidRPr="0030327D" w:rsidRDefault="002844AE" w:rsidP="002844AE">
            <w:pPr>
              <w:pStyle w:val="BodyText"/>
              <w:spacing w:after="0"/>
              <w:jc w:val="center"/>
              <w:rPr>
                <w:rFonts w:cstheme="minorHAnsi"/>
                <w:sz w:val="16"/>
                <w:szCs w:val="16"/>
              </w:rPr>
            </w:pPr>
            <w:r w:rsidRPr="001F113A">
              <w:rPr>
                <w:rFonts w:cstheme="minorHAnsi"/>
                <w:sz w:val="16"/>
                <w:szCs w:val="16"/>
              </w:rPr>
              <w:t>455</w:t>
            </w:r>
          </w:p>
        </w:tc>
        <w:tc>
          <w:tcPr>
            <w:tcW w:w="311" w:type="pct"/>
          </w:tcPr>
          <w:p w14:paraId="5CCF844D" w14:textId="6044A587" w:rsidR="002844AE" w:rsidRPr="0030327D" w:rsidRDefault="002844AE" w:rsidP="002844AE">
            <w:pPr>
              <w:pStyle w:val="BodyText"/>
              <w:spacing w:after="0"/>
              <w:jc w:val="center"/>
              <w:rPr>
                <w:rFonts w:cstheme="minorHAnsi"/>
                <w:sz w:val="16"/>
                <w:szCs w:val="16"/>
              </w:rPr>
            </w:pPr>
            <w:r w:rsidRPr="001F113A">
              <w:rPr>
                <w:rFonts w:cstheme="minorHAnsi"/>
                <w:sz w:val="16"/>
                <w:szCs w:val="16"/>
              </w:rPr>
              <w:t>486</w:t>
            </w:r>
          </w:p>
        </w:tc>
        <w:tc>
          <w:tcPr>
            <w:tcW w:w="311" w:type="pct"/>
          </w:tcPr>
          <w:p w14:paraId="201373FD" w14:textId="3F2C11E7" w:rsidR="002844AE" w:rsidRPr="0030327D" w:rsidRDefault="002844AE" w:rsidP="002844AE">
            <w:pPr>
              <w:pStyle w:val="BodyText"/>
              <w:spacing w:after="0"/>
              <w:jc w:val="center"/>
              <w:rPr>
                <w:rFonts w:cstheme="minorHAnsi"/>
                <w:sz w:val="16"/>
                <w:szCs w:val="16"/>
              </w:rPr>
            </w:pPr>
            <w:r w:rsidRPr="001F113A">
              <w:rPr>
                <w:rFonts w:cstheme="minorHAnsi"/>
                <w:sz w:val="16"/>
                <w:szCs w:val="16"/>
              </w:rPr>
              <w:t>491</w:t>
            </w:r>
          </w:p>
        </w:tc>
        <w:tc>
          <w:tcPr>
            <w:tcW w:w="311" w:type="pct"/>
          </w:tcPr>
          <w:p w14:paraId="2555679C" w14:textId="561EF055" w:rsidR="002844AE" w:rsidRPr="0030327D" w:rsidRDefault="002844AE" w:rsidP="002844AE">
            <w:pPr>
              <w:pStyle w:val="BodyText"/>
              <w:spacing w:after="0"/>
              <w:jc w:val="center"/>
              <w:rPr>
                <w:rFonts w:cstheme="minorHAnsi"/>
                <w:sz w:val="16"/>
                <w:szCs w:val="16"/>
              </w:rPr>
            </w:pPr>
            <w:r w:rsidRPr="001F113A">
              <w:rPr>
                <w:rFonts w:cstheme="minorHAnsi"/>
                <w:sz w:val="16"/>
                <w:szCs w:val="16"/>
              </w:rPr>
              <w:t>530</w:t>
            </w:r>
          </w:p>
        </w:tc>
        <w:tc>
          <w:tcPr>
            <w:tcW w:w="311" w:type="pct"/>
          </w:tcPr>
          <w:p w14:paraId="58749613" w14:textId="45A26D79" w:rsidR="002844AE" w:rsidRPr="0030327D" w:rsidRDefault="002844AE" w:rsidP="002844AE">
            <w:pPr>
              <w:pStyle w:val="BodyText"/>
              <w:spacing w:after="0"/>
              <w:jc w:val="center"/>
              <w:rPr>
                <w:rFonts w:cstheme="minorHAnsi"/>
                <w:sz w:val="16"/>
                <w:szCs w:val="16"/>
              </w:rPr>
            </w:pPr>
            <w:r w:rsidRPr="001F113A">
              <w:rPr>
                <w:rFonts w:cstheme="minorHAnsi"/>
                <w:sz w:val="16"/>
                <w:szCs w:val="16"/>
              </w:rPr>
              <w:t>905</w:t>
            </w:r>
          </w:p>
        </w:tc>
        <w:tc>
          <w:tcPr>
            <w:tcW w:w="311" w:type="pct"/>
          </w:tcPr>
          <w:p w14:paraId="0BAE3EE8" w14:textId="7789F4F8" w:rsidR="002844AE" w:rsidRPr="0030327D" w:rsidRDefault="002844AE" w:rsidP="002844AE">
            <w:pPr>
              <w:pStyle w:val="BodyText"/>
              <w:spacing w:after="0"/>
              <w:jc w:val="center"/>
              <w:rPr>
                <w:rFonts w:cstheme="minorHAnsi"/>
                <w:sz w:val="16"/>
                <w:szCs w:val="16"/>
              </w:rPr>
            </w:pPr>
            <w:r w:rsidRPr="001F113A">
              <w:rPr>
                <w:rFonts w:cstheme="minorHAnsi"/>
                <w:sz w:val="16"/>
                <w:szCs w:val="16"/>
              </w:rPr>
              <w:t>1,012</w:t>
            </w:r>
          </w:p>
        </w:tc>
        <w:tc>
          <w:tcPr>
            <w:tcW w:w="311" w:type="pct"/>
          </w:tcPr>
          <w:p w14:paraId="36B00241" w14:textId="2EB1A5E8" w:rsidR="002844AE" w:rsidRPr="0030327D" w:rsidRDefault="002844AE" w:rsidP="002844AE">
            <w:pPr>
              <w:pStyle w:val="BodyText"/>
              <w:spacing w:after="0"/>
              <w:jc w:val="center"/>
              <w:rPr>
                <w:rFonts w:cstheme="minorHAnsi"/>
                <w:sz w:val="16"/>
                <w:szCs w:val="16"/>
              </w:rPr>
            </w:pPr>
            <w:r w:rsidRPr="001F113A">
              <w:rPr>
                <w:rFonts w:cstheme="minorHAnsi"/>
                <w:sz w:val="16"/>
                <w:szCs w:val="16"/>
              </w:rPr>
              <w:t>954</w:t>
            </w:r>
          </w:p>
        </w:tc>
        <w:tc>
          <w:tcPr>
            <w:tcW w:w="311" w:type="pct"/>
          </w:tcPr>
          <w:p w14:paraId="19534564" w14:textId="76BBF0D7" w:rsidR="002844AE" w:rsidRPr="0030327D" w:rsidRDefault="002844AE" w:rsidP="002844AE">
            <w:pPr>
              <w:pStyle w:val="BodyText"/>
              <w:spacing w:after="0"/>
              <w:jc w:val="center"/>
              <w:rPr>
                <w:rFonts w:cstheme="minorHAnsi"/>
                <w:sz w:val="16"/>
                <w:szCs w:val="16"/>
              </w:rPr>
            </w:pPr>
            <w:r w:rsidRPr="001F113A">
              <w:rPr>
                <w:rFonts w:cstheme="minorHAnsi"/>
                <w:sz w:val="16"/>
                <w:szCs w:val="16"/>
              </w:rPr>
              <w:t>1,021</w:t>
            </w:r>
          </w:p>
        </w:tc>
        <w:tc>
          <w:tcPr>
            <w:tcW w:w="311" w:type="pct"/>
          </w:tcPr>
          <w:p w14:paraId="2A99D5A3" w14:textId="3A677284" w:rsidR="002844AE" w:rsidRPr="0030327D" w:rsidRDefault="002844AE" w:rsidP="002844AE">
            <w:pPr>
              <w:pStyle w:val="BodyText"/>
              <w:spacing w:after="0"/>
              <w:jc w:val="center"/>
              <w:rPr>
                <w:rFonts w:cstheme="minorHAnsi"/>
                <w:sz w:val="16"/>
                <w:szCs w:val="16"/>
              </w:rPr>
            </w:pPr>
            <w:r w:rsidRPr="001F113A">
              <w:rPr>
                <w:rFonts w:cstheme="minorHAnsi"/>
                <w:sz w:val="16"/>
                <w:szCs w:val="16"/>
              </w:rPr>
              <w:t>1,639</w:t>
            </w:r>
          </w:p>
        </w:tc>
        <w:tc>
          <w:tcPr>
            <w:tcW w:w="311" w:type="pct"/>
          </w:tcPr>
          <w:p w14:paraId="6AA58C8E" w14:textId="15AA63CB" w:rsidR="002844AE" w:rsidRPr="0030327D" w:rsidRDefault="002844AE" w:rsidP="002844AE">
            <w:pPr>
              <w:pStyle w:val="BodyText"/>
              <w:spacing w:after="0"/>
              <w:jc w:val="center"/>
              <w:rPr>
                <w:rFonts w:cstheme="minorHAnsi"/>
                <w:sz w:val="16"/>
                <w:szCs w:val="16"/>
              </w:rPr>
            </w:pPr>
            <w:r w:rsidRPr="001F113A">
              <w:rPr>
                <w:rFonts w:cstheme="minorHAnsi"/>
                <w:sz w:val="16"/>
                <w:szCs w:val="16"/>
              </w:rPr>
              <w:t>2,154</w:t>
            </w:r>
          </w:p>
        </w:tc>
        <w:tc>
          <w:tcPr>
            <w:tcW w:w="311" w:type="pct"/>
          </w:tcPr>
          <w:p w14:paraId="6C0E0238" w14:textId="0BDC3303" w:rsidR="002844AE" w:rsidRPr="0030327D" w:rsidRDefault="002844AE" w:rsidP="002844AE">
            <w:pPr>
              <w:pStyle w:val="BodyText"/>
              <w:spacing w:after="0"/>
              <w:jc w:val="center"/>
              <w:rPr>
                <w:rFonts w:cstheme="minorHAnsi"/>
                <w:sz w:val="16"/>
                <w:szCs w:val="16"/>
              </w:rPr>
            </w:pPr>
            <w:r w:rsidRPr="001F113A">
              <w:rPr>
                <w:rFonts w:cstheme="minorHAnsi"/>
                <w:sz w:val="16"/>
                <w:szCs w:val="16"/>
              </w:rPr>
              <w:t>2,310</w:t>
            </w:r>
          </w:p>
        </w:tc>
        <w:tc>
          <w:tcPr>
            <w:tcW w:w="476" w:type="pct"/>
          </w:tcPr>
          <w:p w14:paraId="707807FD" w14:textId="0E76D6C4" w:rsidR="002844AE" w:rsidRPr="0030327D" w:rsidRDefault="002844AE" w:rsidP="002844AE">
            <w:pPr>
              <w:pStyle w:val="BodyText"/>
              <w:spacing w:after="0"/>
              <w:jc w:val="center"/>
              <w:rPr>
                <w:rFonts w:cstheme="minorHAnsi"/>
                <w:sz w:val="16"/>
                <w:szCs w:val="16"/>
              </w:rPr>
            </w:pPr>
            <w:r>
              <w:rPr>
                <w:rFonts w:cstheme="minorHAnsi"/>
                <w:sz w:val="16"/>
                <w:szCs w:val="16"/>
              </w:rPr>
              <w:t>2.6</w:t>
            </w:r>
          </w:p>
        </w:tc>
      </w:tr>
      <w:tr w:rsidR="002844AE" w:rsidRPr="0021360F" w14:paraId="42E9E90E" w14:textId="77777777" w:rsidTr="00EC0632">
        <w:trPr>
          <w:trHeight w:val="227"/>
        </w:trPr>
        <w:tc>
          <w:tcPr>
            <w:tcW w:w="444" w:type="pct"/>
            <w:vAlign w:val="center"/>
          </w:tcPr>
          <w:p w14:paraId="199C9AF5" w14:textId="475A66C6" w:rsidR="002844AE" w:rsidRPr="0030327D" w:rsidRDefault="002844AE" w:rsidP="002844AE">
            <w:pPr>
              <w:pStyle w:val="BodyText"/>
              <w:spacing w:after="0"/>
              <w:jc w:val="center"/>
              <w:rPr>
                <w:rFonts w:cstheme="minorHAnsi"/>
                <w:sz w:val="16"/>
                <w:szCs w:val="16"/>
              </w:rPr>
            </w:pPr>
            <w:r w:rsidRPr="0030327D">
              <w:rPr>
                <w:rFonts w:cstheme="minorHAnsi"/>
                <w:sz w:val="16"/>
                <w:szCs w:val="16"/>
              </w:rPr>
              <w:t>12</w:t>
            </w:r>
          </w:p>
        </w:tc>
        <w:tc>
          <w:tcPr>
            <w:tcW w:w="658" w:type="pct"/>
          </w:tcPr>
          <w:p w14:paraId="27F1633A" w14:textId="50520E45" w:rsidR="002844AE" w:rsidRPr="0030327D" w:rsidRDefault="002844AE" w:rsidP="002844AE">
            <w:pPr>
              <w:pStyle w:val="BodyText"/>
              <w:spacing w:after="0"/>
              <w:rPr>
                <w:rFonts w:cstheme="minorHAnsi"/>
                <w:sz w:val="16"/>
                <w:szCs w:val="16"/>
              </w:rPr>
            </w:pPr>
            <w:r w:rsidRPr="001F113A">
              <w:rPr>
                <w:rFonts w:cstheme="minorHAnsi"/>
                <w:sz w:val="16"/>
                <w:szCs w:val="16"/>
              </w:rPr>
              <w:t>Indonesia</w:t>
            </w:r>
          </w:p>
        </w:tc>
        <w:tc>
          <w:tcPr>
            <w:tcW w:w="311" w:type="pct"/>
          </w:tcPr>
          <w:p w14:paraId="727860B7" w14:textId="7CCC4970" w:rsidR="002844AE" w:rsidRPr="0030327D" w:rsidRDefault="002844AE" w:rsidP="002844AE">
            <w:pPr>
              <w:pStyle w:val="BodyText"/>
              <w:spacing w:after="0"/>
              <w:jc w:val="center"/>
              <w:rPr>
                <w:rFonts w:cstheme="minorHAnsi"/>
                <w:sz w:val="16"/>
                <w:szCs w:val="16"/>
              </w:rPr>
            </w:pPr>
            <w:r w:rsidRPr="001F113A">
              <w:rPr>
                <w:rFonts w:cstheme="minorHAnsi"/>
                <w:sz w:val="16"/>
                <w:szCs w:val="16"/>
              </w:rPr>
              <w:t>1,406</w:t>
            </w:r>
          </w:p>
        </w:tc>
        <w:tc>
          <w:tcPr>
            <w:tcW w:w="311" w:type="pct"/>
          </w:tcPr>
          <w:p w14:paraId="0F23329C" w14:textId="25CCF7A5" w:rsidR="002844AE" w:rsidRPr="0030327D" w:rsidRDefault="002844AE" w:rsidP="002844AE">
            <w:pPr>
              <w:pStyle w:val="BodyText"/>
              <w:spacing w:after="0"/>
              <w:jc w:val="center"/>
              <w:rPr>
                <w:rFonts w:cstheme="minorHAnsi"/>
                <w:sz w:val="16"/>
                <w:szCs w:val="16"/>
              </w:rPr>
            </w:pPr>
            <w:r w:rsidRPr="001F113A">
              <w:rPr>
                <w:rFonts w:cstheme="minorHAnsi"/>
                <w:sz w:val="16"/>
                <w:szCs w:val="16"/>
              </w:rPr>
              <w:t>1,295</w:t>
            </w:r>
          </w:p>
        </w:tc>
        <w:tc>
          <w:tcPr>
            <w:tcW w:w="311" w:type="pct"/>
          </w:tcPr>
          <w:p w14:paraId="54595453" w14:textId="544847B3" w:rsidR="002844AE" w:rsidRPr="0030327D" w:rsidRDefault="002844AE" w:rsidP="002844AE">
            <w:pPr>
              <w:pStyle w:val="BodyText"/>
              <w:spacing w:after="0"/>
              <w:jc w:val="center"/>
              <w:rPr>
                <w:rFonts w:cstheme="minorHAnsi"/>
                <w:sz w:val="16"/>
                <w:szCs w:val="16"/>
              </w:rPr>
            </w:pPr>
            <w:r w:rsidRPr="001F113A">
              <w:rPr>
                <w:rFonts w:cstheme="minorHAnsi"/>
                <w:sz w:val="16"/>
                <w:szCs w:val="16"/>
              </w:rPr>
              <w:t>1,184</w:t>
            </w:r>
          </w:p>
        </w:tc>
        <w:tc>
          <w:tcPr>
            <w:tcW w:w="311" w:type="pct"/>
          </w:tcPr>
          <w:p w14:paraId="0204E333" w14:textId="5EEE29F2" w:rsidR="002844AE" w:rsidRPr="0030327D" w:rsidRDefault="002844AE" w:rsidP="002844AE">
            <w:pPr>
              <w:pStyle w:val="BodyText"/>
              <w:spacing w:after="0"/>
              <w:jc w:val="center"/>
              <w:rPr>
                <w:rFonts w:cstheme="minorHAnsi"/>
                <w:sz w:val="16"/>
                <w:szCs w:val="16"/>
              </w:rPr>
            </w:pPr>
            <w:r w:rsidRPr="001F113A">
              <w:rPr>
                <w:rFonts w:cstheme="minorHAnsi"/>
                <w:sz w:val="16"/>
                <w:szCs w:val="16"/>
              </w:rPr>
              <w:t>1,117</w:t>
            </w:r>
          </w:p>
        </w:tc>
        <w:tc>
          <w:tcPr>
            <w:tcW w:w="311" w:type="pct"/>
          </w:tcPr>
          <w:p w14:paraId="108CD659" w14:textId="3F8EBE5D" w:rsidR="002844AE" w:rsidRPr="0030327D" w:rsidRDefault="002844AE" w:rsidP="002844AE">
            <w:pPr>
              <w:pStyle w:val="BodyText"/>
              <w:spacing w:after="0"/>
              <w:jc w:val="center"/>
              <w:rPr>
                <w:rFonts w:cstheme="minorHAnsi"/>
                <w:sz w:val="16"/>
                <w:szCs w:val="16"/>
              </w:rPr>
            </w:pPr>
            <w:r w:rsidRPr="001F113A">
              <w:rPr>
                <w:rFonts w:cstheme="minorHAnsi"/>
                <w:sz w:val="16"/>
                <w:szCs w:val="16"/>
              </w:rPr>
              <w:t>1,198</w:t>
            </w:r>
          </w:p>
        </w:tc>
        <w:tc>
          <w:tcPr>
            <w:tcW w:w="311" w:type="pct"/>
          </w:tcPr>
          <w:p w14:paraId="0607DE5E" w14:textId="7AC3EB23" w:rsidR="002844AE" w:rsidRPr="0030327D" w:rsidRDefault="002844AE" w:rsidP="002844AE">
            <w:pPr>
              <w:pStyle w:val="BodyText"/>
              <w:spacing w:after="0"/>
              <w:jc w:val="center"/>
              <w:rPr>
                <w:rFonts w:cstheme="minorHAnsi"/>
                <w:sz w:val="16"/>
                <w:szCs w:val="16"/>
              </w:rPr>
            </w:pPr>
            <w:r w:rsidRPr="001F113A">
              <w:rPr>
                <w:rFonts w:cstheme="minorHAnsi"/>
                <w:sz w:val="16"/>
                <w:szCs w:val="16"/>
              </w:rPr>
              <w:t>1,120</w:t>
            </w:r>
          </w:p>
        </w:tc>
        <w:tc>
          <w:tcPr>
            <w:tcW w:w="311" w:type="pct"/>
          </w:tcPr>
          <w:p w14:paraId="76EA71F2" w14:textId="0162E8A0" w:rsidR="002844AE" w:rsidRPr="0030327D" w:rsidRDefault="002844AE" w:rsidP="002844AE">
            <w:pPr>
              <w:pStyle w:val="BodyText"/>
              <w:spacing w:after="0"/>
              <w:jc w:val="center"/>
              <w:rPr>
                <w:rFonts w:cstheme="minorHAnsi"/>
                <w:sz w:val="16"/>
                <w:szCs w:val="16"/>
              </w:rPr>
            </w:pPr>
            <w:r w:rsidRPr="001F113A">
              <w:rPr>
                <w:rFonts w:cstheme="minorHAnsi"/>
                <w:sz w:val="16"/>
                <w:szCs w:val="16"/>
              </w:rPr>
              <w:t>1,026</w:t>
            </w:r>
          </w:p>
        </w:tc>
        <w:tc>
          <w:tcPr>
            <w:tcW w:w="311" w:type="pct"/>
          </w:tcPr>
          <w:p w14:paraId="1B223ACA" w14:textId="1C48CFCE" w:rsidR="002844AE" w:rsidRPr="0030327D" w:rsidRDefault="002844AE" w:rsidP="002844AE">
            <w:pPr>
              <w:pStyle w:val="BodyText"/>
              <w:spacing w:after="0"/>
              <w:jc w:val="center"/>
              <w:rPr>
                <w:rFonts w:cstheme="minorHAnsi"/>
                <w:sz w:val="16"/>
                <w:szCs w:val="16"/>
              </w:rPr>
            </w:pPr>
            <w:r w:rsidRPr="001F113A">
              <w:rPr>
                <w:rFonts w:cstheme="minorHAnsi"/>
                <w:sz w:val="16"/>
                <w:szCs w:val="16"/>
              </w:rPr>
              <w:t>1,073</w:t>
            </w:r>
          </w:p>
        </w:tc>
        <w:tc>
          <w:tcPr>
            <w:tcW w:w="311" w:type="pct"/>
          </w:tcPr>
          <w:p w14:paraId="0B362430" w14:textId="5817E56C" w:rsidR="002844AE" w:rsidRPr="0030327D" w:rsidRDefault="002844AE" w:rsidP="002844AE">
            <w:pPr>
              <w:pStyle w:val="BodyText"/>
              <w:spacing w:after="0"/>
              <w:jc w:val="center"/>
              <w:rPr>
                <w:rFonts w:cstheme="minorHAnsi"/>
                <w:sz w:val="16"/>
                <w:szCs w:val="16"/>
              </w:rPr>
            </w:pPr>
            <w:r w:rsidRPr="001F113A">
              <w:rPr>
                <w:rFonts w:cstheme="minorHAnsi"/>
                <w:sz w:val="16"/>
                <w:szCs w:val="16"/>
              </w:rPr>
              <w:t>1,544</w:t>
            </w:r>
          </w:p>
        </w:tc>
        <w:tc>
          <w:tcPr>
            <w:tcW w:w="311" w:type="pct"/>
          </w:tcPr>
          <w:p w14:paraId="3716FFE2" w14:textId="71E1CD3D" w:rsidR="002844AE" w:rsidRPr="0030327D" w:rsidRDefault="002844AE" w:rsidP="002844AE">
            <w:pPr>
              <w:pStyle w:val="BodyText"/>
              <w:spacing w:after="0"/>
              <w:jc w:val="center"/>
              <w:rPr>
                <w:rFonts w:cstheme="minorHAnsi"/>
                <w:sz w:val="16"/>
                <w:szCs w:val="16"/>
              </w:rPr>
            </w:pPr>
            <w:r w:rsidRPr="001F113A">
              <w:rPr>
                <w:rFonts w:cstheme="minorHAnsi"/>
                <w:sz w:val="16"/>
                <w:szCs w:val="16"/>
              </w:rPr>
              <w:t>2,054</w:t>
            </w:r>
          </w:p>
        </w:tc>
        <w:tc>
          <w:tcPr>
            <w:tcW w:w="311" w:type="pct"/>
          </w:tcPr>
          <w:p w14:paraId="08634EA8" w14:textId="4B3DE042" w:rsidR="002844AE" w:rsidRPr="0030327D" w:rsidRDefault="002844AE" w:rsidP="002844AE">
            <w:pPr>
              <w:pStyle w:val="BodyText"/>
              <w:spacing w:after="0"/>
              <w:jc w:val="center"/>
              <w:rPr>
                <w:rFonts w:cstheme="minorHAnsi"/>
                <w:sz w:val="16"/>
                <w:szCs w:val="16"/>
              </w:rPr>
            </w:pPr>
            <w:r w:rsidRPr="001F113A">
              <w:rPr>
                <w:rFonts w:cstheme="minorHAnsi"/>
                <w:sz w:val="16"/>
                <w:szCs w:val="16"/>
              </w:rPr>
              <w:t>2,306</w:t>
            </w:r>
          </w:p>
        </w:tc>
        <w:tc>
          <w:tcPr>
            <w:tcW w:w="476" w:type="pct"/>
          </w:tcPr>
          <w:p w14:paraId="64CD366E" w14:textId="51EF4D86" w:rsidR="002844AE" w:rsidRPr="0030327D" w:rsidRDefault="002844AE" w:rsidP="002844AE">
            <w:pPr>
              <w:pStyle w:val="BodyText"/>
              <w:spacing w:after="0"/>
              <w:jc w:val="center"/>
              <w:rPr>
                <w:rFonts w:cstheme="minorHAnsi"/>
                <w:sz w:val="16"/>
                <w:szCs w:val="16"/>
              </w:rPr>
            </w:pPr>
            <w:r>
              <w:rPr>
                <w:rFonts w:cstheme="minorHAnsi"/>
                <w:sz w:val="16"/>
                <w:szCs w:val="16"/>
              </w:rPr>
              <w:t>2.6</w:t>
            </w:r>
          </w:p>
        </w:tc>
      </w:tr>
      <w:tr w:rsidR="002844AE" w:rsidRPr="0021360F" w14:paraId="402E112E" w14:textId="77777777" w:rsidTr="00EC0632">
        <w:trPr>
          <w:trHeight w:val="227"/>
        </w:trPr>
        <w:tc>
          <w:tcPr>
            <w:tcW w:w="444" w:type="pct"/>
            <w:vAlign w:val="center"/>
          </w:tcPr>
          <w:p w14:paraId="229E8BF0" w14:textId="72259E68" w:rsidR="002844AE" w:rsidRPr="0030327D" w:rsidRDefault="002844AE" w:rsidP="002844AE">
            <w:pPr>
              <w:pStyle w:val="BodyText"/>
              <w:spacing w:after="0"/>
              <w:jc w:val="center"/>
              <w:rPr>
                <w:rFonts w:cstheme="minorHAnsi"/>
                <w:sz w:val="16"/>
                <w:szCs w:val="16"/>
              </w:rPr>
            </w:pPr>
            <w:r w:rsidRPr="0030327D">
              <w:rPr>
                <w:rFonts w:cstheme="minorHAnsi"/>
                <w:sz w:val="16"/>
                <w:szCs w:val="16"/>
              </w:rPr>
              <w:t>13</w:t>
            </w:r>
          </w:p>
        </w:tc>
        <w:tc>
          <w:tcPr>
            <w:tcW w:w="658" w:type="pct"/>
          </w:tcPr>
          <w:p w14:paraId="376B4576" w14:textId="35B39E1D" w:rsidR="002844AE" w:rsidRPr="0030327D" w:rsidRDefault="002844AE" w:rsidP="002844AE">
            <w:pPr>
              <w:pStyle w:val="BodyText"/>
              <w:spacing w:after="0"/>
              <w:rPr>
                <w:rFonts w:cstheme="minorHAnsi"/>
                <w:sz w:val="16"/>
                <w:szCs w:val="16"/>
              </w:rPr>
            </w:pPr>
            <w:r w:rsidRPr="001F113A">
              <w:rPr>
                <w:rFonts w:cstheme="minorHAnsi"/>
                <w:sz w:val="16"/>
                <w:szCs w:val="16"/>
              </w:rPr>
              <w:t>Brazil</w:t>
            </w:r>
          </w:p>
        </w:tc>
        <w:tc>
          <w:tcPr>
            <w:tcW w:w="311" w:type="pct"/>
          </w:tcPr>
          <w:p w14:paraId="2954A074" w14:textId="25342F65" w:rsidR="002844AE" w:rsidRPr="0030327D" w:rsidRDefault="002844AE" w:rsidP="002844AE">
            <w:pPr>
              <w:pStyle w:val="BodyText"/>
              <w:spacing w:after="0"/>
              <w:jc w:val="center"/>
              <w:rPr>
                <w:rFonts w:cstheme="minorHAnsi"/>
                <w:sz w:val="16"/>
                <w:szCs w:val="16"/>
              </w:rPr>
            </w:pPr>
            <w:r w:rsidRPr="001F113A">
              <w:rPr>
                <w:rFonts w:cstheme="minorHAnsi"/>
                <w:sz w:val="16"/>
                <w:szCs w:val="16"/>
              </w:rPr>
              <w:t>2,643</w:t>
            </w:r>
          </w:p>
        </w:tc>
        <w:tc>
          <w:tcPr>
            <w:tcW w:w="311" w:type="pct"/>
          </w:tcPr>
          <w:p w14:paraId="2E9C3ACA" w14:textId="65A55103" w:rsidR="002844AE" w:rsidRPr="0030327D" w:rsidRDefault="002844AE" w:rsidP="002844AE">
            <w:pPr>
              <w:pStyle w:val="BodyText"/>
              <w:spacing w:after="0"/>
              <w:jc w:val="center"/>
              <w:rPr>
                <w:rFonts w:cstheme="minorHAnsi"/>
                <w:sz w:val="16"/>
                <w:szCs w:val="16"/>
              </w:rPr>
            </w:pPr>
            <w:r w:rsidRPr="001F113A">
              <w:rPr>
                <w:rFonts w:cstheme="minorHAnsi"/>
                <w:sz w:val="16"/>
                <w:szCs w:val="16"/>
              </w:rPr>
              <w:t>2,989</w:t>
            </w:r>
          </w:p>
        </w:tc>
        <w:tc>
          <w:tcPr>
            <w:tcW w:w="311" w:type="pct"/>
          </w:tcPr>
          <w:p w14:paraId="3A881726" w14:textId="36A6C5F0" w:rsidR="002844AE" w:rsidRPr="0030327D" w:rsidRDefault="002844AE" w:rsidP="002844AE">
            <w:pPr>
              <w:pStyle w:val="BodyText"/>
              <w:spacing w:after="0"/>
              <w:jc w:val="center"/>
              <w:rPr>
                <w:rFonts w:cstheme="minorHAnsi"/>
                <w:sz w:val="16"/>
                <w:szCs w:val="16"/>
              </w:rPr>
            </w:pPr>
            <w:r w:rsidRPr="001F113A">
              <w:rPr>
                <w:rFonts w:cstheme="minorHAnsi"/>
                <w:sz w:val="16"/>
                <w:szCs w:val="16"/>
              </w:rPr>
              <w:t>2,568</w:t>
            </w:r>
          </w:p>
        </w:tc>
        <w:tc>
          <w:tcPr>
            <w:tcW w:w="311" w:type="pct"/>
          </w:tcPr>
          <w:p w14:paraId="11ECD663" w14:textId="3ED270F9" w:rsidR="002844AE" w:rsidRPr="0030327D" w:rsidRDefault="002844AE" w:rsidP="002844AE">
            <w:pPr>
              <w:pStyle w:val="BodyText"/>
              <w:spacing w:after="0"/>
              <w:jc w:val="center"/>
              <w:rPr>
                <w:rFonts w:cstheme="minorHAnsi"/>
                <w:sz w:val="16"/>
                <w:szCs w:val="16"/>
              </w:rPr>
            </w:pPr>
            <w:r w:rsidRPr="001F113A">
              <w:rPr>
                <w:rFonts w:cstheme="minorHAnsi"/>
                <w:sz w:val="16"/>
                <w:szCs w:val="16"/>
              </w:rPr>
              <w:t>2,461</w:t>
            </w:r>
          </w:p>
        </w:tc>
        <w:tc>
          <w:tcPr>
            <w:tcW w:w="311" w:type="pct"/>
          </w:tcPr>
          <w:p w14:paraId="45E955AD" w14:textId="2E4F2918" w:rsidR="002844AE" w:rsidRPr="0030327D" w:rsidRDefault="002844AE" w:rsidP="002844AE">
            <w:pPr>
              <w:pStyle w:val="BodyText"/>
              <w:spacing w:after="0"/>
              <w:jc w:val="center"/>
              <w:rPr>
                <w:rFonts w:cstheme="minorHAnsi"/>
                <w:sz w:val="16"/>
                <w:szCs w:val="16"/>
              </w:rPr>
            </w:pPr>
            <w:r w:rsidRPr="001F113A">
              <w:rPr>
                <w:rFonts w:cstheme="minorHAnsi"/>
                <w:sz w:val="16"/>
                <w:szCs w:val="16"/>
              </w:rPr>
              <w:t>2,308</w:t>
            </w:r>
          </w:p>
        </w:tc>
        <w:tc>
          <w:tcPr>
            <w:tcW w:w="311" w:type="pct"/>
          </w:tcPr>
          <w:p w14:paraId="2388B327" w14:textId="42887C3F" w:rsidR="002844AE" w:rsidRPr="0030327D" w:rsidRDefault="002844AE" w:rsidP="002844AE">
            <w:pPr>
              <w:pStyle w:val="BodyText"/>
              <w:spacing w:after="0"/>
              <w:jc w:val="center"/>
              <w:rPr>
                <w:rFonts w:cstheme="minorHAnsi"/>
                <w:sz w:val="16"/>
                <w:szCs w:val="16"/>
              </w:rPr>
            </w:pPr>
            <w:r w:rsidRPr="001F113A">
              <w:rPr>
                <w:rFonts w:cstheme="minorHAnsi"/>
                <w:sz w:val="16"/>
                <w:szCs w:val="16"/>
              </w:rPr>
              <w:t>1,910</w:t>
            </w:r>
          </w:p>
        </w:tc>
        <w:tc>
          <w:tcPr>
            <w:tcW w:w="311" w:type="pct"/>
          </w:tcPr>
          <w:p w14:paraId="4E4DA8D2" w14:textId="457A34AD" w:rsidR="002844AE" w:rsidRPr="0030327D" w:rsidRDefault="002844AE" w:rsidP="002844AE">
            <w:pPr>
              <w:pStyle w:val="BodyText"/>
              <w:spacing w:after="0"/>
              <w:jc w:val="center"/>
              <w:rPr>
                <w:rFonts w:cstheme="minorHAnsi"/>
                <w:sz w:val="16"/>
                <w:szCs w:val="16"/>
              </w:rPr>
            </w:pPr>
            <w:r w:rsidRPr="001F113A">
              <w:rPr>
                <w:rFonts w:cstheme="minorHAnsi"/>
                <w:sz w:val="16"/>
                <w:szCs w:val="16"/>
              </w:rPr>
              <w:t>1,259</w:t>
            </w:r>
          </w:p>
        </w:tc>
        <w:tc>
          <w:tcPr>
            <w:tcW w:w="311" w:type="pct"/>
          </w:tcPr>
          <w:p w14:paraId="14526F56" w14:textId="481814B7" w:rsidR="002844AE" w:rsidRPr="0030327D" w:rsidRDefault="002844AE" w:rsidP="002844AE">
            <w:pPr>
              <w:pStyle w:val="BodyText"/>
              <w:spacing w:after="0"/>
              <w:jc w:val="center"/>
              <w:rPr>
                <w:rFonts w:cstheme="minorHAnsi"/>
                <w:sz w:val="16"/>
                <w:szCs w:val="16"/>
              </w:rPr>
            </w:pPr>
            <w:r w:rsidRPr="001F113A">
              <w:rPr>
                <w:rFonts w:cstheme="minorHAnsi"/>
                <w:sz w:val="16"/>
                <w:szCs w:val="16"/>
              </w:rPr>
              <w:t>1,423</w:t>
            </w:r>
          </w:p>
        </w:tc>
        <w:tc>
          <w:tcPr>
            <w:tcW w:w="311" w:type="pct"/>
          </w:tcPr>
          <w:p w14:paraId="3985F110" w14:textId="439E9CDF" w:rsidR="002844AE" w:rsidRPr="0030327D" w:rsidRDefault="002844AE" w:rsidP="002844AE">
            <w:pPr>
              <w:pStyle w:val="BodyText"/>
              <w:spacing w:after="0"/>
              <w:jc w:val="center"/>
              <w:rPr>
                <w:rFonts w:cstheme="minorHAnsi"/>
                <w:sz w:val="16"/>
                <w:szCs w:val="16"/>
              </w:rPr>
            </w:pPr>
            <w:r w:rsidRPr="001F113A">
              <w:rPr>
                <w:rFonts w:cstheme="minorHAnsi"/>
                <w:sz w:val="16"/>
                <w:szCs w:val="16"/>
              </w:rPr>
              <w:t>2,007</w:t>
            </w:r>
          </w:p>
        </w:tc>
        <w:tc>
          <w:tcPr>
            <w:tcW w:w="311" w:type="pct"/>
          </w:tcPr>
          <w:p w14:paraId="627DBCD7" w14:textId="6D4FF24C" w:rsidR="002844AE" w:rsidRPr="0030327D" w:rsidRDefault="002844AE" w:rsidP="002844AE">
            <w:pPr>
              <w:pStyle w:val="BodyText"/>
              <w:spacing w:after="0"/>
              <w:jc w:val="center"/>
              <w:rPr>
                <w:rFonts w:cstheme="minorHAnsi"/>
                <w:sz w:val="16"/>
                <w:szCs w:val="16"/>
              </w:rPr>
            </w:pPr>
            <w:r w:rsidRPr="001F113A">
              <w:rPr>
                <w:rFonts w:cstheme="minorHAnsi"/>
                <w:sz w:val="16"/>
                <w:szCs w:val="16"/>
              </w:rPr>
              <w:t>2,549</w:t>
            </w:r>
          </w:p>
        </w:tc>
        <w:tc>
          <w:tcPr>
            <w:tcW w:w="311" w:type="pct"/>
          </w:tcPr>
          <w:p w14:paraId="0CC26FA2" w14:textId="7649176A" w:rsidR="002844AE" w:rsidRPr="0030327D" w:rsidRDefault="002844AE" w:rsidP="002844AE">
            <w:pPr>
              <w:pStyle w:val="BodyText"/>
              <w:spacing w:after="0"/>
              <w:jc w:val="center"/>
              <w:rPr>
                <w:rFonts w:cstheme="minorHAnsi"/>
                <w:sz w:val="16"/>
                <w:szCs w:val="16"/>
              </w:rPr>
            </w:pPr>
            <w:r w:rsidRPr="001F113A">
              <w:rPr>
                <w:rFonts w:cstheme="minorHAnsi"/>
                <w:sz w:val="16"/>
                <w:szCs w:val="16"/>
              </w:rPr>
              <w:t>2,295</w:t>
            </w:r>
          </w:p>
        </w:tc>
        <w:tc>
          <w:tcPr>
            <w:tcW w:w="476" w:type="pct"/>
          </w:tcPr>
          <w:p w14:paraId="1A414011" w14:textId="6329FE87" w:rsidR="002844AE" w:rsidRPr="0030327D" w:rsidRDefault="002844AE" w:rsidP="002844AE">
            <w:pPr>
              <w:pStyle w:val="BodyText"/>
              <w:spacing w:after="0"/>
              <w:jc w:val="center"/>
              <w:rPr>
                <w:rFonts w:cstheme="minorHAnsi"/>
                <w:sz w:val="16"/>
                <w:szCs w:val="16"/>
              </w:rPr>
            </w:pPr>
            <w:r>
              <w:rPr>
                <w:rFonts w:cstheme="minorHAnsi"/>
                <w:sz w:val="16"/>
                <w:szCs w:val="16"/>
              </w:rPr>
              <w:t>2.6</w:t>
            </w:r>
          </w:p>
        </w:tc>
      </w:tr>
      <w:tr w:rsidR="002844AE" w:rsidRPr="0021360F" w14:paraId="36FCC7D2" w14:textId="77777777" w:rsidTr="00EC0632">
        <w:trPr>
          <w:trHeight w:val="227"/>
        </w:trPr>
        <w:tc>
          <w:tcPr>
            <w:tcW w:w="444" w:type="pct"/>
            <w:vAlign w:val="center"/>
          </w:tcPr>
          <w:p w14:paraId="4255EA5A" w14:textId="283AEBE0" w:rsidR="002844AE" w:rsidRPr="0030327D" w:rsidRDefault="002844AE" w:rsidP="002844AE">
            <w:pPr>
              <w:pStyle w:val="BodyText"/>
              <w:spacing w:after="0"/>
              <w:jc w:val="center"/>
              <w:rPr>
                <w:rFonts w:cstheme="minorHAnsi"/>
                <w:sz w:val="16"/>
                <w:szCs w:val="16"/>
              </w:rPr>
            </w:pPr>
            <w:r w:rsidRPr="0030327D">
              <w:rPr>
                <w:rFonts w:cstheme="minorHAnsi"/>
                <w:sz w:val="16"/>
                <w:szCs w:val="16"/>
              </w:rPr>
              <w:t>14</w:t>
            </w:r>
          </w:p>
        </w:tc>
        <w:tc>
          <w:tcPr>
            <w:tcW w:w="658" w:type="pct"/>
          </w:tcPr>
          <w:p w14:paraId="750C53F6" w14:textId="3AAA76CC" w:rsidR="002844AE" w:rsidRPr="0030327D" w:rsidRDefault="002844AE" w:rsidP="002844AE">
            <w:pPr>
              <w:pStyle w:val="BodyText"/>
              <w:spacing w:after="0"/>
              <w:rPr>
                <w:rFonts w:cstheme="minorHAnsi"/>
                <w:sz w:val="16"/>
                <w:szCs w:val="16"/>
              </w:rPr>
            </w:pPr>
            <w:r w:rsidRPr="001F113A">
              <w:rPr>
                <w:rFonts w:cstheme="minorHAnsi"/>
                <w:sz w:val="16"/>
                <w:szCs w:val="16"/>
              </w:rPr>
              <w:t>Malaysia</w:t>
            </w:r>
          </w:p>
        </w:tc>
        <w:tc>
          <w:tcPr>
            <w:tcW w:w="311" w:type="pct"/>
          </w:tcPr>
          <w:p w14:paraId="74FDF954" w14:textId="5BF9618A" w:rsidR="002844AE" w:rsidRPr="0030327D" w:rsidRDefault="002844AE" w:rsidP="002844AE">
            <w:pPr>
              <w:pStyle w:val="BodyText"/>
              <w:spacing w:after="0"/>
              <w:jc w:val="center"/>
              <w:rPr>
                <w:rFonts w:cstheme="minorHAnsi"/>
                <w:sz w:val="16"/>
                <w:szCs w:val="16"/>
              </w:rPr>
            </w:pPr>
            <w:r w:rsidRPr="001F113A">
              <w:rPr>
                <w:rFonts w:cstheme="minorHAnsi"/>
                <w:sz w:val="16"/>
                <w:szCs w:val="16"/>
              </w:rPr>
              <w:t>3,552</w:t>
            </w:r>
          </w:p>
        </w:tc>
        <w:tc>
          <w:tcPr>
            <w:tcW w:w="311" w:type="pct"/>
          </w:tcPr>
          <w:p w14:paraId="4E52FA2F" w14:textId="232A9240" w:rsidR="002844AE" w:rsidRPr="0030327D" w:rsidRDefault="002844AE" w:rsidP="002844AE">
            <w:pPr>
              <w:pStyle w:val="BodyText"/>
              <w:spacing w:after="0"/>
              <w:jc w:val="center"/>
              <w:rPr>
                <w:rFonts w:cstheme="minorHAnsi"/>
                <w:sz w:val="16"/>
                <w:szCs w:val="16"/>
              </w:rPr>
            </w:pPr>
            <w:r w:rsidRPr="001F113A">
              <w:rPr>
                <w:rFonts w:cstheme="minorHAnsi"/>
                <w:sz w:val="16"/>
                <w:szCs w:val="16"/>
              </w:rPr>
              <w:t>3,682</w:t>
            </w:r>
          </w:p>
        </w:tc>
        <w:tc>
          <w:tcPr>
            <w:tcW w:w="311" w:type="pct"/>
          </w:tcPr>
          <w:p w14:paraId="6054C1DA" w14:textId="3DDB028C" w:rsidR="002844AE" w:rsidRPr="0030327D" w:rsidRDefault="002844AE" w:rsidP="002844AE">
            <w:pPr>
              <w:pStyle w:val="BodyText"/>
              <w:spacing w:after="0"/>
              <w:jc w:val="center"/>
              <w:rPr>
                <w:rFonts w:cstheme="minorHAnsi"/>
                <w:sz w:val="16"/>
                <w:szCs w:val="16"/>
              </w:rPr>
            </w:pPr>
            <w:r w:rsidRPr="001F113A">
              <w:rPr>
                <w:rFonts w:cstheme="minorHAnsi"/>
                <w:sz w:val="16"/>
                <w:szCs w:val="16"/>
              </w:rPr>
              <w:t>3,590</w:t>
            </w:r>
          </w:p>
        </w:tc>
        <w:tc>
          <w:tcPr>
            <w:tcW w:w="311" w:type="pct"/>
          </w:tcPr>
          <w:p w14:paraId="2E9DADCD" w14:textId="3AA602B8" w:rsidR="002844AE" w:rsidRPr="0030327D" w:rsidRDefault="002844AE" w:rsidP="002844AE">
            <w:pPr>
              <w:pStyle w:val="BodyText"/>
              <w:spacing w:after="0"/>
              <w:jc w:val="center"/>
              <w:rPr>
                <w:rFonts w:cstheme="minorHAnsi"/>
                <w:sz w:val="16"/>
                <w:szCs w:val="16"/>
              </w:rPr>
            </w:pPr>
            <w:r w:rsidRPr="001F113A">
              <w:rPr>
                <w:rFonts w:cstheme="minorHAnsi"/>
                <w:sz w:val="16"/>
                <w:szCs w:val="16"/>
              </w:rPr>
              <w:t>3,417</w:t>
            </w:r>
          </w:p>
        </w:tc>
        <w:tc>
          <w:tcPr>
            <w:tcW w:w="311" w:type="pct"/>
          </w:tcPr>
          <w:p w14:paraId="722150A2" w14:textId="10AA7087" w:rsidR="002844AE" w:rsidRPr="0030327D" w:rsidRDefault="002844AE" w:rsidP="002844AE">
            <w:pPr>
              <w:pStyle w:val="BodyText"/>
              <w:spacing w:after="0"/>
              <w:jc w:val="center"/>
              <w:rPr>
                <w:rFonts w:cstheme="minorHAnsi"/>
                <w:sz w:val="16"/>
                <w:szCs w:val="16"/>
              </w:rPr>
            </w:pPr>
            <w:r w:rsidRPr="001F113A">
              <w:rPr>
                <w:rFonts w:cstheme="minorHAnsi"/>
                <w:sz w:val="16"/>
                <w:szCs w:val="16"/>
              </w:rPr>
              <w:t>3,056</w:t>
            </w:r>
          </w:p>
        </w:tc>
        <w:tc>
          <w:tcPr>
            <w:tcW w:w="311" w:type="pct"/>
          </w:tcPr>
          <w:p w14:paraId="031F5BC7" w14:textId="55CA5085" w:rsidR="002844AE" w:rsidRPr="0030327D" w:rsidRDefault="002844AE" w:rsidP="002844AE">
            <w:pPr>
              <w:pStyle w:val="BodyText"/>
              <w:spacing w:after="0"/>
              <w:jc w:val="center"/>
              <w:rPr>
                <w:rFonts w:cstheme="minorHAnsi"/>
                <w:sz w:val="16"/>
                <w:szCs w:val="16"/>
              </w:rPr>
            </w:pPr>
            <w:r w:rsidRPr="001F113A">
              <w:rPr>
                <w:rFonts w:cstheme="minorHAnsi"/>
                <w:sz w:val="16"/>
                <w:szCs w:val="16"/>
              </w:rPr>
              <w:t>2,506</w:t>
            </w:r>
          </w:p>
        </w:tc>
        <w:tc>
          <w:tcPr>
            <w:tcW w:w="311" w:type="pct"/>
          </w:tcPr>
          <w:p w14:paraId="65109DC2" w14:textId="3D7A3DDC" w:rsidR="002844AE" w:rsidRPr="0030327D" w:rsidRDefault="002844AE" w:rsidP="002844AE">
            <w:pPr>
              <w:pStyle w:val="BodyText"/>
              <w:spacing w:after="0"/>
              <w:jc w:val="center"/>
              <w:rPr>
                <w:rFonts w:cstheme="minorHAnsi"/>
                <w:sz w:val="16"/>
                <w:szCs w:val="16"/>
              </w:rPr>
            </w:pPr>
            <w:r w:rsidRPr="001F113A">
              <w:rPr>
                <w:rFonts w:cstheme="minorHAnsi"/>
                <w:sz w:val="16"/>
                <w:szCs w:val="16"/>
              </w:rPr>
              <w:t>1,882</w:t>
            </w:r>
          </w:p>
        </w:tc>
        <w:tc>
          <w:tcPr>
            <w:tcW w:w="311" w:type="pct"/>
          </w:tcPr>
          <w:p w14:paraId="49810BB9" w14:textId="4B5CC49A" w:rsidR="002844AE" w:rsidRPr="0030327D" w:rsidRDefault="002844AE" w:rsidP="002844AE">
            <w:pPr>
              <w:pStyle w:val="BodyText"/>
              <w:spacing w:after="0"/>
              <w:jc w:val="center"/>
              <w:rPr>
                <w:rFonts w:cstheme="minorHAnsi"/>
                <w:sz w:val="16"/>
                <w:szCs w:val="16"/>
              </w:rPr>
            </w:pPr>
            <w:r w:rsidRPr="001F113A">
              <w:rPr>
                <w:rFonts w:cstheme="minorHAnsi"/>
                <w:sz w:val="16"/>
                <w:szCs w:val="16"/>
              </w:rPr>
              <w:t>1,661</w:t>
            </w:r>
          </w:p>
        </w:tc>
        <w:tc>
          <w:tcPr>
            <w:tcW w:w="311" w:type="pct"/>
          </w:tcPr>
          <w:p w14:paraId="76AB866E" w14:textId="32995A8D" w:rsidR="002844AE" w:rsidRPr="0030327D" w:rsidRDefault="002844AE" w:rsidP="002844AE">
            <w:pPr>
              <w:pStyle w:val="BodyText"/>
              <w:spacing w:after="0"/>
              <w:jc w:val="center"/>
              <w:rPr>
                <w:rFonts w:cstheme="minorHAnsi"/>
                <w:sz w:val="16"/>
                <w:szCs w:val="16"/>
              </w:rPr>
            </w:pPr>
            <w:r w:rsidRPr="001F113A">
              <w:rPr>
                <w:rFonts w:cstheme="minorHAnsi"/>
                <w:sz w:val="16"/>
                <w:szCs w:val="16"/>
              </w:rPr>
              <w:t>1,790</w:t>
            </w:r>
          </w:p>
        </w:tc>
        <w:tc>
          <w:tcPr>
            <w:tcW w:w="311" w:type="pct"/>
          </w:tcPr>
          <w:p w14:paraId="2D511C14" w14:textId="1A074A8A" w:rsidR="002844AE" w:rsidRPr="0030327D" w:rsidRDefault="002844AE" w:rsidP="002844AE">
            <w:pPr>
              <w:pStyle w:val="BodyText"/>
              <w:spacing w:after="0"/>
              <w:jc w:val="center"/>
              <w:rPr>
                <w:rFonts w:cstheme="minorHAnsi"/>
                <w:sz w:val="16"/>
                <w:szCs w:val="16"/>
              </w:rPr>
            </w:pPr>
            <w:r w:rsidRPr="001F113A">
              <w:rPr>
                <w:rFonts w:cstheme="minorHAnsi"/>
                <w:sz w:val="16"/>
                <w:szCs w:val="16"/>
              </w:rPr>
              <w:t>1,851</w:t>
            </w:r>
          </w:p>
        </w:tc>
        <w:tc>
          <w:tcPr>
            <w:tcW w:w="311" w:type="pct"/>
          </w:tcPr>
          <w:p w14:paraId="1BAEF752" w14:textId="724A863D" w:rsidR="002844AE" w:rsidRPr="0030327D" w:rsidRDefault="002844AE" w:rsidP="002844AE">
            <w:pPr>
              <w:pStyle w:val="BodyText"/>
              <w:spacing w:after="0"/>
              <w:jc w:val="center"/>
              <w:rPr>
                <w:rFonts w:cstheme="minorHAnsi"/>
                <w:sz w:val="16"/>
                <w:szCs w:val="16"/>
              </w:rPr>
            </w:pPr>
            <w:r w:rsidRPr="001F113A">
              <w:rPr>
                <w:rFonts w:cstheme="minorHAnsi"/>
                <w:sz w:val="16"/>
                <w:szCs w:val="16"/>
              </w:rPr>
              <w:t>1,712</w:t>
            </w:r>
          </w:p>
        </w:tc>
        <w:tc>
          <w:tcPr>
            <w:tcW w:w="476" w:type="pct"/>
          </w:tcPr>
          <w:p w14:paraId="2252C647" w14:textId="5D165CC1" w:rsidR="002844AE" w:rsidRPr="0030327D" w:rsidRDefault="002844AE" w:rsidP="002844AE">
            <w:pPr>
              <w:pStyle w:val="BodyText"/>
              <w:spacing w:after="0"/>
              <w:jc w:val="center"/>
              <w:rPr>
                <w:rFonts w:cstheme="minorHAnsi"/>
                <w:sz w:val="16"/>
                <w:szCs w:val="16"/>
              </w:rPr>
            </w:pPr>
            <w:r>
              <w:rPr>
                <w:rFonts w:cstheme="minorHAnsi"/>
                <w:sz w:val="16"/>
                <w:szCs w:val="16"/>
              </w:rPr>
              <w:t>1.9</w:t>
            </w:r>
          </w:p>
        </w:tc>
      </w:tr>
      <w:tr w:rsidR="002844AE" w:rsidRPr="0021360F" w14:paraId="0B378063" w14:textId="77777777" w:rsidTr="00EC0632">
        <w:trPr>
          <w:trHeight w:val="227"/>
        </w:trPr>
        <w:tc>
          <w:tcPr>
            <w:tcW w:w="444" w:type="pct"/>
            <w:vAlign w:val="center"/>
          </w:tcPr>
          <w:p w14:paraId="1A8A8AD9" w14:textId="7777C005" w:rsidR="002844AE" w:rsidRPr="0030327D" w:rsidRDefault="002844AE" w:rsidP="002844AE">
            <w:pPr>
              <w:pStyle w:val="BodyText"/>
              <w:spacing w:after="0"/>
              <w:jc w:val="center"/>
              <w:rPr>
                <w:rFonts w:cstheme="minorHAnsi"/>
                <w:sz w:val="16"/>
                <w:szCs w:val="16"/>
              </w:rPr>
            </w:pPr>
            <w:r w:rsidRPr="0030327D">
              <w:rPr>
                <w:rFonts w:cstheme="minorHAnsi"/>
                <w:sz w:val="16"/>
                <w:szCs w:val="16"/>
              </w:rPr>
              <w:t>15</w:t>
            </w:r>
          </w:p>
        </w:tc>
        <w:tc>
          <w:tcPr>
            <w:tcW w:w="658" w:type="pct"/>
          </w:tcPr>
          <w:p w14:paraId="4FFD6C37" w14:textId="738AF296" w:rsidR="002844AE" w:rsidRPr="0030327D" w:rsidRDefault="002844AE" w:rsidP="002844AE">
            <w:pPr>
              <w:pStyle w:val="BodyText"/>
              <w:spacing w:after="0"/>
              <w:rPr>
                <w:rFonts w:cstheme="minorHAnsi"/>
                <w:sz w:val="16"/>
                <w:szCs w:val="16"/>
              </w:rPr>
            </w:pPr>
            <w:r w:rsidRPr="001F113A">
              <w:rPr>
                <w:rFonts w:cstheme="minorHAnsi"/>
                <w:sz w:val="16"/>
                <w:szCs w:val="16"/>
              </w:rPr>
              <w:t>Japan</w:t>
            </w:r>
          </w:p>
        </w:tc>
        <w:tc>
          <w:tcPr>
            <w:tcW w:w="311" w:type="pct"/>
          </w:tcPr>
          <w:p w14:paraId="482D5B76" w14:textId="13ACCC13" w:rsidR="002844AE" w:rsidRPr="0030327D" w:rsidRDefault="002844AE" w:rsidP="002844AE">
            <w:pPr>
              <w:pStyle w:val="BodyText"/>
              <w:spacing w:after="0"/>
              <w:jc w:val="center"/>
              <w:rPr>
                <w:rFonts w:cstheme="minorHAnsi"/>
                <w:sz w:val="16"/>
                <w:szCs w:val="16"/>
              </w:rPr>
            </w:pPr>
            <w:r w:rsidRPr="001F113A">
              <w:rPr>
                <w:rFonts w:cstheme="minorHAnsi"/>
                <w:sz w:val="16"/>
                <w:szCs w:val="16"/>
              </w:rPr>
              <w:t>744</w:t>
            </w:r>
          </w:p>
        </w:tc>
        <w:tc>
          <w:tcPr>
            <w:tcW w:w="311" w:type="pct"/>
          </w:tcPr>
          <w:p w14:paraId="0F1AA3C6" w14:textId="79EAEAB9" w:rsidR="002844AE" w:rsidRPr="0030327D" w:rsidRDefault="002844AE" w:rsidP="002844AE">
            <w:pPr>
              <w:pStyle w:val="BodyText"/>
              <w:spacing w:after="0"/>
              <w:jc w:val="center"/>
              <w:rPr>
                <w:rFonts w:cstheme="minorHAnsi"/>
                <w:sz w:val="16"/>
                <w:szCs w:val="16"/>
              </w:rPr>
            </w:pPr>
            <w:r w:rsidRPr="001F113A">
              <w:rPr>
                <w:rFonts w:cstheme="minorHAnsi"/>
                <w:sz w:val="16"/>
                <w:szCs w:val="16"/>
              </w:rPr>
              <w:t>1,011</w:t>
            </w:r>
          </w:p>
        </w:tc>
        <w:tc>
          <w:tcPr>
            <w:tcW w:w="311" w:type="pct"/>
          </w:tcPr>
          <w:p w14:paraId="0C09979C" w14:textId="41FEE36A" w:rsidR="002844AE" w:rsidRPr="0030327D" w:rsidRDefault="002844AE" w:rsidP="002844AE">
            <w:pPr>
              <w:pStyle w:val="BodyText"/>
              <w:spacing w:after="0"/>
              <w:jc w:val="center"/>
              <w:rPr>
                <w:rFonts w:cstheme="minorHAnsi"/>
                <w:sz w:val="16"/>
                <w:szCs w:val="16"/>
              </w:rPr>
            </w:pPr>
            <w:r w:rsidRPr="001F113A">
              <w:rPr>
                <w:rFonts w:cstheme="minorHAnsi"/>
                <w:sz w:val="16"/>
                <w:szCs w:val="16"/>
              </w:rPr>
              <w:t>1,081</w:t>
            </w:r>
          </w:p>
        </w:tc>
        <w:tc>
          <w:tcPr>
            <w:tcW w:w="311" w:type="pct"/>
          </w:tcPr>
          <w:p w14:paraId="6709E362" w14:textId="1118F250" w:rsidR="002844AE" w:rsidRPr="0030327D" w:rsidRDefault="002844AE" w:rsidP="002844AE">
            <w:pPr>
              <w:pStyle w:val="BodyText"/>
              <w:spacing w:after="0"/>
              <w:jc w:val="center"/>
              <w:rPr>
                <w:rFonts w:cstheme="minorHAnsi"/>
                <w:sz w:val="16"/>
                <w:szCs w:val="16"/>
              </w:rPr>
            </w:pPr>
            <w:r w:rsidRPr="001F113A">
              <w:rPr>
                <w:rFonts w:cstheme="minorHAnsi"/>
                <w:sz w:val="16"/>
                <w:szCs w:val="16"/>
              </w:rPr>
              <w:t>1,127</w:t>
            </w:r>
          </w:p>
        </w:tc>
        <w:tc>
          <w:tcPr>
            <w:tcW w:w="311" w:type="pct"/>
          </w:tcPr>
          <w:p w14:paraId="01650AC9" w14:textId="04483CFD" w:rsidR="002844AE" w:rsidRPr="0030327D" w:rsidRDefault="002844AE" w:rsidP="002844AE">
            <w:pPr>
              <w:pStyle w:val="BodyText"/>
              <w:spacing w:after="0"/>
              <w:jc w:val="center"/>
              <w:rPr>
                <w:rFonts w:cstheme="minorHAnsi"/>
                <w:sz w:val="16"/>
                <w:szCs w:val="16"/>
              </w:rPr>
            </w:pPr>
            <w:r w:rsidRPr="001F113A">
              <w:rPr>
                <w:rFonts w:cstheme="minorHAnsi"/>
                <w:sz w:val="16"/>
                <w:szCs w:val="16"/>
              </w:rPr>
              <w:t>1,173</w:t>
            </w:r>
          </w:p>
        </w:tc>
        <w:tc>
          <w:tcPr>
            <w:tcW w:w="311" w:type="pct"/>
          </w:tcPr>
          <w:p w14:paraId="1C5B6EE1" w14:textId="730C80F0" w:rsidR="002844AE" w:rsidRPr="0030327D" w:rsidRDefault="002844AE" w:rsidP="002844AE">
            <w:pPr>
              <w:pStyle w:val="BodyText"/>
              <w:spacing w:after="0"/>
              <w:jc w:val="center"/>
              <w:rPr>
                <w:rFonts w:cstheme="minorHAnsi"/>
                <w:sz w:val="16"/>
                <w:szCs w:val="16"/>
              </w:rPr>
            </w:pPr>
            <w:r w:rsidRPr="001F113A">
              <w:rPr>
                <w:rFonts w:cstheme="minorHAnsi"/>
                <w:sz w:val="16"/>
                <w:szCs w:val="16"/>
              </w:rPr>
              <w:t>860</w:t>
            </w:r>
          </w:p>
        </w:tc>
        <w:tc>
          <w:tcPr>
            <w:tcW w:w="311" w:type="pct"/>
          </w:tcPr>
          <w:p w14:paraId="7AB96782" w14:textId="4F0872B3" w:rsidR="002844AE" w:rsidRPr="0030327D" w:rsidRDefault="002844AE" w:rsidP="002844AE">
            <w:pPr>
              <w:pStyle w:val="BodyText"/>
              <w:spacing w:after="0"/>
              <w:jc w:val="center"/>
              <w:rPr>
                <w:rFonts w:cstheme="minorHAnsi"/>
                <w:sz w:val="16"/>
                <w:szCs w:val="16"/>
              </w:rPr>
            </w:pPr>
            <w:r w:rsidRPr="001F113A">
              <w:rPr>
                <w:rFonts w:cstheme="minorHAnsi"/>
                <w:sz w:val="16"/>
                <w:szCs w:val="16"/>
              </w:rPr>
              <w:t>509</w:t>
            </w:r>
          </w:p>
        </w:tc>
        <w:tc>
          <w:tcPr>
            <w:tcW w:w="311" w:type="pct"/>
          </w:tcPr>
          <w:p w14:paraId="35C4CD4B" w14:textId="342D3159" w:rsidR="002844AE" w:rsidRPr="0030327D" w:rsidRDefault="002844AE" w:rsidP="002844AE">
            <w:pPr>
              <w:pStyle w:val="BodyText"/>
              <w:spacing w:after="0"/>
              <w:jc w:val="center"/>
              <w:rPr>
                <w:rFonts w:cstheme="minorHAnsi"/>
                <w:sz w:val="16"/>
                <w:szCs w:val="16"/>
              </w:rPr>
            </w:pPr>
            <w:r w:rsidRPr="001F113A">
              <w:rPr>
                <w:rFonts w:cstheme="minorHAnsi"/>
                <w:sz w:val="16"/>
                <w:szCs w:val="16"/>
              </w:rPr>
              <w:t>840</w:t>
            </w:r>
          </w:p>
        </w:tc>
        <w:tc>
          <w:tcPr>
            <w:tcW w:w="311" w:type="pct"/>
          </w:tcPr>
          <w:p w14:paraId="5A04770F" w14:textId="3799529A" w:rsidR="002844AE" w:rsidRPr="0030327D" w:rsidRDefault="002844AE" w:rsidP="002844AE">
            <w:pPr>
              <w:pStyle w:val="BodyText"/>
              <w:spacing w:after="0"/>
              <w:jc w:val="center"/>
              <w:rPr>
                <w:rFonts w:cstheme="minorHAnsi"/>
                <w:sz w:val="16"/>
                <w:szCs w:val="16"/>
              </w:rPr>
            </w:pPr>
            <w:r w:rsidRPr="001F113A">
              <w:rPr>
                <w:rFonts w:cstheme="minorHAnsi"/>
                <w:sz w:val="16"/>
                <w:szCs w:val="16"/>
              </w:rPr>
              <w:t>1,242</w:t>
            </w:r>
          </w:p>
        </w:tc>
        <w:tc>
          <w:tcPr>
            <w:tcW w:w="311" w:type="pct"/>
          </w:tcPr>
          <w:p w14:paraId="785858DB" w14:textId="50912B60" w:rsidR="002844AE" w:rsidRPr="0030327D" w:rsidRDefault="002844AE" w:rsidP="002844AE">
            <w:pPr>
              <w:pStyle w:val="BodyText"/>
              <w:spacing w:after="0"/>
              <w:jc w:val="center"/>
              <w:rPr>
                <w:rFonts w:cstheme="minorHAnsi"/>
                <w:sz w:val="16"/>
                <w:szCs w:val="16"/>
              </w:rPr>
            </w:pPr>
            <w:r w:rsidRPr="001F113A">
              <w:rPr>
                <w:rFonts w:cstheme="minorHAnsi"/>
                <w:sz w:val="16"/>
                <w:szCs w:val="16"/>
              </w:rPr>
              <w:t>1,530</w:t>
            </w:r>
          </w:p>
        </w:tc>
        <w:tc>
          <w:tcPr>
            <w:tcW w:w="311" w:type="pct"/>
          </w:tcPr>
          <w:p w14:paraId="7055C4AA" w14:textId="047218DA" w:rsidR="002844AE" w:rsidRPr="0030327D" w:rsidRDefault="002844AE" w:rsidP="002844AE">
            <w:pPr>
              <w:pStyle w:val="BodyText"/>
              <w:spacing w:after="0"/>
              <w:jc w:val="center"/>
              <w:rPr>
                <w:rFonts w:cstheme="minorHAnsi"/>
                <w:sz w:val="16"/>
                <w:szCs w:val="16"/>
              </w:rPr>
            </w:pPr>
            <w:r w:rsidRPr="001F113A">
              <w:rPr>
                <w:rFonts w:cstheme="minorHAnsi"/>
                <w:sz w:val="16"/>
                <w:szCs w:val="16"/>
              </w:rPr>
              <w:t>1,409</w:t>
            </w:r>
          </w:p>
        </w:tc>
        <w:tc>
          <w:tcPr>
            <w:tcW w:w="476" w:type="pct"/>
          </w:tcPr>
          <w:p w14:paraId="25669862" w14:textId="3DF13E8A" w:rsidR="002844AE" w:rsidRPr="0030327D" w:rsidRDefault="002844AE" w:rsidP="002844AE">
            <w:pPr>
              <w:pStyle w:val="BodyText"/>
              <w:spacing w:after="0"/>
              <w:jc w:val="center"/>
              <w:rPr>
                <w:rFonts w:cstheme="minorHAnsi"/>
                <w:sz w:val="16"/>
                <w:szCs w:val="16"/>
              </w:rPr>
            </w:pPr>
            <w:r>
              <w:rPr>
                <w:rFonts w:cstheme="minorHAnsi"/>
                <w:sz w:val="16"/>
                <w:szCs w:val="16"/>
              </w:rPr>
              <w:t>1.6</w:t>
            </w:r>
          </w:p>
        </w:tc>
      </w:tr>
      <w:tr w:rsidR="002844AE" w:rsidRPr="0021360F" w14:paraId="55B43EF5" w14:textId="77777777" w:rsidTr="00EC0632">
        <w:trPr>
          <w:trHeight w:val="227"/>
        </w:trPr>
        <w:tc>
          <w:tcPr>
            <w:tcW w:w="444" w:type="pct"/>
            <w:vAlign w:val="center"/>
          </w:tcPr>
          <w:p w14:paraId="6B45010C" w14:textId="480E833E" w:rsidR="002844AE" w:rsidRPr="0030327D" w:rsidRDefault="002844AE" w:rsidP="002844AE">
            <w:pPr>
              <w:pStyle w:val="BodyText"/>
              <w:spacing w:after="0"/>
              <w:jc w:val="center"/>
              <w:rPr>
                <w:rFonts w:cstheme="minorHAnsi"/>
                <w:sz w:val="16"/>
                <w:szCs w:val="16"/>
              </w:rPr>
            </w:pPr>
            <w:r w:rsidRPr="0030327D">
              <w:rPr>
                <w:rFonts w:cstheme="minorHAnsi"/>
                <w:sz w:val="16"/>
                <w:szCs w:val="16"/>
              </w:rPr>
              <w:t>16</w:t>
            </w:r>
          </w:p>
        </w:tc>
        <w:tc>
          <w:tcPr>
            <w:tcW w:w="658" w:type="pct"/>
          </w:tcPr>
          <w:p w14:paraId="51461435" w14:textId="589A8DE1" w:rsidR="002844AE" w:rsidRPr="0030327D" w:rsidRDefault="002844AE" w:rsidP="002844AE">
            <w:pPr>
              <w:pStyle w:val="BodyText"/>
              <w:spacing w:after="0"/>
              <w:rPr>
                <w:rFonts w:cstheme="minorHAnsi"/>
                <w:sz w:val="16"/>
                <w:szCs w:val="16"/>
              </w:rPr>
            </w:pPr>
            <w:r w:rsidRPr="001F113A">
              <w:rPr>
                <w:rFonts w:cstheme="minorHAnsi"/>
                <w:sz w:val="16"/>
                <w:szCs w:val="16"/>
              </w:rPr>
              <w:t>Singapore</w:t>
            </w:r>
          </w:p>
        </w:tc>
        <w:tc>
          <w:tcPr>
            <w:tcW w:w="311" w:type="pct"/>
          </w:tcPr>
          <w:p w14:paraId="08820FFF" w14:textId="43AC19F0" w:rsidR="002844AE" w:rsidRPr="0030327D" w:rsidRDefault="002844AE" w:rsidP="002844AE">
            <w:pPr>
              <w:pStyle w:val="BodyText"/>
              <w:spacing w:after="0"/>
              <w:jc w:val="center"/>
              <w:rPr>
                <w:rFonts w:cstheme="minorHAnsi"/>
                <w:sz w:val="16"/>
                <w:szCs w:val="16"/>
              </w:rPr>
            </w:pPr>
            <w:r w:rsidRPr="001F113A">
              <w:rPr>
                <w:rFonts w:cstheme="minorHAnsi"/>
                <w:sz w:val="16"/>
                <w:szCs w:val="16"/>
              </w:rPr>
              <w:t>1,490</w:t>
            </w:r>
          </w:p>
        </w:tc>
        <w:tc>
          <w:tcPr>
            <w:tcW w:w="311" w:type="pct"/>
          </w:tcPr>
          <w:p w14:paraId="00AC5BD8" w14:textId="10FFFC41" w:rsidR="002844AE" w:rsidRPr="0030327D" w:rsidRDefault="002844AE" w:rsidP="002844AE">
            <w:pPr>
              <w:pStyle w:val="BodyText"/>
              <w:spacing w:after="0"/>
              <w:jc w:val="center"/>
              <w:rPr>
                <w:rFonts w:cstheme="minorHAnsi"/>
                <w:sz w:val="16"/>
                <w:szCs w:val="16"/>
              </w:rPr>
            </w:pPr>
            <w:r w:rsidRPr="001F113A">
              <w:rPr>
                <w:rFonts w:cstheme="minorHAnsi"/>
                <w:sz w:val="16"/>
                <w:szCs w:val="16"/>
              </w:rPr>
              <w:t>1,448</w:t>
            </w:r>
          </w:p>
        </w:tc>
        <w:tc>
          <w:tcPr>
            <w:tcW w:w="311" w:type="pct"/>
          </w:tcPr>
          <w:p w14:paraId="6F4C1567" w14:textId="22CC5899" w:rsidR="002844AE" w:rsidRPr="0030327D" w:rsidRDefault="002844AE" w:rsidP="002844AE">
            <w:pPr>
              <w:pStyle w:val="BodyText"/>
              <w:spacing w:after="0"/>
              <w:jc w:val="center"/>
              <w:rPr>
                <w:rFonts w:cstheme="minorHAnsi"/>
                <w:sz w:val="16"/>
                <w:szCs w:val="16"/>
              </w:rPr>
            </w:pPr>
            <w:r w:rsidRPr="001F113A">
              <w:rPr>
                <w:rFonts w:cstheme="minorHAnsi"/>
                <w:sz w:val="16"/>
                <w:szCs w:val="16"/>
              </w:rPr>
              <w:t>1,454</w:t>
            </w:r>
          </w:p>
        </w:tc>
        <w:tc>
          <w:tcPr>
            <w:tcW w:w="311" w:type="pct"/>
          </w:tcPr>
          <w:p w14:paraId="54DE0981" w14:textId="1866A517" w:rsidR="002844AE" w:rsidRPr="0030327D" w:rsidRDefault="002844AE" w:rsidP="002844AE">
            <w:pPr>
              <w:pStyle w:val="BodyText"/>
              <w:spacing w:after="0"/>
              <w:jc w:val="center"/>
              <w:rPr>
                <w:rFonts w:cstheme="minorHAnsi"/>
                <w:sz w:val="16"/>
                <w:szCs w:val="16"/>
              </w:rPr>
            </w:pPr>
            <w:r w:rsidRPr="001F113A">
              <w:rPr>
                <w:rFonts w:cstheme="minorHAnsi"/>
                <w:sz w:val="16"/>
                <w:szCs w:val="16"/>
              </w:rPr>
              <w:t>1,422</w:t>
            </w:r>
          </w:p>
        </w:tc>
        <w:tc>
          <w:tcPr>
            <w:tcW w:w="311" w:type="pct"/>
          </w:tcPr>
          <w:p w14:paraId="651F6D42" w14:textId="61AE7283" w:rsidR="002844AE" w:rsidRPr="0030327D" w:rsidRDefault="002844AE" w:rsidP="002844AE">
            <w:pPr>
              <w:pStyle w:val="BodyText"/>
              <w:spacing w:after="0"/>
              <w:jc w:val="center"/>
              <w:rPr>
                <w:rFonts w:cstheme="minorHAnsi"/>
                <w:sz w:val="16"/>
                <w:szCs w:val="16"/>
              </w:rPr>
            </w:pPr>
            <w:r w:rsidRPr="001F113A">
              <w:rPr>
                <w:rFonts w:cstheme="minorHAnsi"/>
                <w:sz w:val="16"/>
                <w:szCs w:val="16"/>
              </w:rPr>
              <w:t>1,470</w:t>
            </w:r>
          </w:p>
        </w:tc>
        <w:tc>
          <w:tcPr>
            <w:tcW w:w="311" w:type="pct"/>
          </w:tcPr>
          <w:p w14:paraId="01AF5D30" w14:textId="5777C324" w:rsidR="002844AE" w:rsidRPr="0030327D" w:rsidRDefault="002844AE" w:rsidP="002844AE">
            <w:pPr>
              <w:pStyle w:val="BodyText"/>
              <w:spacing w:after="0"/>
              <w:jc w:val="center"/>
              <w:rPr>
                <w:rFonts w:cstheme="minorHAnsi"/>
                <w:sz w:val="16"/>
                <w:szCs w:val="16"/>
              </w:rPr>
            </w:pPr>
            <w:r w:rsidRPr="001F113A">
              <w:rPr>
                <w:rFonts w:cstheme="minorHAnsi"/>
                <w:sz w:val="16"/>
                <w:szCs w:val="16"/>
              </w:rPr>
              <w:t>1,395</w:t>
            </w:r>
          </w:p>
        </w:tc>
        <w:tc>
          <w:tcPr>
            <w:tcW w:w="311" w:type="pct"/>
          </w:tcPr>
          <w:p w14:paraId="3F96B69B" w14:textId="3E5683C3" w:rsidR="002844AE" w:rsidRPr="0030327D" w:rsidRDefault="002844AE" w:rsidP="002844AE">
            <w:pPr>
              <w:pStyle w:val="BodyText"/>
              <w:spacing w:after="0"/>
              <w:jc w:val="center"/>
              <w:rPr>
                <w:rFonts w:cstheme="minorHAnsi"/>
                <w:sz w:val="16"/>
                <w:szCs w:val="16"/>
              </w:rPr>
            </w:pPr>
            <w:r w:rsidRPr="001F113A">
              <w:rPr>
                <w:rFonts w:cstheme="minorHAnsi"/>
                <w:sz w:val="16"/>
                <w:szCs w:val="16"/>
              </w:rPr>
              <w:t>1,282</w:t>
            </w:r>
          </w:p>
        </w:tc>
        <w:tc>
          <w:tcPr>
            <w:tcW w:w="311" w:type="pct"/>
          </w:tcPr>
          <w:p w14:paraId="13E82CAF" w14:textId="46D8FD35" w:rsidR="002844AE" w:rsidRPr="0030327D" w:rsidRDefault="002844AE" w:rsidP="002844AE">
            <w:pPr>
              <w:pStyle w:val="BodyText"/>
              <w:spacing w:after="0"/>
              <w:jc w:val="center"/>
              <w:rPr>
                <w:rFonts w:cstheme="minorHAnsi"/>
                <w:sz w:val="16"/>
                <w:szCs w:val="16"/>
              </w:rPr>
            </w:pPr>
            <w:r w:rsidRPr="001F113A">
              <w:rPr>
                <w:rFonts w:cstheme="minorHAnsi"/>
                <w:sz w:val="16"/>
                <w:szCs w:val="16"/>
              </w:rPr>
              <w:t>1,247</w:t>
            </w:r>
          </w:p>
        </w:tc>
        <w:tc>
          <w:tcPr>
            <w:tcW w:w="311" w:type="pct"/>
          </w:tcPr>
          <w:p w14:paraId="4D06EDEB" w14:textId="208E2FDF" w:rsidR="002844AE" w:rsidRPr="0030327D" w:rsidRDefault="002844AE" w:rsidP="002844AE">
            <w:pPr>
              <w:pStyle w:val="BodyText"/>
              <w:spacing w:after="0"/>
              <w:jc w:val="center"/>
              <w:rPr>
                <w:rFonts w:cstheme="minorHAnsi"/>
                <w:sz w:val="16"/>
                <w:szCs w:val="16"/>
              </w:rPr>
            </w:pPr>
            <w:r w:rsidRPr="001F113A">
              <w:rPr>
                <w:rFonts w:cstheme="minorHAnsi"/>
                <w:sz w:val="16"/>
                <w:szCs w:val="16"/>
              </w:rPr>
              <w:t>1,260</w:t>
            </w:r>
          </w:p>
        </w:tc>
        <w:tc>
          <w:tcPr>
            <w:tcW w:w="311" w:type="pct"/>
          </w:tcPr>
          <w:p w14:paraId="1DE240FE" w14:textId="70536FEB" w:rsidR="002844AE" w:rsidRPr="0030327D" w:rsidRDefault="002844AE" w:rsidP="002844AE">
            <w:pPr>
              <w:pStyle w:val="BodyText"/>
              <w:spacing w:after="0"/>
              <w:jc w:val="center"/>
              <w:rPr>
                <w:rFonts w:cstheme="minorHAnsi"/>
                <w:sz w:val="16"/>
                <w:szCs w:val="16"/>
              </w:rPr>
            </w:pPr>
            <w:r w:rsidRPr="001F113A">
              <w:rPr>
                <w:rFonts w:cstheme="minorHAnsi"/>
                <w:sz w:val="16"/>
                <w:szCs w:val="16"/>
              </w:rPr>
              <w:t>1,285</w:t>
            </w:r>
          </w:p>
        </w:tc>
        <w:tc>
          <w:tcPr>
            <w:tcW w:w="311" w:type="pct"/>
          </w:tcPr>
          <w:p w14:paraId="0BE403FA" w14:textId="3F17FD38" w:rsidR="002844AE" w:rsidRPr="0030327D" w:rsidRDefault="002844AE" w:rsidP="002844AE">
            <w:pPr>
              <w:pStyle w:val="BodyText"/>
              <w:spacing w:after="0"/>
              <w:jc w:val="center"/>
              <w:rPr>
                <w:rFonts w:cstheme="minorHAnsi"/>
                <w:sz w:val="16"/>
                <w:szCs w:val="16"/>
              </w:rPr>
            </w:pPr>
            <w:r w:rsidRPr="001F113A">
              <w:rPr>
                <w:rFonts w:cstheme="minorHAnsi"/>
                <w:sz w:val="16"/>
                <w:szCs w:val="16"/>
              </w:rPr>
              <w:t>1,264</w:t>
            </w:r>
          </w:p>
        </w:tc>
        <w:tc>
          <w:tcPr>
            <w:tcW w:w="476" w:type="pct"/>
          </w:tcPr>
          <w:p w14:paraId="45794E09" w14:textId="45FED403" w:rsidR="002844AE" w:rsidRPr="0030327D" w:rsidRDefault="002844AE" w:rsidP="002844AE">
            <w:pPr>
              <w:pStyle w:val="BodyText"/>
              <w:spacing w:after="0"/>
              <w:jc w:val="center"/>
              <w:rPr>
                <w:rFonts w:cstheme="minorHAnsi"/>
                <w:sz w:val="16"/>
                <w:szCs w:val="16"/>
              </w:rPr>
            </w:pPr>
            <w:r>
              <w:rPr>
                <w:rFonts w:cstheme="minorHAnsi"/>
                <w:sz w:val="16"/>
                <w:szCs w:val="16"/>
              </w:rPr>
              <w:t>1.4</w:t>
            </w:r>
          </w:p>
        </w:tc>
      </w:tr>
      <w:tr w:rsidR="002844AE" w:rsidRPr="0021360F" w14:paraId="4887CE50" w14:textId="77777777" w:rsidTr="00EC0632">
        <w:trPr>
          <w:trHeight w:val="227"/>
        </w:trPr>
        <w:tc>
          <w:tcPr>
            <w:tcW w:w="444" w:type="pct"/>
            <w:vAlign w:val="center"/>
          </w:tcPr>
          <w:p w14:paraId="7EE0248D" w14:textId="6FCDAC13" w:rsidR="002844AE" w:rsidRPr="0030327D" w:rsidRDefault="002844AE" w:rsidP="002844AE">
            <w:pPr>
              <w:pStyle w:val="BodyText"/>
              <w:spacing w:after="0"/>
              <w:jc w:val="center"/>
              <w:rPr>
                <w:rFonts w:cstheme="minorHAnsi"/>
                <w:sz w:val="16"/>
                <w:szCs w:val="16"/>
              </w:rPr>
            </w:pPr>
            <w:r w:rsidRPr="0030327D">
              <w:rPr>
                <w:rFonts w:cstheme="minorHAnsi"/>
                <w:sz w:val="16"/>
                <w:szCs w:val="16"/>
              </w:rPr>
              <w:t>17</w:t>
            </w:r>
          </w:p>
        </w:tc>
        <w:tc>
          <w:tcPr>
            <w:tcW w:w="658" w:type="pct"/>
          </w:tcPr>
          <w:p w14:paraId="77E73679" w14:textId="1AFA2F1F" w:rsidR="002844AE" w:rsidRPr="0030327D" w:rsidRDefault="002844AE" w:rsidP="002844AE">
            <w:pPr>
              <w:pStyle w:val="BodyText"/>
              <w:spacing w:after="0"/>
              <w:rPr>
                <w:rFonts w:cstheme="minorHAnsi"/>
                <w:sz w:val="16"/>
                <w:szCs w:val="16"/>
              </w:rPr>
            </w:pPr>
            <w:r w:rsidRPr="001F113A">
              <w:rPr>
                <w:rFonts w:cstheme="minorHAnsi"/>
                <w:sz w:val="16"/>
                <w:szCs w:val="16"/>
              </w:rPr>
              <w:t>Hong Kong</w:t>
            </w:r>
          </w:p>
        </w:tc>
        <w:tc>
          <w:tcPr>
            <w:tcW w:w="311" w:type="pct"/>
          </w:tcPr>
          <w:p w14:paraId="7C21A688" w14:textId="784BDBF5" w:rsidR="002844AE" w:rsidRPr="0030327D" w:rsidRDefault="002844AE" w:rsidP="002844AE">
            <w:pPr>
              <w:pStyle w:val="BodyText"/>
              <w:spacing w:after="0"/>
              <w:jc w:val="center"/>
              <w:rPr>
                <w:rFonts w:cstheme="minorHAnsi"/>
                <w:sz w:val="16"/>
                <w:szCs w:val="16"/>
              </w:rPr>
            </w:pPr>
            <w:r w:rsidRPr="001F113A">
              <w:rPr>
                <w:rFonts w:cstheme="minorHAnsi"/>
                <w:sz w:val="16"/>
                <w:szCs w:val="16"/>
              </w:rPr>
              <w:t>1,839</w:t>
            </w:r>
          </w:p>
        </w:tc>
        <w:tc>
          <w:tcPr>
            <w:tcW w:w="311" w:type="pct"/>
          </w:tcPr>
          <w:p w14:paraId="31FEA2DF" w14:textId="35C5DA00" w:rsidR="002844AE" w:rsidRPr="0030327D" w:rsidRDefault="002844AE" w:rsidP="002844AE">
            <w:pPr>
              <w:pStyle w:val="BodyText"/>
              <w:spacing w:after="0"/>
              <w:jc w:val="center"/>
              <w:rPr>
                <w:rFonts w:cstheme="minorHAnsi"/>
                <w:sz w:val="16"/>
                <w:szCs w:val="16"/>
              </w:rPr>
            </w:pPr>
            <w:r w:rsidRPr="001F113A">
              <w:rPr>
                <w:rFonts w:cstheme="minorHAnsi"/>
                <w:sz w:val="16"/>
                <w:szCs w:val="16"/>
              </w:rPr>
              <w:t>2,126</w:t>
            </w:r>
          </w:p>
        </w:tc>
        <w:tc>
          <w:tcPr>
            <w:tcW w:w="311" w:type="pct"/>
          </w:tcPr>
          <w:p w14:paraId="10BB1B68" w14:textId="45FC386D" w:rsidR="002844AE" w:rsidRPr="0030327D" w:rsidRDefault="002844AE" w:rsidP="002844AE">
            <w:pPr>
              <w:pStyle w:val="BodyText"/>
              <w:spacing w:after="0"/>
              <w:jc w:val="center"/>
              <w:rPr>
                <w:rFonts w:cstheme="minorHAnsi"/>
                <w:sz w:val="16"/>
                <w:szCs w:val="16"/>
              </w:rPr>
            </w:pPr>
            <w:r w:rsidRPr="001F113A">
              <w:rPr>
                <w:rFonts w:cstheme="minorHAnsi"/>
                <w:sz w:val="16"/>
                <w:szCs w:val="16"/>
              </w:rPr>
              <w:t>1,943</w:t>
            </w:r>
          </w:p>
        </w:tc>
        <w:tc>
          <w:tcPr>
            <w:tcW w:w="311" w:type="pct"/>
          </w:tcPr>
          <w:p w14:paraId="751728D0" w14:textId="39FD9D45" w:rsidR="002844AE" w:rsidRPr="0030327D" w:rsidRDefault="002844AE" w:rsidP="002844AE">
            <w:pPr>
              <w:pStyle w:val="BodyText"/>
              <w:spacing w:after="0"/>
              <w:jc w:val="center"/>
              <w:rPr>
                <w:rFonts w:cstheme="minorHAnsi"/>
                <w:sz w:val="16"/>
                <w:szCs w:val="16"/>
              </w:rPr>
            </w:pPr>
            <w:r w:rsidRPr="001F113A">
              <w:rPr>
                <w:rFonts w:cstheme="minorHAnsi"/>
                <w:sz w:val="16"/>
                <w:szCs w:val="16"/>
              </w:rPr>
              <w:t>1,654</w:t>
            </w:r>
          </w:p>
        </w:tc>
        <w:tc>
          <w:tcPr>
            <w:tcW w:w="311" w:type="pct"/>
          </w:tcPr>
          <w:p w14:paraId="1485B112" w14:textId="48F0EB8B" w:rsidR="002844AE" w:rsidRPr="0030327D" w:rsidRDefault="002844AE" w:rsidP="002844AE">
            <w:pPr>
              <w:pStyle w:val="BodyText"/>
              <w:spacing w:after="0"/>
              <w:jc w:val="center"/>
              <w:rPr>
                <w:rFonts w:cstheme="minorHAnsi"/>
                <w:sz w:val="16"/>
                <w:szCs w:val="16"/>
              </w:rPr>
            </w:pPr>
            <w:r w:rsidRPr="001F113A">
              <w:rPr>
                <w:rFonts w:cstheme="minorHAnsi"/>
                <w:sz w:val="16"/>
                <w:szCs w:val="16"/>
              </w:rPr>
              <w:t>1,391</w:t>
            </w:r>
          </w:p>
        </w:tc>
        <w:tc>
          <w:tcPr>
            <w:tcW w:w="311" w:type="pct"/>
          </w:tcPr>
          <w:p w14:paraId="67E6BC9A" w14:textId="6E27AA08" w:rsidR="002844AE" w:rsidRPr="0030327D" w:rsidRDefault="002844AE" w:rsidP="002844AE">
            <w:pPr>
              <w:pStyle w:val="BodyText"/>
              <w:spacing w:after="0"/>
              <w:jc w:val="center"/>
              <w:rPr>
                <w:rFonts w:cstheme="minorHAnsi"/>
                <w:sz w:val="16"/>
                <w:szCs w:val="16"/>
              </w:rPr>
            </w:pPr>
            <w:r w:rsidRPr="001F113A">
              <w:rPr>
                <w:rFonts w:cstheme="minorHAnsi"/>
                <w:sz w:val="16"/>
                <w:szCs w:val="16"/>
              </w:rPr>
              <w:t>1,279</w:t>
            </w:r>
          </w:p>
        </w:tc>
        <w:tc>
          <w:tcPr>
            <w:tcW w:w="311" w:type="pct"/>
          </w:tcPr>
          <w:p w14:paraId="19DE6193" w14:textId="25191471" w:rsidR="002844AE" w:rsidRPr="0030327D" w:rsidRDefault="002844AE" w:rsidP="002844AE">
            <w:pPr>
              <w:pStyle w:val="BodyText"/>
              <w:spacing w:after="0"/>
              <w:jc w:val="center"/>
              <w:rPr>
                <w:rFonts w:cstheme="minorHAnsi"/>
                <w:sz w:val="16"/>
                <w:szCs w:val="16"/>
              </w:rPr>
            </w:pPr>
            <w:r w:rsidRPr="001F113A">
              <w:rPr>
                <w:rFonts w:cstheme="minorHAnsi"/>
                <w:sz w:val="16"/>
                <w:szCs w:val="16"/>
              </w:rPr>
              <w:t>1,260</w:t>
            </w:r>
          </w:p>
        </w:tc>
        <w:tc>
          <w:tcPr>
            <w:tcW w:w="311" w:type="pct"/>
          </w:tcPr>
          <w:p w14:paraId="03520106" w14:textId="6BBECDB5" w:rsidR="002844AE" w:rsidRPr="0030327D" w:rsidRDefault="002844AE" w:rsidP="002844AE">
            <w:pPr>
              <w:pStyle w:val="BodyText"/>
              <w:spacing w:after="0"/>
              <w:jc w:val="center"/>
              <w:rPr>
                <w:rFonts w:cstheme="minorHAnsi"/>
                <w:sz w:val="16"/>
                <w:szCs w:val="16"/>
              </w:rPr>
            </w:pPr>
            <w:r w:rsidRPr="001F113A">
              <w:rPr>
                <w:rFonts w:cstheme="minorHAnsi"/>
                <w:sz w:val="16"/>
                <w:szCs w:val="16"/>
              </w:rPr>
              <w:t>1,323</w:t>
            </w:r>
          </w:p>
        </w:tc>
        <w:tc>
          <w:tcPr>
            <w:tcW w:w="311" w:type="pct"/>
          </w:tcPr>
          <w:p w14:paraId="7BFDF4A1" w14:textId="5333E708" w:rsidR="002844AE" w:rsidRPr="0030327D" w:rsidRDefault="002844AE" w:rsidP="002844AE">
            <w:pPr>
              <w:pStyle w:val="BodyText"/>
              <w:spacing w:after="0"/>
              <w:jc w:val="center"/>
              <w:rPr>
                <w:rFonts w:cstheme="minorHAnsi"/>
                <w:sz w:val="16"/>
                <w:szCs w:val="16"/>
              </w:rPr>
            </w:pPr>
            <w:r w:rsidRPr="001F113A">
              <w:rPr>
                <w:rFonts w:cstheme="minorHAnsi"/>
                <w:sz w:val="16"/>
                <w:szCs w:val="16"/>
              </w:rPr>
              <w:t>1,544</w:t>
            </w:r>
          </w:p>
        </w:tc>
        <w:tc>
          <w:tcPr>
            <w:tcW w:w="311" w:type="pct"/>
          </w:tcPr>
          <w:p w14:paraId="589EC032" w14:textId="03264E43" w:rsidR="002844AE" w:rsidRPr="0030327D" w:rsidRDefault="002844AE" w:rsidP="002844AE">
            <w:pPr>
              <w:pStyle w:val="BodyText"/>
              <w:spacing w:after="0"/>
              <w:jc w:val="center"/>
              <w:rPr>
                <w:rFonts w:cstheme="minorHAnsi"/>
                <w:sz w:val="16"/>
                <w:szCs w:val="16"/>
              </w:rPr>
            </w:pPr>
            <w:r w:rsidRPr="001F113A">
              <w:rPr>
                <w:rFonts w:cstheme="minorHAnsi"/>
                <w:sz w:val="16"/>
                <w:szCs w:val="16"/>
              </w:rPr>
              <w:t>1,463</w:t>
            </w:r>
          </w:p>
        </w:tc>
        <w:tc>
          <w:tcPr>
            <w:tcW w:w="311" w:type="pct"/>
          </w:tcPr>
          <w:p w14:paraId="5D402ABC" w14:textId="4414F6E3" w:rsidR="002844AE" w:rsidRPr="0030327D" w:rsidRDefault="002844AE" w:rsidP="002844AE">
            <w:pPr>
              <w:pStyle w:val="BodyText"/>
              <w:spacing w:after="0"/>
              <w:jc w:val="center"/>
              <w:rPr>
                <w:rFonts w:cstheme="minorHAnsi"/>
                <w:sz w:val="16"/>
                <w:szCs w:val="16"/>
              </w:rPr>
            </w:pPr>
            <w:r w:rsidRPr="001F113A">
              <w:rPr>
                <w:rFonts w:cstheme="minorHAnsi"/>
                <w:sz w:val="16"/>
                <w:szCs w:val="16"/>
              </w:rPr>
              <w:t>1,239</w:t>
            </w:r>
          </w:p>
        </w:tc>
        <w:tc>
          <w:tcPr>
            <w:tcW w:w="476" w:type="pct"/>
          </w:tcPr>
          <w:p w14:paraId="01B44FB5" w14:textId="71576715" w:rsidR="002844AE" w:rsidRPr="0030327D" w:rsidRDefault="002844AE" w:rsidP="002844AE">
            <w:pPr>
              <w:pStyle w:val="BodyText"/>
              <w:spacing w:after="0"/>
              <w:jc w:val="center"/>
              <w:rPr>
                <w:rFonts w:cstheme="minorHAnsi"/>
                <w:sz w:val="16"/>
                <w:szCs w:val="16"/>
              </w:rPr>
            </w:pPr>
            <w:r>
              <w:rPr>
                <w:rFonts w:cstheme="minorHAnsi"/>
                <w:sz w:val="16"/>
                <w:szCs w:val="16"/>
              </w:rPr>
              <w:t>1.4</w:t>
            </w:r>
          </w:p>
        </w:tc>
      </w:tr>
      <w:tr w:rsidR="002844AE" w:rsidRPr="0021360F" w14:paraId="5D34AF74" w14:textId="77777777" w:rsidTr="00EC0632">
        <w:trPr>
          <w:trHeight w:val="227"/>
        </w:trPr>
        <w:tc>
          <w:tcPr>
            <w:tcW w:w="444" w:type="pct"/>
            <w:vAlign w:val="center"/>
          </w:tcPr>
          <w:p w14:paraId="1D02B7D8" w14:textId="404F4AD7" w:rsidR="002844AE" w:rsidRPr="0030327D" w:rsidRDefault="002844AE" w:rsidP="002844AE">
            <w:pPr>
              <w:pStyle w:val="BodyText"/>
              <w:spacing w:after="0"/>
              <w:jc w:val="center"/>
              <w:rPr>
                <w:rFonts w:cstheme="minorHAnsi"/>
                <w:sz w:val="16"/>
                <w:szCs w:val="16"/>
              </w:rPr>
            </w:pPr>
            <w:r w:rsidRPr="0030327D">
              <w:rPr>
                <w:rFonts w:cstheme="minorHAnsi"/>
                <w:sz w:val="16"/>
                <w:szCs w:val="16"/>
              </w:rPr>
              <w:t>18</w:t>
            </w:r>
          </w:p>
        </w:tc>
        <w:tc>
          <w:tcPr>
            <w:tcW w:w="658" w:type="pct"/>
          </w:tcPr>
          <w:p w14:paraId="0C5398B6" w14:textId="66F59BB7" w:rsidR="002844AE" w:rsidRPr="0030327D" w:rsidRDefault="002844AE" w:rsidP="002844AE">
            <w:pPr>
              <w:pStyle w:val="BodyText"/>
              <w:spacing w:after="0"/>
              <w:rPr>
                <w:rFonts w:cstheme="minorHAnsi"/>
                <w:sz w:val="16"/>
                <w:szCs w:val="16"/>
              </w:rPr>
            </w:pPr>
            <w:r w:rsidRPr="001F113A">
              <w:rPr>
                <w:rFonts w:cstheme="minorHAnsi"/>
                <w:sz w:val="16"/>
                <w:szCs w:val="16"/>
              </w:rPr>
              <w:t>Mauritius</w:t>
            </w:r>
          </w:p>
        </w:tc>
        <w:tc>
          <w:tcPr>
            <w:tcW w:w="311" w:type="pct"/>
          </w:tcPr>
          <w:p w14:paraId="7E163D47" w14:textId="448C23A1" w:rsidR="002844AE" w:rsidRPr="0030327D" w:rsidRDefault="002844AE" w:rsidP="002844AE">
            <w:pPr>
              <w:pStyle w:val="BodyText"/>
              <w:spacing w:after="0"/>
              <w:jc w:val="center"/>
              <w:rPr>
                <w:rFonts w:cstheme="minorHAnsi"/>
                <w:sz w:val="16"/>
                <w:szCs w:val="16"/>
              </w:rPr>
            </w:pPr>
            <w:r w:rsidRPr="001F113A">
              <w:rPr>
                <w:rFonts w:cstheme="minorHAnsi"/>
                <w:sz w:val="16"/>
                <w:szCs w:val="16"/>
              </w:rPr>
              <w:t>767</w:t>
            </w:r>
          </w:p>
        </w:tc>
        <w:tc>
          <w:tcPr>
            <w:tcW w:w="311" w:type="pct"/>
          </w:tcPr>
          <w:p w14:paraId="3639D1B7" w14:textId="5B9F1CDF" w:rsidR="002844AE" w:rsidRPr="0030327D" w:rsidRDefault="002844AE" w:rsidP="002844AE">
            <w:pPr>
              <w:pStyle w:val="BodyText"/>
              <w:spacing w:after="0"/>
              <w:jc w:val="center"/>
              <w:rPr>
                <w:rFonts w:cstheme="minorHAnsi"/>
                <w:sz w:val="16"/>
                <w:szCs w:val="16"/>
              </w:rPr>
            </w:pPr>
            <w:r w:rsidRPr="001F113A">
              <w:rPr>
                <w:rFonts w:cstheme="minorHAnsi"/>
                <w:sz w:val="16"/>
                <w:szCs w:val="16"/>
              </w:rPr>
              <w:t>937</w:t>
            </w:r>
          </w:p>
        </w:tc>
        <w:tc>
          <w:tcPr>
            <w:tcW w:w="311" w:type="pct"/>
          </w:tcPr>
          <w:p w14:paraId="632F3C4F" w14:textId="293C385D" w:rsidR="002844AE" w:rsidRPr="0030327D" w:rsidRDefault="002844AE" w:rsidP="002844AE">
            <w:pPr>
              <w:pStyle w:val="BodyText"/>
              <w:spacing w:after="0"/>
              <w:jc w:val="center"/>
              <w:rPr>
                <w:rFonts w:cstheme="minorHAnsi"/>
                <w:sz w:val="16"/>
                <w:szCs w:val="16"/>
              </w:rPr>
            </w:pPr>
            <w:r w:rsidRPr="001F113A">
              <w:rPr>
                <w:rFonts w:cstheme="minorHAnsi"/>
                <w:sz w:val="16"/>
                <w:szCs w:val="16"/>
              </w:rPr>
              <w:t>885</w:t>
            </w:r>
          </w:p>
        </w:tc>
        <w:tc>
          <w:tcPr>
            <w:tcW w:w="311" w:type="pct"/>
          </w:tcPr>
          <w:p w14:paraId="262992F2" w14:textId="07BE0930" w:rsidR="002844AE" w:rsidRPr="0030327D" w:rsidRDefault="002844AE" w:rsidP="002844AE">
            <w:pPr>
              <w:pStyle w:val="BodyText"/>
              <w:spacing w:after="0"/>
              <w:jc w:val="center"/>
              <w:rPr>
                <w:rFonts w:cstheme="minorHAnsi"/>
                <w:sz w:val="16"/>
                <w:szCs w:val="16"/>
              </w:rPr>
            </w:pPr>
            <w:r w:rsidRPr="001F113A">
              <w:rPr>
                <w:rFonts w:cstheme="minorHAnsi"/>
                <w:sz w:val="16"/>
                <w:szCs w:val="16"/>
              </w:rPr>
              <w:t>819</w:t>
            </w:r>
          </w:p>
        </w:tc>
        <w:tc>
          <w:tcPr>
            <w:tcW w:w="311" w:type="pct"/>
          </w:tcPr>
          <w:p w14:paraId="23F70523" w14:textId="7DD69F45" w:rsidR="002844AE" w:rsidRPr="0030327D" w:rsidRDefault="002844AE" w:rsidP="002844AE">
            <w:pPr>
              <w:pStyle w:val="BodyText"/>
              <w:spacing w:after="0"/>
              <w:jc w:val="center"/>
              <w:rPr>
                <w:rFonts w:cstheme="minorHAnsi"/>
                <w:sz w:val="16"/>
                <w:szCs w:val="16"/>
              </w:rPr>
            </w:pPr>
            <w:r w:rsidRPr="001F113A">
              <w:rPr>
                <w:rFonts w:cstheme="minorHAnsi"/>
                <w:sz w:val="16"/>
                <w:szCs w:val="16"/>
              </w:rPr>
              <w:t>832</w:t>
            </w:r>
          </w:p>
        </w:tc>
        <w:tc>
          <w:tcPr>
            <w:tcW w:w="311" w:type="pct"/>
          </w:tcPr>
          <w:p w14:paraId="568CE488" w14:textId="4B6A3A80" w:rsidR="002844AE" w:rsidRPr="0030327D" w:rsidRDefault="002844AE" w:rsidP="002844AE">
            <w:pPr>
              <w:pStyle w:val="BodyText"/>
              <w:spacing w:after="0"/>
              <w:jc w:val="center"/>
              <w:rPr>
                <w:rFonts w:cstheme="minorHAnsi"/>
                <w:sz w:val="16"/>
                <w:szCs w:val="16"/>
              </w:rPr>
            </w:pPr>
            <w:r w:rsidRPr="001F113A">
              <w:rPr>
                <w:rFonts w:cstheme="minorHAnsi"/>
                <w:sz w:val="16"/>
                <w:szCs w:val="16"/>
              </w:rPr>
              <w:t>793</w:t>
            </w:r>
          </w:p>
        </w:tc>
        <w:tc>
          <w:tcPr>
            <w:tcW w:w="311" w:type="pct"/>
          </w:tcPr>
          <w:p w14:paraId="762826EB" w14:textId="20516B57" w:rsidR="002844AE" w:rsidRPr="0030327D" w:rsidRDefault="002844AE" w:rsidP="002844AE">
            <w:pPr>
              <w:pStyle w:val="BodyText"/>
              <w:spacing w:after="0"/>
              <w:jc w:val="center"/>
              <w:rPr>
                <w:rFonts w:cstheme="minorHAnsi"/>
                <w:sz w:val="16"/>
                <w:szCs w:val="16"/>
              </w:rPr>
            </w:pPr>
            <w:r w:rsidRPr="001F113A">
              <w:rPr>
                <w:rFonts w:cstheme="minorHAnsi"/>
                <w:sz w:val="16"/>
                <w:szCs w:val="16"/>
              </w:rPr>
              <w:t>644</w:t>
            </w:r>
          </w:p>
        </w:tc>
        <w:tc>
          <w:tcPr>
            <w:tcW w:w="311" w:type="pct"/>
          </w:tcPr>
          <w:p w14:paraId="7D6A0CB0" w14:textId="188E6A58" w:rsidR="002844AE" w:rsidRPr="0030327D" w:rsidRDefault="002844AE" w:rsidP="002844AE">
            <w:pPr>
              <w:pStyle w:val="BodyText"/>
              <w:spacing w:after="0"/>
              <w:jc w:val="center"/>
              <w:rPr>
                <w:rFonts w:cstheme="minorHAnsi"/>
                <w:sz w:val="16"/>
                <w:szCs w:val="16"/>
              </w:rPr>
            </w:pPr>
            <w:r w:rsidRPr="001F113A">
              <w:rPr>
                <w:rFonts w:cstheme="minorHAnsi"/>
                <w:sz w:val="16"/>
                <w:szCs w:val="16"/>
              </w:rPr>
              <w:t>589</w:t>
            </w:r>
          </w:p>
        </w:tc>
        <w:tc>
          <w:tcPr>
            <w:tcW w:w="311" w:type="pct"/>
          </w:tcPr>
          <w:p w14:paraId="6875BDF0" w14:textId="4EC60704" w:rsidR="002844AE" w:rsidRPr="0030327D" w:rsidRDefault="002844AE" w:rsidP="002844AE">
            <w:pPr>
              <w:pStyle w:val="BodyText"/>
              <w:spacing w:after="0"/>
              <w:jc w:val="center"/>
              <w:rPr>
                <w:rFonts w:cstheme="minorHAnsi"/>
                <w:sz w:val="16"/>
                <w:szCs w:val="16"/>
              </w:rPr>
            </w:pPr>
            <w:r w:rsidRPr="001F113A">
              <w:rPr>
                <w:rFonts w:cstheme="minorHAnsi"/>
                <w:sz w:val="16"/>
                <w:szCs w:val="16"/>
              </w:rPr>
              <w:t>782</w:t>
            </w:r>
          </w:p>
        </w:tc>
        <w:tc>
          <w:tcPr>
            <w:tcW w:w="311" w:type="pct"/>
          </w:tcPr>
          <w:p w14:paraId="08047FBA" w14:textId="3299A198" w:rsidR="002844AE" w:rsidRPr="0030327D" w:rsidRDefault="002844AE" w:rsidP="002844AE">
            <w:pPr>
              <w:pStyle w:val="BodyText"/>
              <w:spacing w:after="0"/>
              <w:jc w:val="center"/>
              <w:rPr>
                <w:rFonts w:cstheme="minorHAnsi"/>
                <w:sz w:val="16"/>
                <w:szCs w:val="16"/>
              </w:rPr>
            </w:pPr>
            <w:r w:rsidRPr="001F113A">
              <w:rPr>
                <w:rFonts w:cstheme="minorHAnsi"/>
                <w:sz w:val="16"/>
                <w:szCs w:val="16"/>
              </w:rPr>
              <w:t>1,084</w:t>
            </w:r>
          </w:p>
        </w:tc>
        <w:tc>
          <w:tcPr>
            <w:tcW w:w="311" w:type="pct"/>
          </w:tcPr>
          <w:p w14:paraId="2FA4A663" w14:textId="039A1733" w:rsidR="002844AE" w:rsidRPr="0030327D" w:rsidRDefault="002844AE" w:rsidP="002844AE">
            <w:pPr>
              <w:pStyle w:val="BodyText"/>
              <w:spacing w:after="0"/>
              <w:jc w:val="center"/>
              <w:rPr>
                <w:rFonts w:cstheme="minorHAnsi"/>
                <w:sz w:val="16"/>
                <w:szCs w:val="16"/>
              </w:rPr>
            </w:pPr>
            <w:r w:rsidRPr="001F113A">
              <w:rPr>
                <w:rFonts w:cstheme="minorHAnsi"/>
                <w:sz w:val="16"/>
                <w:szCs w:val="16"/>
              </w:rPr>
              <w:t>1,042</w:t>
            </w:r>
          </w:p>
        </w:tc>
        <w:tc>
          <w:tcPr>
            <w:tcW w:w="476" w:type="pct"/>
          </w:tcPr>
          <w:p w14:paraId="5A8FF70F" w14:textId="411A7781" w:rsidR="002844AE" w:rsidRPr="0030327D" w:rsidRDefault="002844AE" w:rsidP="002844AE">
            <w:pPr>
              <w:pStyle w:val="BodyText"/>
              <w:spacing w:after="0"/>
              <w:jc w:val="center"/>
              <w:rPr>
                <w:rFonts w:cstheme="minorHAnsi"/>
                <w:sz w:val="16"/>
                <w:szCs w:val="16"/>
              </w:rPr>
            </w:pPr>
            <w:r>
              <w:rPr>
                <w:rFonts w:cstheme="minorHAnsi"/>
                <w:sz w:val="16"/>
                <w:szCs w:val="16"/>
              </w:rPr>
              <w:t>1.2</w:t>
            </w:r>
          </w:p>
        </w:tc>
      </w:tr>
      <w:tr w:rsidR="002844AE" w:rsidRPr="0021360F" w14:paraId="54A70A1D" w14:textId="77777777" w:rsidTr="00EC0632">
        <w:trPr>
          <w:trHeight w:val="227"/>
        </w:trPr>
        <w:tc>
          <w:tcPr>
            <w:tcW w:w="444" w:type="pct"/>
            <w:vAlign w:val="center"/>
          </w:tcPr>
          <w:p w14:paraId="493BEE60" w14:textId="3CF6F059" w:rsidR="002844AE" w:rsidRPr="0030327D" w:rsidRDefault="002844AE" w:rsidP="002844AE">
            <w:pPr>
              <w:pStyle w:val="BodyText"/>
              <w:spacing w:after="0"/>
              <w:jc w:val="center"/>
              <w:rPr>
                <w:rFonts w:cstheme="minorHAnsi"/>
                <w:sz w:val="16"/>
                <w:szCs w:val="16"/>
              </w:rPr>
            </w:pPr>
            <w:r w:rsidRPr="0030327D">
              <w:rPr>
                <w:rFonts w:cstheme="minorHAnsi"/>
                <w:sz w:val="16"/>
                <w:szCs w:val="16"/>
              </w:rPr>
              <w:t>19</w:t>
            </w:r>
          </w:p>
        </w:tc>
        <w:tc>
          <w:tcPr>
            <w:tcW w:w="658" w:type="pct"/>
          </w:tcPr>
          <w:p w14:paraId="1B34AEAC" w14:textId="3455D79C" w:rsidR="002844AE" w:rsidRPr="0030327D" w:rsidRDefault="002844AE" w:rsidP="002844AE">
            <w:pPr>
              <w:pStyle w:val="BodyText"/>
              <w:spacing w:after="0"/>
              <w:rPr>
                <w:rFonts w:cstheme="minorHAnsi"/>
                <w:sz w:val="16"/>
                <w:szCs w:val="16"/>
              </w:rPr>
            </w:pPr>
            <w:r w:rsidRPr="001F113A">
              <w:rPr>
                <w:rFonts w:cstheme="minorHAnsi"/>
                <w:sz w:val="16"/>
                <w:szCs w:val="16"/>
              </w:rPr>
              <w:t>Taiwan</w:t>
            </w:r>
          </w:p>
        </w:tc>
        <w:tc>
          <w:tcPr>
            <w:tcW w:w="311" w:type="pct"/>
          </w:tcPr>
          <w:p w14:paraId="4F1DAF23" w14:textId="3490FC18" w:rsidR="002844AE" w:rsidRPr="0030327D" w:rsidRDefault="002844AE" w:rsidP="002844AE">
            <w:pPr>
              <w:pStyle w:val="BodyText"/>
              <w:spacing w:after="0"/>
              <w:jc w:val="center"/>
              <w:rPr>
                <w:rFonts w:cstheme="minorHAnsi"/>
                <w:sz w:val="16"/>
                <w:szCs w:val="16"/>
              </w:rPr>
            </w:pPr>
            <w:r w:rsidRPr="001F113A">
              <w:rPr>
                <w:rFonts w:cstheme="minorHAnsi"/>
                <w:sz w:val="16"/>
                <w:szCs w:val="16"/>
              </w:rPr>
              <w:t>2,047</w:t>
            </w:r>
          </w:p>
        </w:tc>
        <w:tc>
          <w:tcPr>
            <w:tcW w:w="311" w:type="pct"/>
          </w:tcPr>
          <w:p w14:paraId="40D4A376" w14:textId="3556C0B5" w:rsidR="002844AE" w:rsidRPr="0030327D" w:rsidRDefault="002844AE" w:rsidP="002844AE">
            <w:pPr>
              <w:pStyle w:val="BodyText"/>
              <w:spacing w:after="0"/>
              <w:jc w:val="center"/>
              <w:rPr>
                <w:rFonts w:cstheme="minorHAnsi"/>
                <w:sz w:val="16"/>
                <w:szCs w:val="16"/>
              </w:rPr>
            </w:pPr>
            <w:r w:rsidRPr="001F113A">
              <w:rPr>
                <w:rFonts w:cstheme="minorHAnsi"/>
                <w:sz w:val="16"/>
                <w:szCs w:val="16"/>
              </w:rPr>
              <w:t>2,519</w:t>
            </w:r>
          </w:p>
        </w:tc>
        <w:tc>
          <w:tcPr>
            <w:tcW w:w="311" w:type="pct"/>
          </w:tcPr>
          <w:p w14:paraId="388FC63A" w14:textId="13F1D41A" w:rsidR="002844AE" w:rsidRPr="0030327D" w:rsidRDefault="002844AE" w:rsidP="002844AE">
            <w:pPr>
              <w:pStyle w:val="BodyText"/>
              <w:spacing w:after="0"/>
              <w:jc w:val="center"/>
              <w:rPr>
                <w:rFonts w:cstheme="minorHAnsi"/>
                <w:sz w:val="16"/>
                <w:szCs w:val="16"/>
              </w:rPr>
            </w:pPr>
            <w:r w:rsidRPr="001F113A">
              <w:rPr>
                <w:rFonts w:cstheme="minorHAnsi"/>
                <w:sz w:val="16"/>
                <w:szCs w:val="16"/>
              </w:rPr>
              <w:t>2,220</w:t>
            </w:r>
          </w:p>
        </w:tc>
        <w:tc>
          <w:tcPr>
            <w:tcW w:w="311" w:type="pct"/>
          </w:tcPr>
          <w:p w14:paraId="7EB4692C" w14:textId="45FF91D6" w:rsidR="002844AE" w:rsidRPr="0030327D" w:rsidRDefault="002844AE" w:rsidP="002844AE">
            <w:pPr>
              <w:pStyle w:val="BodyText"/>
              <w:spacing w:after="0"/>
              <w:jc w:val="center"/>
              <w:rPr>
                <w:rFonts w:cstheme="minorHAnsi"/>
                <w:sz w:val="16"/>
                <w:szCs w:val="16"/>
              </w:rPr>
            </w:pPr>
            <w:r w:rsidRPr="001F113A">
              <w:rPr>
                <w:rFonts w:cstheme="minorHAnsi"/>
                <w:sz w:val="16"/>
                <w:szCs w:val="16"/>
              </w:rPr>
              <w:t>1,777</w:t>
            </w:r>
          </w:p>
        </w:tc>
        <w:tc>
          <w:tcPr>
            <w:tcW w:w="311" w:type="pct"/>
          </w:tcPr>
          <w:p w14:paraId="6A33AF79" w14:textId="7845DB36" w:rsidR="002844AE" w:rsidRPr="0030327D" w:rsidRDefault="002844AE" w:rsidP="002844AE">
            <w:pPr>
              <w:pStyle w:val="BodyText"/>
              <w:spacing w:after="0"/>
              <w:jc w:val="center"/>
              <w:rPr>
                <w:rFonts w:cstheme="minorHAnsi"/>
                <w:sz w:val="16"/>
                <w:szCs w:val="16"/>
              </w:rPr>
            </w:pPr>
            <w:r w:rsidRPr="001F113A">
              <w:rPr>
                <w:rFonts w:cstheme="minorHAnsi"/>
                <w:sz w:val="16"/>
                <w:szCs w:val="16"/>
              </w:rPr>
              <w:t>1,417</w:t>
            </w:r>
          </w:p>
        </w:tc>
        <w:tc>
          <w:tcPr>
            <w:tcW w:w="311" w:type="pct"/>
          </w:tcPr>
          <w:p w14:paraId="5BDFA3C6" w14:textId="78E1A261" w:rsidR="002844AE" w:rsidRPr="0030327D" w:rsidRDefault="002844AE" w:rsidP="002844AE">
            <w:pPr>
              <w:pStyle w:val="BodyText"/>
              <w:spacing w:after="0"/>
              <w:jc w:val="center"/>
              <w:rPr>
                <w:rFonts w:cstheme="minorHAnsi"/>
                <w:sz w:val="16"/>
                <w:szCs w:val="16"/>
              </w:rPr>
            </w:pPr>
            <w:r w:rsidRPr="001F113A">
              <w:rPr>
                <w:rFonts w:cstheme="minorHAnsi"/>
                <w:sz w:val="16"/>
                <w:szCs w:val="16"/>
              </w:rPr>
              <w:t>1,019</w:t>
            </w:r>
          </w:p>
        </w:tc>
        <w:tc>
          <w:tcPr>
            <w:tcW w:w="311" w:type="pct"/>
          </w:tcPr>
          <w:p w14:paraId="2D9AD592" w14:textId="64DAE785" w:rsidR="002844AE" w:rsidRPr="0030327D" w:rsidRDefault="002844AE" w:rsidP="002844AE">
            <w:pPr>
              <w:pStyle w:val="BodyText"/>
              <w:spacing w:after="0"/>
              <w:jc w:val="center"/>
              <w:rPr>
                <w:rFonts w:cstheme="minorHAnsi"/>
                <w:sz w:val="16"/>
                <w:szCs w:val="16"/>
              </w:rPr>
            </w:pPr>
            <w:r w:rsidRPr="001F113A">
              <w:rPr>
                <w:rFonts w:cstheme="minorHAnsi"/>
                <w:sz w:val="16"/>
                <w:szCs w:val="16"/>
              </w:rPr>
              <w:t>774</w:t>
            </w:r>
          </w:p>
        </w:tc>
        <w:tc>
          <w:tcPr>
            <w:tcW w:w="311" w:type="pct"/>
          </w:tcPr>
          <w:p w14:paraId="2800186F" w14:textId="7B18770E" w:rsidR="002844AE" w:rsidRPr="0030327D" w:rsidRDefault="002844AE" w:rsidP="002844AE">
            <w:pPr>
              <w:pStyle w:val="BodyText"/>
              <w:spacing w:after="0"/>
              <w:jc w:val="center"/>
              <w:rPr>
                <w:rFonts w:cstheme="minorHAnsi"/>
                <w:sz w:val="16"/>
                <w:szCs w:val="16"/>
              </w:rPr>
            </w:pPr>
            <w:r w:rsidRPr="001F113A">
              <w:rPr>
                <w:rFonts w:cstheme="minorHAnsi"/>
                <w:sz w:val="16"/>
                <w:szCs w:val="16"/>
              </w:rPr>
              <w:t>684</w:t>
            </w:r>
          </w:p>
        </w:tc>
        <w:tc>
          <w:tcPr>
            <w:tcW w:w="311" w:type="pct"/>
          </w:tcPr>
          <w:p w14:paraId="26B61E5C" w14:textId="299D0C30" w:rsidR="002844AE" w:rsidRPr="0030327D" w:rsidRDefault="002844AE" w:rsidP="002844AE">
            <w:pPr>
              <w:pStyle w:val="BodyText"/>
              <w:spacing w:after="0"/>
              <w:jc w:val="center"/>
              <w:rPr>
                <w:rFonts w:cstheme="minorHAnsi"/>
                <w:sz w:val="16"/>
                <w:szCs w:val="16"/>
              </w:rPr>
            </w:pPr>
            <w:r w:rsidRPr="001F113A">
              <w:rPr>
                <w:rFonts w:cstheme="minorHAnsi"/>
                <w:sz w:val="16"/>
                <w:szCs w:val="16"/>
              </w:rPr>
              <w:t>754</w:t>
            </w:r>
          </w:p>
        </w:tc>
        <w:tc>
          <w:tcPr>
            <w:tcW w:w="311" w:type="pct"/>
          </w:tcPr>
          <w:p w14:paraId="33B78691" w14:textId="799F8954" w:rsidR="002844AE" w:rsidRPr="0030327D" w:rsidRDefault="002844AE" w:rsidP="002844AE">
            <w:pPr>
              <w:pStyle w:val="BodyText"/>
              <w:spacing w:after="0"/>
              <w:jc w:val="center"/>
              <w:rPr>
                <w:rFonts w:cstheme="minorHAnsi"/>
                <w:sz w:val="16"/>
                <w:szCs w:val="16"/>
              </w:rPr>
            </w:pPr>
            <w:r w:rsidRPr="001F113A">
              <w:rPr>
                <w:rFonts w:cstheme="minorHAnsi"/>
                <w:sz w:val="16"/>
                <w:szCs w:val="16"/>
              </w:rPr>
              <w:t>970</w:t>
            </w:r>
          </w:p>
        </w:tc>
        <w:tc>
          <w:tcPr>
            <w:tcW w:w="311" w:type="pct"/>
          </w:tcPr>
          <w:p w14:paraId="22B225AB" w14:textId="3CBDB7FD" w:rsidR="002844AE" w:rsidRPr="0030327D" w:rsidRDefault="002844AE" w:rsidP="002844AE">
            <w:pPr>
              <w:pStyle w:val="BodyText"/>
              <w:spacing w:after="0"/>
              <w:jc w:val="center"/>
              <w:rPr>
                <w:rFonts w:cstheme="minorHAnsi"/>
                <w:sz w:val="16"/>
                <w:szCs w:val="16"/>
              </w:rPr>
            </w:pPr>
            <w:r w:rsidRPr="001F113A">
              <w:rPr>
                <w:rFonts w:cstheme="minorHAnsi"/>
                <w:sz w:val="16"/>
                <w:szCs w:val="16"/>
              </w:rPr>
              <w:t>1,009</w:t>
            </w:r>
          </w:p>
        </w:tc>
        <w:tc>
          <w:tcPr>
            <w:tcW w:w="476" w:type="pct"/>
          </w:tcPr>
          <w:p w14:paraId="275BE56B" w14:textId="2F6778D7" w:rsidR="002844AE" w:rsidRPr="0030327D" w:rsidRDefault="002844AE" w:rsidP="002844AE">
            <w:pPr>
              <w:pStyle w:val="BodyText"/>
              <w:spacing w:after="0"/>
              <w:jc w:val="center"/>
              <w:rPr>
                <w:rFonts w:cstheme="minorHAnsi"/>
                <w:sz w:val="16"/>
                <w:szCs w:val="16"/>
              </w:rPr>
            </w:pPr>
            <w:r>
              <w:rPr>
                <w:rFonts w:cstheme="minorHAnsi"/>
                <w:sz w:val="16"/>
                <w:szCs w:val="16"/>
              </w:rPr>
              <w:t>1.1</w:t>
            </w:r>
          </w:p>
        </w:tc>
      </w:tr>
      <w:tr w:rsidR="002844AE" w:rsidRPr="0021360F" w14:paraId="7A0E7A5D" w14:textId="77777777">
        <w:trPr>
          <w:trHeight w:val="227"/>
        </w:trPr>
        <w:tc>
          <w:tcPr>
            <w:tcW w:w="444" w:type="pct"/>
            <w:vAlign w:val="center"/>
          </w:tcPr>
          <w:p w14:paraId="273BD367" w14:textId="686F62CB" w:rsidR="002844AE" w:rsidRPr="0030327D" w:rsidRDefault="002844AE" w:rsidP="002844AE">
            <w:pPr>
              <w:pStyle w:val="BodyText"/>
              <w:spacing w:after="0"/>
              <w:jc w:val="center"/>
              <w:rPr>
                <w:rFonts w:cstheme="minorHAnsi"/>
                <w:sz w:val="16"/>
                <w:szCs w:val="16"/>
              </w:rPr>
            </w:pPr>
            <w:r w:rsidRPr="0030327D">
              <w:rPr>
                <w:rFonts w:cstheme="minorHAnsi"/>
                <w:sz w:val="16"/>
                <w:szCs w:val="16"/>
              </w:rPr>
              <w:t>20</w:t>
            </w:r>
          </w:p>
        </w:tc>
        <w:tc>
          <w:tcPr>
            <w:tcW w:w="658" w:type="pct"/>
          </w:tcPr>
          <w:p w14:paraId="3D29DA3B" w14:textId="35675C34" w:rsidR="002844AE" w:rsidRPr="0030327D" w:rsidRDefault="002844AE" w:rsidP="002844AE">
            <w:pPr>
              <w:pStyle w:val="BodyText"/>
              <w:spacing w:after="0"/>
              <w:rPr>
                <w:rFonts w:cstheme="minorHAnsi"/>
                <w:sz w:val="16"/>
                <w:szCs w:val="16"/>
              </w:rPr>
            </w:pPr>
            <w:r>
              <w:rPr>
                <w:rFonts w:cstheme="minorHAnsi"/>
                <w:sz w:val="16"/>
                <w:szCs w:val="16"/>
              </w:rPr>
              <w:t xml:space="preserve">South </w:t>
            </w:r>
            <w:r w:rsidRPr="001F113A">
              <w:rPr>
                <w:rFonts w:cstheme="minorHAnsi"/>
                <w:sz w:val="16"/>
                <w:szCs w:val="16"/>
              </w:rPr>
              <w:t>Korea</w:t>
            </w:r>
          </w:p>
        </w:tc>
        <w:tc>
          <w:tcPr>
            <w:tcW w:w="311" w:type="pct"/>
            <w:tcBorders>
              <w:bottom w:val="single" w:sz="4" w:space="0" w:color="auto"/>
            </w:tcBorders>
          </w:tcPr>
          <w:p w14:paraId="09A5CBAD" w14:textId="0108431B" w:rsidR="002844AE" w:rsidRPr="0030327D" w:rsidRDefault="002844AE" w:rsidP="002844AE">
            <w:pPr>
              <w:pStyle w:val="BodyText"/>
              <w:spacing w:after="0"/>
              <w:jc w:val="center"/>
              <w:rPr>
                <w:rFonts w:cstheme="minorHAnsi"/>
                <w:sz w:val="16"/>
                <w:szCs w:val="16"/>
              </w:rPr>
            </w:pPr>
            <w:r w:rsidRPr="001F113A">
              <w:rPr>
                <w:rFonts w:cstheme="minorHAnsi"/>
                <w:sz w:val="16"/>
                <w:szCs w:val="16"/>
              </w:rPr>
              <w:t>1,950</w:t>
            </w:r>
          </w:p>
        </w:tc>
        <w:tc>
          <w:tcPr>
            <w:tcW w:w="311" w:type="pct"/>
            <w:tcBorders>
              <w:bottom w:val="single" w:sz="4" w:space="0" w:color="auto"/>
            </w:tcBorders>
          </w:tcPr>
          <w:p w14:paraId="38834ED7" w14:textId="51E546EB" w:rsidR="002844AE" w:rsidRPr="0030327D" w:rsidRDefault="002844AE" w:rsidP="002844AE">
            <w:pPr>
              <w:pStyle w:val="BodyText"/>
              <w:spacing w:after="0"/>
              <w:jc w:val="center"/>
              <w:rPr>
                <w:rFonts w:cstheme="minorHAnsi"/>
                <w:sz w:val="16"/>
                <w:szCs w:val="16"/>
              </w:rPr>
            </w:pPr>
            <w:r w:rsidRPr="001F113A">
              <w:rPr>
                <w:rFonts w:cstheme="minorHAnsi"/>
                <w:sz w:val="16"/>
                <w:szCs w:val="16"/>
              </w:rPr>
              <w:t>2,171</w:t>
            </w:r>
          </w:p>
        </w:tc>
        <w:tc>
          <w:tcPr>
            <w:tcW w:w="311" w:type="pct"/>
            <w:tcBorders>
              <w:bottom w:val="single" w:sz="4" w:space="0" w:color="auto"/>
            </w:tcBorders>
          </w:tcPr>
          <w:p w14:paraId="20746147" w14:textId="6909A4AA" w:rsidR="002844AE" w:rsidRPr="0030327D" w:rsidRDefault="002844AE" w:rsidP="002844AE">
            <w:pPr>
              <w:pStyle w:val="BodyText"/>
              <w:spacing w:after="0"/>
              <w:jc w:val="center"/>
              <w:rPr>
                <w:rFonts w:cstheme="minorHAnsi"/>
                <w:sz w:val="16"/>
                <w:szCs w:val="16"/>
              </w:rPr>
            </w:pPr>
            <w:r w:rsidRPr="001F113A">
              <w:rPr>
                <w:rFonts w:cstheme="minorHAnsi"/>
                <w:sz w:val="16"/>
                <w:szCs w:val="16"/>
              </w:rPr>
              <w:t>1,969</w:t>
            </w:r>
          </w:p>
        </w:tc>
        <w:tc>
          <w:tcPr>
            <w:tcW w:w="311" w:type="pct"/>
            <w:tcBorders>
              <w:bottom w:val="single" w:sz="4" w:space="0" w:color="auto"/>
            </w:tcBorders>
          </w:tcPr>
          <w:p w14:paraId="2BC4AC19" w14:textId="20D2E786" w:rsidR="002844AE" w:rsidRPr="0030327D" w:rsidRDefault="002844AE" w:rsidP="002844AE">
            <w:pPr>
              <w:pStyle w:val="BodyText"/>
              <w:spacing w:after="0"/>
              <w:jc w:val="center"/>
              <w:rPr>
                <w:rFonts w:cstheme="minorHAnsi"/>
                <w:sz w:val="16"/>
                <w:szCs w:val="16"/>
              </w:rPr>
            </w:pPr>
            <w:r w:rsidRPr="001F113A">
              <w:rPr>
                <w:rFonts w:cstheme="minorHAnsi"/>
                <w:sz w:val="16"/>
                <w:szCs w:val="16"/>
              </w:rPr>
              <w:t>1,557</w:t>
            </w:r>
          </w:p>
        </w:tc>
        <w:tc>
          <w:tcPr>
            <w:tcW w:w="311" w:type="pct"/>
            <w:tcBorders>
              <w:bottom w:val="single" w:sz="4" w:space="0" w:color="auto"/>
            </w:tcBorders>
          </w:tcPr>
          <w:p w14:paraId="330B039D" w14:textId="2A03F238" w:rsidR="002844AE" w:rsidRPr="0030327D" w:rsidRDefault="002844AE" w:rsidP="002844AE">
            <w:pPr>
              <w:pStyle w:val="BodyText"/>
              <w:spacing w:after="0"/>
              <w:jc w:val="center"/>
              <w:rPr>
                <w:rFonts w:cstheme="minorHAnsi"/>
                <w:sz w:val="16"/>
                <w:szCs w:val="16"/>
              </w:rPr>
            </w:pPr>
            <w:r w:rsidRPr="001F113A">
              <w:rPr>
                <w:rFonts w:cstheme="minorHAnsi"/>
                <w:sz w:val="16"/>
                <w:szCs w:val="16"/>
              </w:rPr>
              <w:t>1,142</w:t>
            </w:r>
          </w:p>
        </w:tc>
        <w:tc>
          <w:tcPr>
            <w:tcW w:w="311" w:type="pct"/>
            <w:tcBorders>
              <w:bottom w:val="single" w:sz="4" w:space="0" w:color="auto"/>
            </w:tcBorders>
          </w:tcPr>
          <w:p w14:paraId="48967148" w14:textId="09899560" w:rsidR="002844AE" w:rsidRPr="0030327D" w:rsidRDefault="002844AE" w:rsidP="002844AE">
            <w:pPr>
              <w:pStyle w:val="BodyText"/>
              <w:spacing w:after="0"/>
              <w:jc w:val="center"/>
              <w:rPr>
                <w:rFonts w:cstheme="minorHAnsi"/>
                <w:sz w:val="16"/>
                <w:szCs w:val="16"/>
              </w:rPr>
            </w:pPr>
            <w:r w:rsidRPr="001F113A">
              <w:rPr>
                <w:rFonts w:cstheme="minorHAnsi"/>
                <w:sz w:val="16"/>
                <w:szCs w:val="16"/>
              </w:rPr>
              <w:t>976</w:t>
            </w:r>
          </w:p>
        </w:tc>
        <w:tc>
          <w:tcPr>
            <w:tcW w:w="311" w:type="pct"/>
            <w:tcBorders>
              <w:bottom w:val="single" w:sz="4" w:space="0" w:color="auto"/>
            </w:tcBorders>
          </w:tcPr>
          <w:p w14:paraId="4E84A96D" w14:textId="366FB005" w:rsidR="002844AE" w:rsidRPr="0030327D" w:rsidRDefault="002844AE" w:rsidP="002844AE">
            <w:pPr>
              <w:pStyle w:val="BodyText"/>
              <w:spacing w:after="0"/>
              <w:jc w:val="center"/>
              <w:rPr>
                <w:rFonts w:cstheme="minorHAnsi"/>
                <w:sz w:val="16"/>
                <w:szCs w:val="16"/>
              </w:rPr>
            </w:pPr>
            <w:r w:rsidRPr="001F113A">
              <w:rPr>
                <w:rFonts w:cstheme="minorHAnsi"/>
                <w:sz w:val="16"/>
                <w:szCs w:val="16"/>
              </w:rPr>
              <w:t>786</w:t>
            </w:r>
          </w:p>
        </w:tc>
        <w:tc>
          <w:tcPr>
            <w:tcW w:w="311" w:type="pct"/>
            <w:tcBorders>
              <w:bottom w:val="single" w:sz="4" w:space="0" w:color="auto"/>
            </w:tcBorders>
          </w:tcPr>
          <w:p w14:paraId="5264A55F" w14:textId="7611C7D7" w:rsidR="002844AE" w:rsidRPr="0030327D" w:rsidRDefault="002844AE" w:rsidP="002844AE">
            <w:pPr>
              <w:pStyle w:val="BodyText"/>
              <w:spacing w:after="0"/>
              <w:jc w:val="center"/>
              <w:rPr>
                <w:rFonts w:cstheme="minorHAnsi"/>
                <w:sz w:val="16"/>
                <w:szCs w:val="16"/>
              </w:rPr>
            </w:pPr>
            <w:r w:rsidRPr="001F113A">
              <w:rPr>
                <w:rFonts w:cstheme="minorHAnsi"/>
                <w:sz w:val="16"/>
                <w:szCs w:val="16"/>
              </w:rPr>
              <w:t>656</w:t>
            </w:r>
          </w:p>
        </w:tc>
        <w:tc>
          <w:tcPr>
            <w:tcW w:w="311" w:type="pct"/>
            <w:tcBorders>
              <w:bottom w:val="single" w:sz="4" w:space="0" w:color="auto"/>
            </w:tcBorders>
          </w:tcPr>
          <w:p w14:paraId="7A290121" w14:textId="7A6EE535" w:rsidR="002844AE" w:rsidRPr="0030327D" w:rsidRDefault="002844AE" w:rsidP="002844AE">
            <w:pPr>
              <w:pStyle w:val="BodyText"/>
              <w:spacing w:after="0"/>
              <w:jc w:val="center"/>
              <w:rPr>
                <w:rFonts w:cstheme="minorHAnsi"/>
                <w:sz w:val="16"/>
                <w:szCs w:val="16"/>
              </w:rPr>
            </w:pPr>
            <w:r w:rsidRPr="001F113A">
              <w:rPr>
                <w:rFonts w:cstheme="minorHAnsi"/>
                <w:sz w:val="16"/>
                <w:szCs w:val="16"/>
              </w:rPr>
              <w:t>683</w:t>
            </w:r>
          </w:p>
        </w:tc>
        <w:tc>
          <w:tcPr>
            <w:tcW w:w="311" w:type="pct"/>
            <w:tcBorders>
              <w:bottom w:val="single" w:sz="4" w:space="0" w:color="auto"/>
            </w:tcBorders>
          </w:tcPr>
          <w:p w14:paraId="121D441B" w14:textId="65F972F9" w:rsidR="002844AE" w:rsidRPr="0030327D" w:rsidRDefault="002844AE" w:rsidP="002844AE">
            <w:pPr>
              <w:pStyle w:val="BodyText"/>
              <w:spacing w:after="0"/>
              <w:jc w:val="center"/>
              <w:rPr>
                <w:rFonts w:cstheme="minorHAnsi"/>
                <w:sz w:val="16"/>
                <w:szCs w:val="16"/>
              </w:rPr>
            </w:pPr>
            <w:r w:rsidRPr="001F113A">
              <w:rPr>
                <w:rFonts w:cstheme="minorHAnsi"/>
                <w:sz w:val="16"/>
                <w:szCs w:val="16"/>
              </w:rPr>
              <w:t>750</w:t>
            </w:r>
          </w:p>
        </w:tc>
        <w:tc>
          <w:tcPr>
            <w:tcW w:w="311" w:type="pct"/>
            <w:tcBorders>
              <w:bottom w:val="single" w:sz="4" w:space="0" w:color="auto"/>
            </w:tcBorders>
          </w:tcPr>
          <w:p w14:paraId="07CA6FB1" w14:textId="3B3AE39D" w:rsidR="002844AE" w:rsidRPr="0030327D" w:rsidRDefault="002844AE" w:rsidP="002844AE">
            <w:pPr>
              <w:pStyle w:val="BodyText"/>
              <w:spacing w:after="0"/>
              <w:jc w:val="center"/>
              <w:rPr>
                <w:rFonts w:cstheme="minorHAnsi"/>
                <w:sz w:val="16"/>
                <w:szCs w:val="16"/>
              </w:rPr>
            </w:pPr>
            <w:r w:rsidRPr="001F113A">
              <w:rPr>
                <w:rFonts w:cstheme="minorHAnsi"/>
                <w:sz w:val="16"/>
                <w:szCs w:val="16"/>
              </w:rPr>
              <w:t>833</w:t>
            </w:r>
          </w:p>
        </w:tc>
        <w:tc>
          <w:tcPr>
            <w:tcW w:w="476" w:type="pct"/>
          </w:tcPr>
          <w:p w14:paraId="7C2B8F65" w14:textId="2F9395F1" w:rsidR="002844AE" w:rsidRPr="0030327D" w:rsidRDefault="002844AE" w:rsidP="002844AE">
            <w:pPr>
              <w:pStyle w:val="BodyText"/>
              <w:spacing w:after="0"/>
              <w:jc w:val="center"/>
              <w:rPr>
                <w:rFonts w:cstheme="minorHAnsi"/>
                <w:sz w:val="16"/>
                <w:szCs w:val="16"/>
              </w:rPr>
            </w:pPr>
            <w:r>
              <w:rPr>
                <w:rFonts w:cstheme="minorHAnsi"/>
                <w:sz w:val="16"/>
                <w:szCs w:val="16"/>
              </w:rPr>
              <w:t>0.9</w:t>
            </w:r>
          </w:p>
        </w:tc>
      </w:tr>
      <w:tr w:rsidR="002844AE" w:rsidRPr="0021360F" w14:paraId="5287511F" w14:textId="77777777" w:rsidTr="00EC0632">
        <w:trPr>
          <w:trHeight w:val="227"/>
        </w:trPr>
        <w:tc>
          <w:tcPr>
            <w:tcW w:w="444" w:type="pct"/>
            <w:vAlign w:val="center"/>
          </w:tcPr>
          <w:p w14:paraId="18794A75" w14:textId="77777777" w:rsidR="002844AE" w:rsidRPr="0030327D" w:rsidRDefault="002844AE" w:rsidP="002844AE">
            <w:pPr>
              <w:pStyle w:val="BodyText"/>
              <w:spacing w:after="0"/>
              <w:jc w:val="center"/>
              <w:rPr>
                <w:rFonts w:cstheme="minorHAnsi"/>
                <w:sz w:val="16"/>
                <w:szCs w:val="16"/>
              </w:rPr>
            </w:pPr>
          </w:p>
        </w:tc>
        <w:tc>
          <w:tcPr>
            <w:tcW w:w="658" w:type="pct"/>
            <w:vAlign w:val="center"/>
          </w:tcPr>
          <w:p w14:paraId="002A29F9" w14:textId="3C694F56" w:rsidR="002844AE" w:rsidRPr="008C69D6" w:rsidRDefault="002844AE" w:rsidP="002844AE">
            <w:pPr>
              <w:pStyle w:val="BodyText"/>
              <w:spacing w:after="0"/>
              <w:rPr>
                <w:rFonts w:cstheme="minorHAnsi"/>
                <w:sz w:val="16"/>
                <w:szCs w:val="16"/>
              </w:rPr>
            </w:pPr>
            <w:r w:rsidRPr="008C69D6">
              <w:rPr>
                <w:rFonts w:cstheme="minorHAnsi"/>
                <w:sz w:val="16"/>
                <w:szCs w:val="16"/>
              </w:rPr>
              <w:t>All other countries</w:t>
            </w:r>
          </w:p>
        </w:tc>
        <w:tc>
          <w:tcPr>
            <w:tcW w:w="311" w:type="pct"/>
            <w:tcBorders>
              <w:top w:val="single" w:sz="4" w:space="0" w:color="auto"/>
              <w:left w:val="nil"/>
              <w:bottom w:val="single" w:sz="4" w:space="0" w:color="auto"/>
              <w:right w:val="single" w:sz="4" w:space="0" w:color="auto"/>
            </w:tcBorders>
            <w:vAlign w:val="center"/>
          </w:tcPr>
          <w:p w14:paraId="6C98E329" w14:textId="5A864DD7" w:rsidR="002844AE" w:rsidRPr="008C69D6" w:rsidRDefault="002844AE" w:rsidP="002844AE">
            <w:pPr>
              <w:pStyle w:val="BodyText"/>
              <w:spacing w:after="0"/>
              <w:jc w:val="center"/>
              <w:rPr>
                <w:rFonts w:cstheme="minorHAnsi"/>
                <w:sz w:val="16"/>
                <w:szCs w:val="16"/>
              </w:rPr>
            </w:pPr>
            <w:r w:rsidRPr="008C69D6">
              <w:rPr>
                <w:rFonts w:cstheme="minorHAnsi"/>
                <w:sz w:val="16"/>
                <w:szCs w:val="16"/>
              </w:rPr>
              <w:t>11,968</w:t>
            </w:r>
          </w:p>
        </w:tc>
        <w:tc>
          <w:tcPr>
            <w:tcW w:w="311" w:type="pct"/>
            <w:tcBorders>
              <w:top w:val="single" w:sz="4" w:space="0" w:color="auto"/>
              <w:left w:val="single" w:sz="4" w:space="0" w:color="auto"/>
              <w:bottom w:val="single" w:sz="4" w:space="0" w:color="auto"/>
              <w:right w:val="single" w:sz="4" w:space="0" w:color="auto"/>
            </w:tcBorders>
            <w:vAlign w:val="center"/>
          </w:tcPr>
          <w:p w14:paraId="404F9475" w14:textId="6D6507B8" w:rsidR="002844AE" w:rsidRPr="008C69D6" w:rsidRDefault="002844AE" w:rsidP="002844AE">
            <w:pPr>
              <w:pStyle w:val="BodyText"/>
              <w:spacing w:after="0"/>
              <w:jc w:val="center"/>
              <w:rPr>
                <w:rFonts w:cstheme="minorHAnsi"/>
                <w:sz w:val="16"/>
                <w:szCs w:val="16"/>
              </w:rPr>
            </w:pPr>
            <w:r w:rsidRPr="008C69D6">
              <w:rPr>
                <w:rFonts w:cstheme="minorHAnsi"/>
                <w:sz w:val="16"/>
                <w:szCs w:val="16"/>
              </w:rPr>
              <w:t>11,877</w:t>
            </w:r>
          </w:p>
        </w:tc>
        <w:tc>
          <w:tcPr>
            <w:tcW w:w="311" w:type="pct"/>
            <w:tcBorders>
              <w:top w:val="single" w:sz="4" w:space="0" w:color="auto"/>
              <w:left w:val="single" w:sz="4" w:space="0" w:color="auto"/>
              <w:bottom w:val="single" w:sz="4" w:space="0" w:color="auto"/>
              <w:right w:val="single" w:sz="4" w:space="0" w:color="auto"/>
            </w:tcBorders>
            <w:vAlign w:val="center"/>
          </w:tcPr>
          <w:p w14:paraId="47FF1868" w14:textId="57E61D25" w:rsidR="002844AE" w:rsidRPr="008C69D6" w:rsidRDefault="002844AE" w:rsidP="002844AE">
            <w:pPr>
              <w:pStyle w:val="BodyText"/>
              <w:spacing w:after="0"/>
              <w:jc w:val="center"/>
              <w:rPr>
                <w:rFonts w:cstheme="minorHAnsi"/>
                <w:sz w:val="16"/>
                <w:szCs w:val="16"/>
              </w:rPr>
            </w:pPr>
            <w:r w:rsidRPr="008C69D6">
              <w:rPr>
                <w:rFonts w:cstheme="minorHAnsi"/>
                <w:sz w:val="16"/>
                <w:szCs w:val="16"/>
              </w:rPr>
              <w:t>10,740</w:t>
            </w:r>
          </w:p>
        </w:tc>
        <w:tc>
          <w:tcPr>
            <w:tcW w:w="311" w:type="pct"/>
            <w:tcBorders>
              <w:top w:val="single" w:sz="4" w:space="0" w:color="auto"/>
              <w:left w:val="single" w:sz="4" w:space="0" w:color="auto"/>
              <w:bottom w:val="single" w:sz="4" w:space="0" w:color="auto"/>
              <w:right w:val="single" w:sz="4" w:space="0" w:color="auto"/>
            </w:tcBorders>
            <w:vAlign w:val="center"/>
          </w:tcPr>
          <w:p w14:paraId="205827B3" w14:textId="31F905A9" w:rsidR="002844AE" w:rsidRPr="008C69D6" w:rsidRDefault="002844AE" w:rsidP="002844AE">
            <w:pPr>
              <w:pStyle w:val="BodyText"/>
              <w:spacing w:after="0"/>
              <w:jc w:val="center"/>
              <w:rPr>
                <w:rFonts w:cstheme="minorHAnsi"/>
                <w:sz w:val="16"/>
                <w:szCs w:val="16"/>
              </w:rPr>
            </w:pPr>
            <w:r w:rsidRPr="008C69D6">
              <w:rPr>
                <w:rFonts w:cstheme="minorHAnsi"/>
                <w:sz w:val="16"/>
                <w:szCs w:val="16"/>
              </w:rPr>
              <w:t>9,397</w:t>
            </w:r>
          </w:p>
        </w:tc>
        <w:tc>
          <w:tcPr>
            <w:tcW w:w="311" w:type="pct"/>
            <w:tcBorders>
              <w:top w:val="single" w:sz="4" w:space="0" w:color="auto"/>
              <w:left w:val="single" w:sz="4" w:space="0" w:color="auto"/>
              <w:bottom w:val="single" w:sz="4" w:space="0" w:color="auto"/>
              <w:right w:val="single" w:sz="4" w:space="0" w:color="auto"/>
            </w:tcBorders>
            <w:vAlign w:val="center"/>
          </w:tcPr>
          <w:p w14:paraId="70F7B04D" w14:textId="395AE97B" w:rsidR="002844AE" w:rsidRPr="008C69D6" w:rsidRDefault="002844AE" w:rsidP="002844AE">
            <w:pPr>
              <w:pStyle w:val="BodyText"/>
              <w:spacing w:after="0"/>
              <w:jc w:val="center"/>
              <w:rPr>
                <w:rFonts w:cstheme="minorHAnsi"/>
                <w:sz w:val="16"/>
                <w:szCs w:val="16"/>
              </w:rPr>
            </w:pPr>
            <w:r w:rsidRPr="008C69D6">
              <w:rPr>
                <w:rFonts w:cstheme="minorHAnsi"/>
                <w:sz w:val="16"/>
                <w:szCs w:val="16"/>
              </w:rPr>
              <w:t>9,271</w:t>
            </w:r>
          </w:p>
        </w:tc>
        <w:tc>
          <w:tcPr>
            <w:tcW w:w="311" w:type="pct"/>
            <w:tcBorders>
              <w:top w:val="single" w:sz="4" w:space="0" w:color="auto"/>
              <w:left w:val="single" w:sz="4" w:space="0" w:color="auto"/>
              <w:bottom w:val="single" w:sz="4" w:space="0" w:color="auto"/>
              <w:right w:val="single" w:sz="4" w:space="0" w:color="auto"/>
            </w:tcBorders>
            <w:vAlign w:val="center"/>
          </w:tcPr>
          <w:p w14:paraId="6933759A" w14:textId="6FBBD94A" w:rsidR="002844AE" w:rsidRPr="008C69D6" w:rsidRDefault="002844AE" w:rsidP="002844AE">
            <w:pPr>
              <w:pStyle w:val="BodyText"/>
              <w:spacing w:after="0"/>
              <w:jc w:val="center"/>
              <w:rPr>
                <w:rFonts w:cstheme="minorHAnsi"/>
                <w:sz w:val="16"/>
                <w:szCs w:val="16"/>
              </w:rPr>
            </w:pPr>
            <w:r w:rsidRPr="008C69D6">
              <w:rPr>
                <w:rFonts w:cstheme="minorHAnsi"/>
                <w:sz w:val="16"/>
                <w:szCs w:val="16"/>
              </w:rPr>
              <w:t>8,199</w:t>
            </w:r>
          </w:p>
        </w:tc>
        <w:tc>
          <w:tcPr>
            <w:tcW w:w="311" w:type="pct"/>
            <w:tcBorders>
              <w:top w:val="single" w:sz="4" w:space="0" w:color="auto"/>
              <w:left w:val="single" w:sz="4" w:space="0" w:color="auto"/>
              <w:bottom w:val="single" w:sz="4" w:space="0" w:color="auto"/>
              <w:right w:val="single" w:sz="4" w:space="0" w:color="auto"/>
            </w:tcBorders>
            <w:vAlign w:val="center"/>
          </w:tcPr>
          <w:p w14:paraId="76338A0E" w14:textId="148BE246" w:rsidR="002844AE" w:rsidRPr="008C69D6" w:rsidRDefault="002844AE" w:rsidP="002844AE">
            <w:pPr>
              <w:pStyle w:val="BodyText"/>
              <w:spacing w:after="0"/>
              <w:jc w:val="center"/>
              <w:rPr>
                <w:rFonts w:cstheme="minorHAnsi"/>
                <w:sz w:val="16"/>
                <w:szCs w:val="16"/>
              </w:rPr>
            </w:pPr>
            <w:r w:rsidRPr="008C69D6">
              <w:rPr>
                <w:rFonts w:cstheme="minorHAnsi"/>
                <w:sz w:val="16"/>
                <w:szCs w:val="16"/>
              </w:rPr>
              <w:t>5,762</w:t>
            </w:r>
          </w:p>
        </w:tc>
        <w:tc>
          <w:tcPr>
            <w:tcW w:w="311" w:type="pct"/>
            <w:tcBorders>
              <w:top w:val="single" w:sz="4" w:space="0" w:color="auto"/>
              <w:left w:val="single" w:sz="4" w:space="0" w:color="auto"/>
              <w:bottom w:val="single" w:sz="4" w:space="0" w:color="auto"/>
              <w:right w:val="single" w:sz="4" w:space="0" w:color="auto"/>
            </w:tcBorders>
            <w:vAlign w:val="center"/>
          </w:tcPr>
          <w:p w14:paraId="3244379E" w14:textId="55744A9B" w:rsidR="002844AE" w:rsidRPr="008C69D6" w:rsidRDefault="002844AE" w:rsidP="002844AE">
            <w:pPr>
              <w:pStyle w:val="BodyText"/>
              <w:spacing w:after="0"/>
              <w:jc w:val="center"/>
              <w:rPr>
                <w:rFonts w:cstheme="minorHAnsi"/>
                <w:sz w:val="16"/>
                <w:szCs w:val="16"/>
              </w:rPr>
            </w:pPr>
            <w:r w:rsidRPr="008C69D6">
              <w:rPr>
                <w:rFonts w:cstheme="minorHAnsi"/>
                <w:sz w:val="16"/>
                <w:szCs w:val="16"/>
              </w:rPr>
              <w:t>6,274</w:t>
            </w:r>
          </w:p>
        </w:tc>
        <w:tc>
          <w:tcPr>
            <w:tcW w:w="311" w:type="pct"/>
            <w:tcBorders>
              <w:top w:val="single" w:sz="4" w:space="0" w:color="auto"/>
              <w:left w:val="single" w:sz="4" w:space="0" w:color="auto"/>
              <w:bottom w:val="single" w:sz="4" w:space="0" w:color="auto"/>
              <w:right w:val="single" w:sz="4" w:space="0" w:color="auto"/>
            </w:tcBorders>
            <w:vAlign w:val="center"/>
          </w:tcPr>
          <w:p w14:paraId="7E167E0A" w14:textId="695EF878" w:rsidR="002844AE" w:rsidRPr="008C69D6" w:rsidRDefault="002844AE" w:rsidP="002844AE">
            <w:pPr>
              <w:pStyle w:val="BodyText"/>
              <w:spacing w:after="0"/>
              <w:jc w:val="center"/>
              <w:rPr>
                <w:rFonts w:cstheme="minorHAnsi"/>
                <w:sz w:val="16"/>
                <w:szCs w:val="16"/>
              </w:rPr>
            </w:pPr>
            <w:r w:rsidRPr="008C69D6">
              <w:rPr>
                <w:rFonts w:cstheme="minorHAnsi"/>
                <w:sz w:val="16"/>
                <w:szCs w:val="16"/>
              </w:rPr>
              <w:t>9,176</w:t>
            </w:r>
          </w:p>
        </w:tc>
        <w:tc>
          <w:tcPr>
            <w:tcW w:w="311" w:type="pct"/>
            <w:tcBorders>
              <w:top w:val="single" w:sz="4" w:space="0" w:color="auto"/>
              <w:left w:val="single" w:sz="4" w:space="0" w:color="auto"/>
              <w:bottom w:val="single" w:sz="4" w:space="0" w:color="auto"/>
              <w:right w:val="single" w:sz="4" w:space="0" w:color="auto"/>
            </w:tcBorders>
            <w:vAlign w:val="center"/>
          </w:tcPr>
          <w:p w14:paraId="3FEE3713" w14:textId="7B6EFD77" w:rsidR="002844AE" w:rsidRPr="008C69D6" w:rsidRDefault="002844AE" w:rsidP="002844AE">
            <w:pPr>
              <w:pStyle w:val="BodyText"/>
              <w:spacing w:after="0"/>
              <w:jc w:val="center"/>
              <w:rPr>
                <w:rFonts w:cstheme="minorHAnsi"/>
                <w:sz w:val="16"/>
                <w:szCs w:val="16"/>
              </w:rPr>
            </w:pPr>
            <w:r w:rsidRPr="008C69D6">
              <w:rPr>
                <w:rFonts w:cstheme="minorHAnsi"/>
                <w:sz w:val="16"/>
                <w:szCs w:val="16"/>
              </w:rPr>
              <w:t>11,369</w:t>
            </w:r>
          </w:p>
        </w:tc>
        <w:tc>
          <w:tcPr>
            <w:tcW w:w="311" w:type="pct"/>
            <w:tcBorders>
              <w:top w:val="single" w:sz="4" w:space="0" w:color="auto"/>
              <w:left w:val="single" w:sz="4" w:space="0" w:color="auto"/>
              <w:bottom w:val="single" w:sz="4" w:space="0" w:color="auto"/>
              <w:right w:val="nil"/>
            </w:tcBorders>
            <w:vAlign w:val="center"/>
          </w:tcPr>
          <w:p w14:paraId="30C3AE0B" w14:textId="6BFEB151" w:rsidR="002844AE" w:rsidRPr="008C69D6" w:rsidRDefault="002844AE" w:rsidP="002844AE">
            <w:pPr>
              <w:pStyle w:val="BodyText"/>
              <w:spacing w:after="0"/>
              <w:jc w:val="center"/>
              <w:rPr>
                <w:rFonts w:cstheme="minorHAnsi"/>
                <w:sz w:val="16"/>
                <w:szCs w:val="16"/>
              </w:rPr>
            </w:pPr>
            <w:r w:rsidRPr="008C69D6">
              <w:rPr>
                <w:rFonts w:cstheme="minorHAnsi"/>
                <w:sz w:val="16"/>
                <w:szCs w:val="16"/>
              </w:rPr>
              <w:t>11,381</w:t>
            </w:r>
          </w:p>
        </w:tc>
        <w:tc>
          <w:tcPr>
            <w:tcW w:w="476" w:type="pct"/>
            <w:vAlign w:val="center"/>
          </w:tcPr>
          <w:p w14:paraId="5DF8A32D" w14:textId="43C136C1" w:rsidR="002844AE" w:rsidRPr="008C69D6" w:rsidRDefault="004B4851" w:rsidP="002844AE">
            <w:pPr>
              <w:pStyle w:val="BodyText"/>
              <w:spacing w:after="0"/>
              <w:jc w:val="center"/>
              <w:rPr>
                <w:rFonts w:cstheme="minorHAnsi"/>
                <w:sz w:val="16"/>
                <w:szCs w:val="16"/>
              </w:rPr>
            </w:pPr>
            <w:r>
              <w:rPr>
                <w:rFonts w:cstheme="minorHAnsi"/>
                <w:sz w:val="16"/>
                <w:szCs w:val="16"/>
              </w:rPr>
              <w:t>12.7</w:t>
            </w:r>
          </w:p>
        </w:tc>
      </w:tr>
      <w:tr w:rsidR="002844AE" w:rsidRPr="0021360F" w14:paraId="6F12AFCE" w14:textId="77777777" w:rsidTr="00EC0632">
        <w:trPr>
          <w:trHeight w:val="227"/>
        </w:trPr>
        <w:tc>
          <w:tcPr>
            <w:tcW w:w="444" w:type="pct"/>
            <w:vAlign w:val="center"/>
          </w:tcPr>
          <w:p w14:paraId="2C3FF64B" w14:textId="77777777" w:rsidR="002844AE" w:rsidRPr="0030327D" w:rsidRDefault="002844AE" w:rsidP="002844AE">
            <w:pPr>
              <w:pStyle w:val="BodyText"/>
              <w:spacing w:after="0"/>
              <w:jc w:val="center"/>
              <w:rPr>
                <w:rFonts w:cstheme="minorHAnsi"/>
                <w:sz w:val="16"/>
                <w:szCs w:val="16"/>
              </w:rPr>
            </w:pPr>
          </w:p>
        </w:tc>
        <w:tc>
          <w:tcPr>
            <w:tcW w:w="658" w:type="pct"/>
            <w:vAlign w:val="center"/>
          </w:tcPr>
          <w:p w14:paraId="2CD86188" w14:textId="385D7F49" w:rsidR="002844AE" w:rsidRPr="0030327D" w:rsidRDefault="002844AE" w:rsidP="002844AE">
            <w:pPr>
              <w:pStyle w:val="BodyText"/>
              <w:spacing w:after="0"/>
              <w:rPr>
                <w:rFonts w:cstheme="minorHAnsi"/>
                <w:sz w:val="16"/>
                <w:szCs w:val="16"/>
              </w:rPr>
            </w:pPr>
            <w:r w:rsidRPr="00964F2A">
              <w:rPr>
                <w:rFonts w:cstheme="minorHAnsi"/>
                <w:b/>
                <w:bCs/>
                <w:sz w:val="16"/>
                <w:szCs w:val="16"/>
              </w:rPr>
              <w:t>Total enrolments</w:t>
            </w:r>
          </w:p>
        </w:tc>
        <w:tc>
          <w:tcPr>
            <w:tcW w:w="311" w:type="pct"/>
            <w:tcBorders>
              <w:top w:val="single" w:sz="4" w:space="0" w:color="auto"/>
            </w:tcBorders>
          </w:tcPr>
          <w:p w14:paraId="0422606C" w14:textId="75E8E244"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50,299</w:t>
            </w:r>
          </w:p>
        </w:tc>
        <w:tc>
          <w:tcPr>
            <w:tcW w:w="311" w:type="pct"/>
            <w:tcBorders>
              <w:top w:val="single" w:sz="4" w:space="0" w:color="auto"/>
            </w:tcBorders>
          </w:tcPr>
          <w:p w14:paraId="35D9C3AF" w14:textId="023D473D"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54,808</w:t>
            </w:r>
          </w:p>
        </w:tc>
        <w:tc>
          <w:tcPr>
            <w:tcW w:w="311" w:type="pct"/>
            <w:tcBorders>
              <w:top w:val="single" w:sz="4" w:space="0" w:color="auto"/>
            </w:tcBorders>
          </w:tcPr>
          <w:p w14:paraId="7E34F01B" w14:textId="03E29E72"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53,550</w:t>
            </w:r>
          </w:p>
        </w:tc>
        <w:tc>
          <w:tcPr>
            <w:tcW w:w="311" w:type="pct"/>
            <w:tcBorders>
              <w:top w:val="single" w:sz="4" w:space="0" w:color="auto"/>
            </w:tcBorders>
          </w:tcPr>
          <w:p w14:paraId="4FEC2C5A" w14:textId="27E52022"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51,616</w:t>
            </w:r>
          </w:p>
        </w:tc>
        <w:tc>
          <w:tcPr>
            <w:tcW w:w="311" w:type="pct"/>
            <w:tcBorders>
              <w:top w:val="single" w:sz="4" w:space="0" w:color="auto"/>
            </w:tcBorders>
          </w:tcPr>
          <w:p w14:paraId="326E4BF1" w14:textId="1C0E82F9"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53,368</w:t>
            </w:r>
          </w:p>
        </w:tc>
        <w:tc>
          <w:tcPr>
            <w:tcW w:w="311" w:type="pct"/>
            <w:tcBorders>
              <w:top w:val="single" w:sz="4" w:space="0" w:color="auto"/>
            </w:tcBorders>
          </w:tcPr>
          <w:p w14:paraId="4C642ED2" w14:textId="73C351C0"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49,864</w:t>
            </w:r>
          </w:p>
        </w:tc>
        <w:tc>
          <w:tcPr>
            <w:tcW w:w="311" w:type="pct"/>
            <w:tcBorders>
              <w:top w:val="single" w:sz="4" w:space="0" w:color="auto"/>
            </w:tcBorders>
          </w:tcPr>
          <w:p w14:paraId="3A651910" w14:textId="2724194B"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40,848</w:t>
            </w:r>
          </w:p>
        </w:tc>
        <w:tc>
          <w:tcPr>
            <w:tcW w:w="311" w:type="pct"/>
            <w:tcBorders>
              <w:top w:val="single" w:sz="4" w:space="0" w:color="auto"/>
            </w:tcBorders>
          </w:tcPr>
          <w:p w14:paraId="537F4E6E" w14:textId="2EEB08B8"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44,839</w:t>
            </w:r>
          </w:p>
        </w:tc>
        <w:tc>
          <w:tcPr>
            <w:tcW w:w="311" w:type="pct"/>
            <w:tcBorders>
              <w:top w:val="single" w:sz="4" w:space="0" w:color="auto"/>
            </w:tcBorders>
          </w:tcPr>
          <w:p w14:paraId="55F0C713" w14:textId="09BA56B6"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71,819</w:t>
            </w:r>
          </w:p>
        </w:tc>
        <w:tc>
          <w:tcPr>
            <w:tcW w:w="311" w:type="pct"/>
            <w:tcBorders>
              <w:top w:val="single" w:sz="4" w:space="0" w:color="auto"/>
            </w:tcBorders>
          </w:tcPr>
          <w:p w14:paraId="1111FA13" w14:textId="4C9D2BC1"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90,203</w:t>
            </w:r>
          </w:p>
        </w:tc>
        <w:tc>
          <w:tcPr>
            <w:tcW w:w="311" w:type="pct"/>
            <w:tcBorders>
              <w:top w:val="single" w:sz="4" w:space="0" w:color="auto"/>
            </w:tcBorders>
          </w:tcPr>
          <w:p w14:paraId="79B35A07" w14:textId="44A46853" w:rsidR="002844AE" w:rsidRPr="0030327D" w:rsidRDefault="002844AE" w:rsidP="002844AE">
            <w:pPr>
              <w:pStyle w:val="BodyText"/>
              <w:spacing w:after="0"/>
              <w:jc w:val="center"/>
              <w:rPr>
                <w:rFonts w:cstheme="minorHAnsi"/>
                <w:sz w:val="16"/>
                <w:szCs w:val="16"/>
              </w:rPr>
            </w:pPr>
            <w:r w:rsidRPr="00964F2A">
              <w:rPr>
                <w:rFonts w:cstheme="minorHAnsi"/>
                <w:b/>
                <w:bCs/>
                <w:sz w:val="16"/>
                <w:szCs w:val="16"/>
              </w:rPr>
              <w:t>89,530</w:t>
            </w:r>
          </w:p>
        </w:tc>
        <w:tc>
          <w:tcPr>
            <w:tcW w:w="476" w:type="pct"/>
            <w:vAlign w:val="center"/>
          </w:tcPr>
          <w:p w14:paraId="7091C869" w14:textId="0DEA5975" w:rsidR="002844AE" w:rsidRPr="004B4851" w:rsidRDefault="004B4851" w:rsidP="002844AE">
            <w:pPr>
              <w:pStyle w:val="BodyText"/>
              <w:spacing w:after="0"/>
              <w:jc w:val="center"/>
              <w:rPr>
                <w:rFonts w:cstheme="minorHAnsi"/>
                <w:b/>
                <w:bCs/>
                <w:sz w:val="16"/>
                <w:szCs w:val="16"/>
              </w:rPr>
            </w:pPr>
            <w:r w:rsidRPr="004B4851">
              <w:rPr>
                <w:rFonts w:cstheme="minorHAnsi"/>
                <w:b/>
                <w:bCs/>
                <w:sz w:val="16"/>
                <w:szCs w:val="16"/>
              </w:rPr>
              <w:t>100.0</w:t>
            </w:r>
          </w:p>
        </w:tc>
      </w:tr>
      <w:tr w:rsidR="002844AE" w:rsidRPr="0021360F" w14:paraId="222FCE4F" w14:textId="77777777" w:rsidTr="00EC0632">
        <w:trPr>
          <w:trHeight w:val="227"/>
        </w:trPr>
        <w:tc>
          <w:tcPr>
            <w:tcW w:w="444" w:type="pct"/>
            <w:vAlign w:val="center"/>
          </w:tcPr>
          <w:p w14:paraId="1CDD254A" w14:textId="77777777" w:rsidR="002844AE" w:rsidRPr="008C69D6" w:rsidRDefault="002844AE" w:rsidP="002844AE">
            <w:pPr>
              <w:pStyle w:val="BodyText"/>
              <w:spacing w:after="0"/>
              <w:jc w:val="center"/>
              <w:rPr>
                <w:rFonts w:cstheme="minorHAnsi"/>
                <w:sz w:val="16"/>
                <w:szCs w:val="16"/>
              </w:rPr>
            </w:pPr>
          </w:p>
        </w:tc>
        <w:tc>
          <w:tcPr>
            <w:tcW w:w="658" w:type="pct"/>
            <w:vAlign w:val="center"/>
          </w:tcPr>
          <w:p w14:paraId="6AEC3F1A" w14:textId="77777777" w:rsidR="002844AE" w:rsidRPr="008C69D6" w:rsidRDefault="002844AE" w:rsidP="002844AE">
            <w:pPr>
              <w:pStyle w:val="BodyText"/>
              <w:spacing w:after="0"/>
              <w:rPr>
                <w:rFonts w:cstheme="minorHAnsi"/>
                <w:sz w:val="16"/>
                <w:szCs w:val="16"/>
              </w:rPr>
            </w:pPr>
          </w:p>
        </w:tc>
        <w:tc>
          <w:tcPr>
            <w:tcW w:w="311" w:type="pct"/>
            <w:tcBorders>
              <w:top w:val="single" w:sz="4" w:space="0" w:color="auto"/>
            </w:tcBorders>
          </w:tcPr>
          <w:p w14:paraId="043DC3A2"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5086C2A4"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5CE5EE89"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7BFCD941"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2E278A80"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3DF91BF4"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18B2361C"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07D29B2E"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3597E05F"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1E8759E1" w14:textId="77777777" w:rsidR="002844AE" w:rsidRPr="008C69D6" w:rsidRDefault="002844AE" w:rsidP="002844AE">
            <w:pPr>
              <w:pStyle w:val="BodyText"/>
              <w:spacing w:after="0"/>
              <w:jc w:val="center"/>
              <w:rPr>
                <w:rFonts w:cstheme="minorHAnsi"/>
                <w:sz w:val="16"/>
                <w:szCs w:val="16"/>
              </w:rPr>
            </w:pPr>
          </w:p>
        </w:tc>
        <w:tc>
          <w:tcPr>
            <w:tcW w:w="311" w:type="pct"/>
            <w:tcBorders>
              <w:top w:val="single" w:sz="4" w:space="0" w:color="auto"/>
            </w:tcBorders>
          </w:tcPr>
          <w:p w14:paraId="498FDD83" w14:textId="77777777" w:rsidR="002844AE" w:rsidRPr="008C69D6" w:rsidRDefault="002844AE" w:rsidP="002844AE">
            <w:pPr>
              <w:pStyle w:val="BodyText"/>
              <w:spacing w:after="0"/>
              <w:jc w:val="center"/>
              <w:rPr>
                <w:rFonts w:cstheme="minorHAnsi"/>
                <w:sz w:val="16"/>
                <w:szCs w:val="16"/>
              </w:rPr>
            </w:pPr>
          </w:p>
        </w:tc>
        <w:tc>
          <w:tcPr>
            <w:tcW w:w="476" w:type="pct"/>
            <w:vAlign w:val="center"/>
          </w:tcPr>
          <w:p w14:paraId="2F31BD16" w14:textId="77777777" w:rsidR="002844AE" w:rsidRPr="008C69D6" w:rsidRDefault="002844AE" w:rsidP="002844AE">
            <w:pPr>
              <w:pStyle w:val="BodyText"/>
              <w:spacing w:after="0"/>
              <w:jc w:val="center"/>
              <w:rPr>
                <w:rFonts w:cstheme="minorHAnsi"/>
                <w:sz w:val="16"/>
                <w:szCs w:val="16"/>
              </w:rPr>
            </w:pPr>
          </w:p>
        </w:tc>
      </w:tr>
      <w:tr w:rsidR="002844AE" w:rsidRPr="0021360F" w14:paraId="66D8B221" w14:textId="77777777" w:rsidTr="00EC0632">
        <w:trPr>
          <w:trHeight w:val="227"/>
        </w:trPr>
        <w:tc>
          <w:tcPr>
            <w:tcW w:w="444" w:type="pct"/>
            <w:vAlign w:val="center"/>
          </w:tcPr>
          <w:p w14:paraId="3AEF775C" w14:textId="77777777" w:rsidR="002844AE" w:rsidRPr="0030327D" w:rsidRDefault="002844AE" w:rsidP="002844AE">
            <w:pPr>
              <w:pStyle w:val="BodyText"/>
              <w:spacing w:after="0"/>
              <w:jc w:val="center"/>
              <w:rPr>
                <w:rFonts w:cstheme="minorHAnsi"/>
                <w:sz w:val="16"/>
                <w:szCs w:val="16"/>
              </w:rPr>
            </w:pPr>
          </w:p>
        </w:tc>
        <w:tc>
          <w:tcPr>
            <w:tcW w:w="658" w:type="pct"/>
            <w:vAlign w:val="center"/>
          </w:tcPr>
          <w:p w14:paraId="0FC2D247" w14:textId="77777777" w:rsidR="002844AE" w:rsidRPr="0030327D" w:rsidRDefault="002844AE" w:rsidP="002844AE">
            <w:pPr>
              <w:pStyle w:val="BodyText"/>
              <w:spacing w:after="0"/>
              <w:rPr>
                <w:rFonts w:cstheme="minorHAnsi"/>
                <w:sz w:val="16"/>
                <w:szCs w:val="16"/>
              </w:rPr>
            </w:pPr>
            <w:r w:rsidRPr="00193AC1">
              <w:rPr>
                <w:rFonts w:cstheme="minorHAnsi"/>
                <w:sz w:val="16"/>
                <w:szCs w:val="16"/>
              </w:rPr>
              <w:t>ASEAN</w:t>
            </w:r>
          </w:p>
        </w:tc>
        <w:tc>
          <w:tcPr>
            <w:tcW w:w="311" w:type="pct"/>
          </w:tcPr>
          <w:p w14:paraId="400996B4" w14:textId="4E565864" w:rsidR="002844AE" w:rsidRPr="0030327D" w:rsidRDefault="002844AE" w:rsidP="002844AE">
            <w:pPr>
              <w:pStyle w:val="BodyText"/>
              <w:spacing w:after="0"/>
              <w:jc w:val="center"/>
              <w:rPr>
                <w:rFonts w:cstheme="minorHAnsi"/>
                <w:sz w:val="16"/>
                <w:szCs w:val="16"/>
              </w:rPr>
            </w:pPr>
            <w:r w:rsidRPr="00C5197E">
              <w:rPr>
                <w:rFonts w:cstheme="minorHAnsi"/>
                <w:sz w:val="16"/>
                <w:szCs w:val="16"/>
              </w:rPr>
              <w:t>10,391</w:t>
            </w:r>
          </w:p>
        </w:tc>
        <w:tc>
          <w:tcPr>
            <w:tcW w:w="311" w:type="pct"/>
          </w:tcPr>
          <w:p w14:paraId="4AE757F9" w14:textId="0180103A" w:rsidR="002844AE" w:rsidRPr="0030327D" w:rsidRDefault="002844AE" w:rsidP="002844AE">
            <w:pPr>
              <w:pStyle w:val="BodyText"/>
              <w:spacing w:after="0"/>
              <w:jc w:val="center"/>
              <w:rPr>
                <w:rFonts w:cstheme="minorHAnsi"/>
                <w:sz w:val="16"/>
                <w:szCs w:val="16"/>
              </w:rPr>
            </w:pPr>
            <w:r w:rsidRPr="00C5197E">
              <w:rPr>
                <w:rFonts w:cstheme="minorHAnsi"/>
                <w:sz w:val="16"/>
                <w:szCs w:val="16"/>
              </w:rPr>
              <w:t>10,537</w:t>
            </w:r>
          </w:p>
        </w:tc>
        <w:tc>
          <w:tcPr>
            <w:tcW w:w="311" w:type="pct"/>
          </w:tcPr>
          <w:p w14:paraId="2826CA78" w14:textId="48BF8929" w:rsidR="002844AE" w:rsidRPr="0030327D" w:rsidRDefault="002844AE" w:rsidP="002844AE">
            <w:pPr>
              <w:pStyle w:val="BodyText"/>
              <w:spacing w:after="0"/>
              <w:jc w:val="center"/>
              <w:rPr>
                <w:rFonts w:cstheme="minorHAnsi"/>
                <w:sz w:val="16"/>
                <w:szCs w:val="16"/>
              </w:rPr>
            </w:pPr>
            <w:r w:rsidRPr="00C5197E">
              <w:rPr>
                <w:rFonts w:cstheme="minorHAnsi"/>
                <w:sz w:val="16"/>
                <w:szCs w:val="16"/>
              </w:rPr>
              <w:t>9,926</w:t>
            </w:r>
          </w:p>
        </w:tc>
        <w:tc>
          <w:tcPr>
            <w:tcW w:w="311" w:type="pct"/>
          </w:tcPr>
          <w:p w14:paraId="73321D5B" w14:textId="013DBA02" w:rsidR="002844AE" w:rsidRPr="0030327D" w:rsidRDefault="002844AE" w:rsidP="002844AE">
            <w:pPr>
              <w:pStyle w:val="BodyText"/>
              <w:spacing w:after="0"/>
              <w:jc w:val="center"/>
              <w:rPr>
                <w:rFonts w:cstheme="minorHAnsi"/>
                <w:sz w:val="16"/>
                <w:szCs w:val="16"/>
              </w:rPr>
            </w:pPr>
            <w:r w:rsidRPr="00C5197E">
              <w:rPr>
                <w:rFonts w:cstheme="minorHAnsi"/>
                <w:sz w:val="16"/>
                <w:szCs w:val="16"/>
              </w:rPr>
              <w:t>9,237</w:t>
            </w:r>
          </w:p>
        </w:tc>
        <w:tc>
          <w:tcPr>
            <w:tcW w:w="311" w:type="pct"/>
          </w:tcPr>
          <w:p w14:paraId="649D1C00" w14:textId="2D8E3277" w:rsidR="002844AE" w:rsidRPr="0030327D" w:rsidRDefault="002844AE" w:rsidP="002844AE">
            <w:pPr>
              <w:pStyle w:val="BodyText"/>
              <w:spacing w:after="0"/>
              <w:jc w:val="center"/>
              <w:rPr>
                <w:rFonts w:cstheme="minorHAnsi"/>
                <w:sz w:val="16"/>
                <w:szCs w:val="16"/>
              </w:rPr>
            </w:pPr>
            <w:r w:rsidRPr="00C5197E">
              <w:rPr>
                <w:rFonts w:cstheme="minorHAnsi"/>
                <w:sz w:val="16"/>
                <w:szCs w:val="16"/>
              </w:rPr>
              <w:t>9,413</w:t>
            </w:r>
          </w:p>
        </w:tc>
        <w:tc>
          <w:tcPr>
            <w:tcW w:w="311" w:type="pct"/>
          </w:tcPr>
          <w:p w14:paraId="7A481439" w14:textId="0BF8B02E" w:rsidR="002844AE" w:rsidRPr="0030327D" w:rsidRDefault="002844AE" w:rsidP="002844AE">
            <w:pPr>
              <w:pStyle w:val="BodyText"/>
              <w:spacing w:after="0"/>
              <w:jc w:val="center"/>
              <w:rPr>
                <w:rFonts w:cstheme="minorHAnsi"/>
                <w:sz w:val="16"/>
                <w:szCs w:val="16"/>
              </w:rPr>
            </w:pPr>
            <w:r w:rsidRPr="00C5197E">
              <w:rPr>
                <w:rFonts w:cstheme="minorHAnsi"/>
                <w:sz w:val="16"/>
                <w:szCs w:val="16"/>
              </w:rPr>
              <w:t>8,892</w:t>
            </w:r>
          </w:p>
        </w:tc>
        <w:tc>
          <w:tcPr>
            <w:tcW w:w="311" w:type="pct"/>
          </w:tcPr>
          <w:p w14:paraId="3A3CC1F3" w14:textId="27E662C7" w:rsidR="002844AE" w:rsidRPr="0030327D" w:rsidRDefault="002844AE" w:rsidP="002844AE">
            <w:pPr>
              <w:pStyle w:val="BodyText"/>
              <w:spacing w:after="0"/>
              <w:jc w:val="center"/>
              <w:rPr>
                <w:rFonts w:cstheme="minorHAnsi"/>
                <w:sz w:val="16"/>
                <w:szCs w:val="16"/>
              </w:rPr>
            </w:pPr>
            <w:r w:rsidRPr="00C5197E">
              <w:rPr>
                <w:rFonts w:cstheme="minorHAnsi"/>
                <w:sz w:val="16"/>
                <w:szCs w:val="16"/>
              </w:rPr>
              <w:t>7,343</w:t>
            </w:r>
          </w:p>
        </w:tc>
        <w:tc>
          <w:tcPr>
            <w:tcW w:w="311" w:type="pct"/>
          </w:tcPr>
          <w:p w14:paraId="47E948D7" w14:textId="554F0F6E" w:rsidR="002844AE" w:rsidRPr="0030327D" w:rsidRDefault="002844AE" w:rsidP="002844AE">
            <w:pPr>
              <w:pStyle w:val="BodyText"/>
              <w:spacing w:after="0"/>
              <w:jc w:val="center"/>
              <w:rPr>
                <w:rFonts w:cstheme="minorHAnsi"/>
                <w:sz w:val="16"/>
                <w:szCs w:val="16"/>
              </w:rPr>
            </w:pPr>
            <w:r w:rsidRPr="00C5197E">
              <w:rPr>
                <w:rFonts w:cstheme="minorHAnsi"/>
                <w:sz w:val="16"/>
                <w:szCs w:val="16"/>
              </w:rPr>
              <w:t>7,477</w:t>
            </w:r>
          </w:p>
        </w:tc>
        <w:tc>
          <w:tcPr>
            <w:tcW w:w="311" w:type="pct"/>
          </w:tcPr>
          <w:p w14:paraId="5B9C3778" w14:textId="5C127590" w:rsidR="002844AE" w:rsidRPr="0030327D" w:rsidRDefault="002844AE" w:rsidP="002844AE">
            <w:pPr>
              <w:pStyle w:val="BodyText"/>
              <w:spacing w:after="0"/>
              <w:jc w:val="center"/>
              <w:rPr>
                <w:rFonts w:cstheme="minorHAnsi"/>
                <w:sz w:val="16"/>
                <w:szCs w:val="16"/>
              </w:rPr>
            </w:pPr>
            <w:r w:rsidRPr="00C5197E">
              <w:rPr>
                <w:rFonts w:cstheme="minorHAnsi"/>
                <w:sz w:val="16"/>
                <w:szCs w:val="16"/>
              </w:rPr>
              <w:t>11,912</w:t>
            </w:r>
          </w:p>
        </w:tc>
        <w:tc>
          <w:tcPr>
            <w:tcW w:w="311" w:type="pct"/>
          </w:tcPr>
          <w:p w14:paraId="1308EEDB" w14:textId="4A348C6A" w:rsidR="002844AE" w:rsidRPr="0030327D" w:rsidRDefault="002844AE" w:rsidP="002844AE">
            <w:pPr>
              <w:pStyle w:val="BodyText"/>
              <w:spacing w:after="0"/>
              <w:jc w:val="center"/>
              <w:rPr>
                <w:rFonts w:cstheme="minorHAnsi"/>
                <w:sz w:val="16"/>
                <w:szCs w:val="16"/>
              </w:rPr>
            </w:pPr>
            <w:r w:rsidRPr="00C5197E">
              <w:rPr>
                <w:rFonts w:cstheme="minorHAnsi"/>
                <w:sz w:val="16"/>
                <w:szCs w:val="16"/>
              </w:rPr>
              <w:t>15,342</w:t>
            </w:r>
          </w:p>
        </w:tc>
        <w:tc>
          <w:tcPr>
            <w:tcW w:w="311" w:type="pct"/>
          </w:tcPr>
          <w:p w14:paraId="58C00F7D" w14:textId="3D0D291D" w:rsidR="002844AE" w:rsidRPr="0030327D" w:rsidRDefault="002844AE" w:rsidP="002844AE">
            <w:pPr>
              <w:pStyle w:val="BodyText"/>
              <w:spacing w:after="0"/>
              <w:jc w:val="center"/>
              <w:rPr>
                <w:rFonts w:cstheme="minorHAnsi"/>
                <w:sz w:val="16"/>
                <w:szCs w:val="16"/>
              </w:rPr>
            </w:pPr>
            <w:r w:rsidRPr="00C5197E">
              <w:rPr>
                <w:rFonts w:cstheme="minorHAnsi"/>
                <w:sz w:val="16"/>
                <w:szCs w:val="16"/>
              </w:rPr>
              <w:t>14,432</w:t>
            </w:r>
          </w:p>
        </w:tc>
        <w:tc>
          <w:tcPr>
            <w:tcW w:w="476" w:type="pct"/>
            <w:vAlign w:val="center"/>
          </w:tcPr>
          <w:p w14:paraId="5B1F16A2" w14:textId="601E7F10" w:rsidR="002844AE" w:rsidRPr="0030327D" w:rsidRDefault="002844AE" w:rsidP="002844AE">
            <w:pPr>
              <w:pStyle w:val="BodyText"/>
              <w:spacing w:after="0"/>
              <w:jc w:val="center"/>
              <w:rPr>
                <w:rFonts w:cstheme="minorHAnsi"/>
                <w:sz w:val="16"/>
                <w:szCs w:val="16"/>
              </w:rPr>
            </w:pPr>
            <w:r w:rsidRPr="00193AC1">
              <w:rPr>
                <w:rFonts w:cstheme="minorHAnsi"/>
                <w:sz w:val="16"/>
                <w:szCs w:val="16"/>
              </w:rPr>
              <w:t>1</w:t>
            </w:r>
            <w:r>
              <w:rPr>
                <w:rFonts w:cstheme="minorHAnsi"/>
                <w:sz w:val="16"/>
                <w:szCs w:val="16"/>
              </w:rPr>
              <w:t>6.1</w:t>
            </w:r>
          </w:p>
        </w:tc>
      </w:tr>
      <w:tr w:rsidR="002844AE" w:rsidRPr="0021360F" w14:paraId="366EF603" w14:textId="77777777" w:rsidTr="00EC0632">
        <w:trPr>
          <w:trHeight w:val="227"/>
        </w:trPr>
        <w:tc>
          <w:tcPr>
            <w:tcW w:w="444" w:type="pct"/>
            <w:vAlign w:val="center"/>
          </w:tcPr>
          <w:p w14:paraId="22368BC9" w14:textId="77777777" w:rsidR="002844AE" w:rsidRPr="0030327D" w:rsidRDefault="002844AE" w:rsidP="002844AE">
            <w:pPr>
              <w:pStyle w:val="BodyText"/>
              <w:spacing w:after="0"/>
              <w:jc w:val="center"/>
              <w:rPr>
                <w:rFonts w:cstheme="minorHAnsi"/>
                <w:sz w:val="16"/>
                <w:szCs w:val="16"/>
              </w:rPr>
            </w:pPr>
          </w:p>
        </w:tc>
        <w:tc>
          <w:tcPr>
            <w:tcW w:w="658" w:type="pct"/>
            <w:vAlign w:val="center"/>
          </w:tcPr>
          <w:p w14:paraId="219D51CC" w14:textId="77777777" w:rsidR="002844AE" w:rsidRPr="0030327D" w:rsidRDefault="002844AE" w:rsidP="002844AE">
            <w:pPr>
              <w:pStyle w:val="BodyText"/>
              <w:spacing w:after="0"/>
              <w:rPr>
                <w:rFonts w:cstheme="minorHAnsi"/>
                <w:sz w:val="16"/>
                <w:szCs w:val="16"/>
              </w:rPr>
            </w:pPr>
            <w:r w:rsidRPr="00193AC1">
              <w:rPr>
                <w:rFonts w:cstheme="minorHAnsi"/>
                <w:sz w:val="16"/>
                <w:szCs w:val="16"/>
              </w:rPr>
              <w:t>EU</w:t>
            </w:r>
          </w:p>
        </w:tc>
        <w:tc>
          <w:tcPr>
            <w:tcW w:w="311" w:type="pct"/>
          </w:tcPr>
          <w:p w14:paraId="2B57C64B" w14:textId="3B3B313B" w:rsidR="002844AE" w:rsidRPr="0030327D" w:rsidRDefault="002844AE" w:rsidP="002844AE">
            <w:pPr>
              <w:pStyle w:val="BodyText"/>
              <w:spacing w:after="0"/>
              <w:jc w:val="center"/>
              <w:rPr>
                <w:rFonts w:cstheme="minorHAnsi"/>
                <w:sz w:val="16"/>
                <w:szCs w:val="16"/>
              </w:rPr>
            </w:pPr>
            <w:r w:rsidRPr="00C5197E">
              <w:rPr>
                <w:rFonts w:cstheme="minorHAnsi"/>
                <w:sz w:val="16"/>
                <w:szCs w:val="16"/>
              </w:rPr>
              <w:t>4,290</w:t>
            </w:r>
          </w:p>
        </w:tc>
        <w:tc>
          <w:tcPr>
            <w:tcW w:w="311" w:type="pct"/>
          </w:tcPr>
          <w:p w14:paraId="615EF426" w14:textId="6A5B9DD6" w:rsidR="002844AE" w:rsidRPr="0030327D" w:rsidRDefault="002844AE" w:rsidP="002844AE">
            <w:pPr>
              <w:pStyle w:val="BodyText"/>
              <w:spacing w:after="0"/>
              <w:jc w:val="center"/>
              <w:rPr>
                <w:rFonts w:cstheme="minorHAnsi"/>
                <w:sz w:val="16"/>
                <w:szCs w:val="16"/>
              </w:rPr>
            </w:pPr>
            <w:r w:rsidRPr="00C5197E">
              <w:rPr>
                <w:rFonts w:cstheme="minorHAnsi"/>
                <w:sz w:val="16"/>
                <w:szCs w:val="16"/>
              </w:rPr>
              <w:t>4,247</w:t>
            </w:r>
          </w:p>
        </w:tc>
        <w:tc>
          <w:tcPr>
            <w:tcW w:w="311" w:type="pct"/>
          </w:tcPr>
          <w:p w14:paraId="12C94BE5" w14:textId="71EDB318" w:rsidR="002844AE" w:rsidRPr="0030327D" w:rsidRDefault="002844AE" w:rsidP="002844AE">
            <w:pPr>
              <w:pStyle w:val="BodyText"/>
              <w:spacing w:after="0"/>
              <w:jc w:val="center"/>
              <w:rPr>
                <w:rFonts w:cstheme="minorHAnsi"/>
                <w:sz w:val="16"/>
                <w:szCs w:val="16"/>
              </w:rPr>
            </w:pPr>
            <w:r w:rsidRPr="00C5197E">
              <w:rPr>
                <w:rFonts w:cstheme="minorHAnsi"/>
                <w:sz w:val="16"/>
                <w:szCs w:val="16"/>
              </w:rPr>
              <w:t>3,677</w:t>
            </w:r>
          </w:p>
        </w:tc>
        <w:tc>
          <w:tcPr>
            <w:tcW w:w="311" w:type="pct"/>
          </w:tcPr>
          <w:p w14:paraId="4F714DDB" w14:textId="61F7F047" w:rsidR="002844AE" w:rsidRPr="0030327D" w:rsidRDefault="002844AE" w:rsidP="002844AE">
            <w:pPr>
              <w:pStyle w:val="BodyText"/>
              <w:spacing w:after="0"/>
              <w:jc w:val="center"/>
              <w:rPr>
                <w:rFonts w:cstheme="minorHAnsi"/>
                <w:sz w:val="16"/>
                <w:szCs w:val="16"/>
              </w:rPr>
            </w:pPr>
            <w:r w:rsidRPr="00C5197E">
              <w:rPr>
                <w:rFonts w:cstheme="minorHAnsi"/>
                <w:sz w:val="16"/>
                <w:szCs w:val="16"/>
              </w:rPr>
              <w:t>3,090</w:t>
            </w:r>
          </w:p>
        </w:tc>
        <w:tc>
          <w:tcPr>
            <w:tcW w:w="311" w:type="pct"/>
          </w:tcPr>
          <w:p w14:paraId="48C4B734" w14:textId="7BB45C5E" w:rsidR="002844AE" w:rsidRPr="0030327D" w:rsidRDefault="002844AE" w:rsidP="002844AE">
            <w:pPr>
              <w:pStyle w:val="BodyText"/>
              <w:spacing w:after="0"/>
              <w:jc w:val="center"/>
              <w:rPr>
                <w:rFonts w:cstheme="minorHAnsi"/>
                <w:sz w:val="16"/>
                <w:szCs w:val="16"/>
              </w:rPr>
            </w:pPr>
            <w:r w:rsidRPr="00C5197E">
              <w:rPr>
                <w:rFonts w:cstheme="minorHAnsi"/>
                <w:sz w:val="16"/>
                <w:szCs w:val="16"/>
              </w:rPr>
              <w:t>3,031</w:t>
            </w:r>
          </w:p>
        </w:tc>
        <w:tc>
          <w:tcPr>
            <w:tcW w:w="311" w:type="pct"/>
          </w:tcPr>
          <w:p w14:paraId="3DB52E44" w14:textId="64D1D30B" w:rsidR="002844AE" w:rsidRPr="0030327D" w:rsidRDefault="002844AE" w:rsidP="002844AE">
            <w:pPr>
              <w:pStyle w:val="BodyText"/>
              <w:spacing w:after="0"/>
              <w:jc w:val="center"/>
              <w:rPr>
                <w:rFonts w:cstheme="minorHAnsi"/>
                <w:sz w:val="16"/>
                <w:szCs w:val="16"/>
              </w:rPr>
            </w:pPr>
            <w:r w:rsidRPr="00C5197E">
              <w:rPr>
                <w:rFonts w:cstheme="minorHAnsi"/>
                <w:sz w:val="16"/>
                <w:szCs w:val="16"/>
              </w:rPr>
              <w:t>2,587</w:t>
            </w:r>
          </w:p>
        </w:tc>
        <w:tc>
          <w:tcPr>
            <w:tcW w:w="311" w:type="pct"/>
          </w:tcPr>
          <w:p w14:paraId="6ABCC184" w14:textId="1A70D0A0" w:rsidR="002844AE" w:rsidRPr="0030327D" w:rsidRDefault="002844AE" w:rsidP="002844AE">
            <w:pPr>
              <w:pStyle w:val="BodyText"/>
              <w:spacing w:after="0"/>
              <w:jc w:val="center"/>
              <w:rPr>
                <w:rFonts w:cstheme="minorHAnsi"/>
                <w:sz w:val="16"/>
                <w:szCs w:val="16"/>
              </w:rPr>
            </w:pPr>
            <w:r w:rsidRPr="00C5197E">
              <w:rPr>
                <w:rFonts w:cstheme="minorHAnsi"/>
                <w:sz w:val="16"/>
                <w:szCs w:val="16"/>
              </w:rPr>
              <w:t>1,665</w:t>
            </w:r>
          </w:p>
        </w:tc>
        <w:tc>
          <w:tcPr>
            <w:tcW w:w="311" w:type="pct"/>
          </w:tcPr>
          <w:p w14:paraId="6658C47C" w14:textId="2642235E" w:rsidR="002844AE" w:rsidRPr="0030327D" w:rsidRDefault="002844AE" w:rsidP="002844AE">
            <w:pPr>
              <w:pStyle w:val="BodyText"/>
              <w:spacing w:after="0"/>
              <w:jc w:val="center"/>
              <w:rPr>
                <w:rFonts w:cstheme="minorHAnsi"/>
                <w:sz w:val="16"/>
                <w:szCs w:val="16"/>
              </w:rPr>
            </w:pPr>
            <w:r w:rsidRPr="00C5197E">
              <w:rPr>
                <w:rFonts w:cstheme="minorHAnsi"/>
                <w:sz w:val="16"/>
                <w:szCs w:val="16"/>
              </w:rPr>
              <w:t>1,668</w:t>
            </w:r>
          </w:p>
        </w:tc>
        <w:tc>
          <w:tcPr>
            <w:tcW w:w="311" w:type="pct"/>
          </w:tcPr>
          <w:p w14:paraId="7676B996" w14:textId="6C2EE11E" w:rsidR="002844AE" w:rsidRPr="0030327D" w:rsidRDefault="002844AE" w:rsidP="002844AE">
            <w:pPr>
              <w:pStyle w:val="BodyText"/>
              <w:spacing w:after="0"/>
              <w:jc w:val="center"/>
              <w:rPr>
                <w:rFonts w:cstheme="minorHAnsi"/>
                <w:sz w:val="16"/>
                <w:szCs w:val="16"/>
              </w:rPr>
            </w:pPr>
            <w:r w:rsidRPr="00C5197E">
              <w:rPr>
                <w:rFonts w:cstheme="minorHAnsi"/>
                <w:sz w:val="16"/>
                <w:szCs w:val="16"/>
              </w:rPr>
              <w:t>2,131</w:t>
            </w:r>
          </w:p>
        </w:tc>
        <w:tc>
          <w:tcPr>
            <w:tcW w:w="311" w:type="pct"/>
          </w:tcPr>
          <w:p w14:paraId="43BAA8F3" w14:textId="728B21B6" w:rsidR="002844AE" w:rsidRPr="0030327D" w:rsidRDefault="002844AE" w:rsidP="002844AE">
            <w:pPr>
              <w:pStyle w:val="BodyText"/>
              <w:spacing w:after="0"/>
              <w:jc w:val="center"/>
              <w:rPr>
                <w:rFonts w:cstheme="minorHAnsi"/>
                <w:sz w:val="16"/>
                <w:szCs w:val="16"/>
              </w:rPr>
            </w:pPr>
            <w:r w:rsidRPr="00C5197E">
              <w:rPr>
                <w:rFonts w:cstheme="minorHAnsi"/>
                <w:sz w:val="16"/>
                <w:szCs w:val="16"/>
              </w:rPr>
              <w:t>2,709</w:t>
            </w:r>
          </w:p>
        </w:tc>
        <w:tc>
          <w:tcPr>
            <w:tcW w:w="311" w:type="pct"/>
          </w:tcPr>
          <w:p w14:paraId="6AF05D0C" w14:textId="35F8324C" w:rsidR="002844AE" w:rsidRPr="0030327D" w:rsidRDefault="002844AE" w:rsidP="002844AE">
            <w:pPr>
              <w:pStyle w:val="BodyText"/>
              <w:spacing w:after="0"/>
              <w:jc w:val="center"/>
              <w:rPr>
                <w:rFonts w:cstheme="minorHAnsi"/>
                <w:sz w:val="16"/>
                <w:szCs w:val="16"/>
              </w:rPr>
            </w:pPr>
            <w:r w:rsidRPr="00C5197E">
              <w:rPr>
                <w:rFonts w:cstheme="minorHAnsi"/>
                <w:sz w:val="16"/>
                <w:szCs w:val="16"/>
              </w:rPr>
              <w:t>3,027</w:t>
            </w:r>
          </w:p>
        </w:tc>
        <w:tc>
          <w:tcPr>
            <w:tcW w:w="476" w:type="pct"/>
            <w:vAlign w:val="center"/>
          </w:tcPr>
          <w:p w14:paraId="222E8F58" w14:textId="74619CED" w:rsidR="002844AE" w:rsidRPr="0030327D" w:rsidRDefault="002844AE" w:rsidP="002844AE">
            <w:pPr>
              <w:pStyle w:val="BodyText"/>
              <w:spacing w:after="0"/>
              <w:jc w:val="center"/>
              <w:rPr>
                <w:rFonts w:cstheme="minorHAnsi"/>
                <w:sz w:val="16"/>
                <w:szCs w:val="16"/>
              </w:rPr>
            </w:pPr>
            <w:r w:rsidRPr="00193AC1">
              <w:rPr>
                <w:rFonts w:cstheme="minorHAnsi"/>
                <w:sz w:val="16"/>
                <w:szCs w:val="16"/>
              </w:rPr>
              <w:t>3.</w:t>
            </w:r>
            <w:r>
              <w:rPr>
                <w:rFonts w:cstheme="minorHAnsi"/>
                <w:sz w:val="16"/>
                <w:szCs w:val="16"/>
              </w:rPr>
              <w:t>4</w:t>
            </w:r>
          </w:p>
        </w:tc>
      </w:tr>
      <w:tr w:rsidR="002844AE" w:rsidRPr="0021360F" w14:paraId="5A61E681" w14:textId="77777777" w:rsidTr="00EC0632">
        <w:trPr>
          <w:trHeight w:val="227"/>
        </w:trPr>
        <w:tc>
          <w:tcPr>
            <w:tcW w:w="444" w:type="pct"/>
            <w:vAlign w:val="center"/>
          </w:tcPr>
          <w:p w14:paraId="59E0A6BB" w14:textId="77777777" w:rsidR="002844AE" w:rsidRPr="0030327D" w:rsidRDefault="002844AE" w:rsidP="002844AE">
            <w:pPr>
              <w:pStyle w:val="BodyText"/>
              <w:spacing w:after="0"/>
              <w:jc w:val="center"/>
              <w:rPr>
                <w:rFonts w:cstheme="minorHAnsi"/>
                <w:sz w:val="16"/>
                <w:szCs w:val="16"/>
              </w:rPr>
            </w:pPr>
          </w:p>
        </w:tc>
        <w:tc>
          <w:tcPr>
            <w:tcW w:w="658" w:type="pct"/>
            <w:vAlign w:val="center"/>
          </w:tcPr>
          <w:p w14:paraId="1A694561" w14:textId="77777777" w:rsidR="002844AE" w:rsidRPr="0030327D" w:rsidRDefault="002844AE" w:rsidP="002844AE">
            <w:pPr>
              <w:pStyle w:val="BodyText"/>
              <w:spacing w:after="0"/>
              <w:rPr>
                <w:rFonts w:cstheme="minorHAnsi"/>
                <w:sz w:val="16"/>
                <w:szCs w:val="16"/>
              </w:rPr>
            </w:pPr>
            <w:r w:rsidRPr="00193AC1">
              <w:rPr>
                <w:rFonts w:cstheme="minorHAnsi"/>
                <w:sz w:val="16"/>
                <w:szCs w:val="16"/>
              </w:rPr>
              <w:t>GCC</w:t>
            </w:r>
          </w:p>
        </w:tc>
        <w:tc>
          <w:tcPr>
            <w:tcW w:w="311" w:type="pct"/>
          </w:tcPr>
          <w:p w14:paraId="53974DDD" w14:textId="74DDAE4D" w:rsidR="002844AE" w:rsidRPr="0030327D" w:rsidRDefault="002844AE" w:rsidP="002844AE">
            <w:pPr>
              <w:pStyle w:val="BodyText"/>
              <w:spacing w:after="0"/>
              <w:jc w:val="center"/>
              <w:rPr>
                <w:rFonts w:cstheme="minorHAnsi"/>
                <w:sz w:val="16"/>
                <w:szCs w:val="16"/>
              </w:rPr>
            </w:pPr>
            <w:r w:rsidRPr="00C5197E">
              <w:rPr>
                <w:rFonts w:cstheme="minorHAnsi"/>
                <w:sz w:val="16"/>
                <w:szCs w:val="16"/>
              </w:rPr>
              <w:t>1,274</w:t>
            </w:r>
          </w:p>
        </w:tc>
        <w:tc>
          <w:tcPr>
            <w:tcW w:w="311" w:type="pct"/>
          </w:tcPr>
          <w:p w14:paraId="6E92F6E4" w14:textId="55CF2694" w:rsidR="002844AE" w:rsidRPr="0030327D" w:rsidRDefault="002844AE" w:rsidP="002844AE">
            <w:pPr>
              <w:pStyle w:val="BodyText"/>
              <w:spacing w:after="0"/>
              <w:jc w:val="center"/>
              <w:rPr>
                <w:rFonts w:cstheme="minorHAnsi"/>
                <w:sz w:val="16"/>
                <w:szCs w:val="16"/>
              </w:rPr>
            </w:pPr>
            <w:r w:rsidRPr="00C5197E">
              <w:rPr>
                <w:rFonts w:cstheme="minorHAnsi"/>
                <w:sz w:val="16"/>
                <w:szCs w:val="16"/>
              </w:rPr>
              <w:t>993</w:t>
            </w:r>
          </w:p>
        </w:tc>
        <w:tc>
          <w:tcPr>
            <w:tcW w:w="311" w:type="pct"/>
          </w:tcPr>
          <w:p w14:paraId="17168057" w14:textId="5374E327" w:rsidR="002844AE" w:rsidRPr="0030327D" w:rsidRDefault="002844AE" w:rsidP="002844AE">
            <w:pPr>
              <w:pStyle w:val="BodyText"/>
              <w:spacing w:after="0"/>
              <w:jc w:val="center"/>
              <w:rPr>
                <w:rFonts w:cstheme="minorHAnsi"/>
                <w:sz w:val="16"/>
                <w:szCs w:val="16"/>
              </w:rPr>
            </w:pPr>
            <w:r w:rsidRPr="00C5197E">
              <w:rPr>
                <w:rFonts w:cstheme="minorHAnsi"/>
                <w:sz w:val="16"/>
                <w:szCs w:val="16"/>
              </w:rPr>
              <w:t>892</w:t>
            </w:r>
          </w:p>
        </w:tc>
        <w:tc>
          <w:tcPr>
            <w:tcW w:w="311" w:type="pct"/>
          </w:tcPr>
          <w:p w14:paraId="554658A7" w14:textId="659E4F09" w:rsidR="002844AE" w:rsidRPr="0030327D" w:rsidRDefault="002844AE" w:rsidP="002844AE">
            <w:pPr>
              <w:pStyle w:val="BodyText"/>
              <w:spacing w:after="0"/>
              <w:jc w:val="center"/>
              <w:rPr>
                <w:rFonts w:cstheme="minorHAnsi"/>
                <w:sz w:val="16"/>
                <w:szCs w:val="16"/>
              </w:rPr>
            </w:pPr>
            <w:r w:rsidRPr="00C5197E">
              <w:rPr>
                <w:rFonts w:cstheme="minorHAnsi"/>
                <w:sz w:val="16"/>
                <w:szCs w:val="16"/>
              </w:rPr>
              <w:t>751</w:t>
            </w:r>
          </w:p>
        </w:tc>
        <w:tc>
          <w:tcPr>
            <w:tcW w:w="311" w:type="pct"/>
          </w:tcPr>
          <w:p w14:paraId="06C3F0B6" w14:textId="29306664" w:rsidR="002844AE" w:rsidRPr="0030327D" w:rsidRDefault="002844AE" w:rsidP="002844AE">
            <w:pPr>
              <w:pStyle w:val="BodyText"/>
              <w:spacing w:after="0"/>
              <w:jc w:val="center"/>
              <w:rPr>
                <w:rFonts w:cstheme="minorHAnsi"/>
                <w:sz w:val="16"/>
                <w:szCs w:val="16"/>
              </w:rPr>
            </w:pPr>
            <w:r w:rsidRPr="00C5197E">
              <w:rPr>
                <w:rFonts w:cstheme="minorHAnsi"/>
                <w:sz w:val="16"/>
                <w:szCs w:val="16"/>
              </w:rPr>
              <w:t>802</w:t>
            </w:r>
          </w:p>
        </w:tc>
        <w:tc>
          <w:tcPr>
            <w:tcW w:w="311" w:type="pct"/>
          </w:tcPr>
          <w:p w14:paraId="25F63B21" w14:textId="41A6DE47" w:rsidR="002844AE" w:rsidRPr="0030327D" w:rsidRDefault="002844AE" w:rsidP="002844AE">
            <w:pPr>
              <w:pStyle w:val="BodyText"/>
              <w:spacing w:after="0"/>
              <w:jc w:val="center"/>
              <w:rPr>
                <w:rFonts w:cstheme="minorHAnsi"/>
                <w:sz w:val="16"/>
                <w:szCs w:val="16"/>
              </w:rPr>
            </w:pPr>
            <w:r w:rsidRPr="00C5197E">
              <w:rPr>
                <w:rFonts w:cstheme="minorHAnsi"/>
                <w:sz w:val="16"/>
                <w:szCs w:val="16"/>
              </w:rPr>
              <w:t>781</w:t>
            </w:r>
          </w:p>
        </w:tc>
        <w:tc>
          <w:tcPr>
            <w:tcW w:w="311" w:type="pct"/>
          </w:tcPr>
          <w:p w14:paraId="72471FA0" w14:textId="4DEF5D7D" w:rsidR="002844AE" w:rsidRPr="0030327D" w:rsidRDefault="002844AE" w:rsidP="002844AE">
            <w:pPr>
              <w:pStyle w:val="BodyText"/>
              <w:spacing w:after="0"/>
              <w:jc w:val="center"/>
              <w:rPr>
                <w:rFonts w:cstheme="minorHAnsi"/>
                <w:sz w:val="16"/>
                <w:szCs w:val="16"/>
              </w:rPr>
            </w:pPr>
            <w:r w:rsidRPr="00C5197E">
              <w:rPr>
                <w:rFonts w:cstheme="minorHAnsi"/>
                <w:sz w:val="16"/>
                <w:szCs w:val="16"/>
              </w:rPr>
              <w:t>563</w:t>
            </w:r>
          </w:p>
        </w:tc>
        <w:tc>
          <w:tcPr>
            <w:tcW w:w="311" w:type="pct"/>
          </w:tcPr>
          <w:p w14:paraId="2D9537A2" w14:textId="74AAA7DD" w:rsidR="002844AE" w:rsidRPr="0030327D" w:rsidRDefault="002844AE" w:rsidP="002844AE">
            <w:pPr>
              <w:pStyle w:val="BodyText"/>
              <w:spacing w:after="0"/>
              <w:jc w:val="center"/>
              <w:rPr>
                <w:rFonts w:cstheme="minorHAnsi"/>
                <w:sz w:val="16"/>
                <w:szCs w:val="16"/>
              </w:rPr>
            </w:pPr>
            <w:r w:rsidRPr="00C5197E">
              <w:rPr>
                <w:rFonts w:cstheme="minorHAnsi"/>
                <w:sz w:val="16"/>
                <w:szCs w:val="16"/>
              </w:rPr>
              <w:t>375</w:t>
            </w:r>
          </w:p>
        </w:tc>
        <w:tc>
          <w:tcPr>
            <w:tcW w:w="311" w:type="pct"/>
          </w:tcPr>
          <w:p w14:paraId="50841B17" w14:textId="0101B02A" w:rsidR="002844AE" w:rsidRPr="0030327D" w:rsidRDefault="002844AE" w:rsidP="002844AE">
            <w:pPr>
              <w:pStyle w:val="BodyText"/>
              <w:spacing w:after="0"/>
              <w:jc w:val="center"/>
              <w:rPr>
                <w:rFonts w:cstheme="minorHAnsi"/>
                <w:sz w:val="16"/>
                <w:szCs w:val="16"/>
              </w:rPr>
            </w:pPr>
            <w:r w:rsidRPr="00C5197E">
              <w:rPr>
                <w:rFonts w:cstheme="minorHAnsi"/>
                <w:sz w:val="16"/>
                <w:szCs w:val="16"/>
              </w:rPr>
              <w:t>360</w:t>
            </w:r>
          </w:p>
        </w:tc>
        <w:tc>
          <w:tcPr>
            <w:tcW w:w="311" w:type="pct"/>
          </w:tcPr>
          <w:p w14:paraId="77102801" w14:textId="1C8D8DE5" w:rsidR="002844AE" w:rsidRPr="0030327D" w:rsidRDefault="002844AE" w:rsidP="002844AE">
            <w:pPr>
              <w:pStyle w:val="BodyText"/>
              <w:spacing w:after="0"/>
              <w:jc w:val="center"/>
              <w:rPr>
                <w:rFonts w:cstheme="minorHAnsi"/>
                <w:sz w:val="16"/>
                <w:szCs w:val="16"/>
              </w:rPr>
            </w:pPr>
            <w:r w:rsidRPr="00C5197E">
              <w:rPr>
                <w:rFonts w:cstheme="minorHAnsi"/>
                <w:sz w:val="16"/>
                <w:szCs w:val="16"/>
              </w:rPr>
              <w:t>334</w:t>
            </w:r>
          </w:p>
        </w:tc>
        <w:tc>
          <w:tcPr>
            <w:tcW w:w="311" w:type="pct"/>
          </w:tcPr>
          <w:p w14:paraId="41DBA8B9" w14:textId="166E4B05" w:rsidR="002844AE" w:rsidRPr="0030327D" w:rsidRDefault="002844AE" w:rsidP="002844AE">
            <w:pPr>
              <w:pStyle w:val="BodyText"/>
              <w:spacing w:after="0"/>
              <w:jc w:val="center"/>
              <w:rPr>
                <w:rFonts w:cstheme="minorHAnsi"/>
                <w:sz w:val="16"/>
                <w:szCs w:val="16"/>
              </w:rPr>
            </w:pPr>
            <w:r w:rsidRPr="00C5197E">
              <w:rPr>
                <w:rFonts w:cstheme="minorHAnsi"/>
                <w:sz w:val="16"/>
                <w:szCs w:val="16"/>
              </w:rPr>
              <w:t>354</w:t>
            </w:r>
          </w:p>
        </w:tc>
        <w:tc>
          <w:tcPr>
            <w:tcW w:w="476" w:type="pct"/>
            <w:vAlign w:val="center"/>
          </w:tcPr>
          <w:p w14:paraId="22E48C83" w14:textId="77777777" w:rsidR="002844AE" w:rsidRPr="0030327D" w:rsidRDefault="002844AE" w:rsidP="002844AE">
            <w:pPr>
              <w:pStyle w:val="BodyText"/>
              <w:spacing w:after="0"/>
              <w:jc w:val="center"/>
              <w:rPr>
                <w:rFonts w:cstheme="minorHAnsi"/>
                <w:sz w:val="16"/>
                <w:szCs w:val="16"/>
              </w:rPr>
            </w:pPr>
            <w:r w:rsidRPr="00193AC1">
              <w:rPr>
                <w:rFonts w:cstheme="minorHAnsi"/>
                <w:sz w:val="16"/>
                <w:szCs w:val="16"/>
              </w:rPr>
              <w:t>0.4</w:t>
            </w:r>
          </w:p>
        </w:tc>
      </w:tr>
    </w:tbl>
    <w:p w14:paraId="18F581EA" w14:textId="3E045634" w:rsidR="0099105D" w:rsidRDefault="00BE7E65" w:rsidP="00BE7E65">
      <w:pPr>
        <w:spacing w:before="120" w:after="0"/>
        <w:jc w:val="both"/>
        <w:rPr>
          <w:sz w:val="10"/>
          <w:szCs w:val="10"/>
        </w:rPr>
        <w:sectPr w:rsidR="0099105D" w:rsidSect="00AA7014">
          <w:footerReference w:type="default" r:id="rId95"/>
          <w:pgSz w:w="16840" w:h="11907" w:orient="landscape" w:code="9"/>
          <w:pgMar w:top="720" w:right="720" w:bottom="720" w:left="720" w:header="709" w:footer="709" w:gutter="0"/>
          <w:cols w:space="284"/>
          <w:docGrid w:linePitch="360"/>
        </w:sectPr>
      </w:pPr>
      <w:r>
        <w:rPr>
          <w:sz w:val="10"/>
          <w:szCs w:val="10"/>
        </w:rPr>
        <w:t xml:space="preserve">1. </w:t>
      </w:r>
      <w:r w:rsidR="0099105D" w:rsidRPr="00A42AEC">
        <w:rPr>
          <w:sz w:val="10"/>
          <w:szCs w:val="10"/>
        </w:rPr>
        <w:t xml:space="preserve">Mainland. </w:t>
      </w:r>
      <w:r>
        <w:rPr>
          <w:sz w:val="10"/>
          <w:szCs w:val="10"/>
        </w:rPr>
        <w:t xml:space="preserve">2. </w:t>
      </w:r>
      <w:r w:rsidR="0099105D" w:rsidRPr="00A42AEC">
        <w:rPr>
          <w:sz w:val="10"/>
          <w:szCs w:val="10"/>
        </w:rPr>
        <w:t>Special Administrative Region of China.</w:t>
      </w:r>
      <w:r w:rsidR="0099105D">
        <w:rPr>
          <w:sz w:val="10"/>
          <w:szCs w:val="10"/>
        </w:rPr>
        <w:t xml:space="preserve"> </w:t>
      </w:r>
      <w:r w:rsidR="0099105D" w:rsidRPr="00A42AEC">
        <w:rPr>
          <w:sz w:val="10"/>
          <w:szCs w:val="10"/>
        </w:rPr>
        <w:t>Note: ASEAN = Association of Southeast Asian Nations; EU = European Union (27 member states); GCC = Gulf Cooperation Council; n.a. = Not available.</w:t>
      </w:r>
      <w:r w:rsidR="00353B68">
        <w:rPr>
          <w:sz w:val="10"/>
          <w:szCs w:val="10"/>
        </w:rPr>
        <w:t xml:space="preserve"> </w:t>
      </w:r>
      <w:r w:rsidR="0099105D" w:rsidRPr="00A42AEC">
        <w:rPr>
          <w:sz w:val="10"/>
          <w:szCs w:val="10"/>
        </w:rPr>
        <w:t>Source: Australian Department of Education, International Student Data.</w:t>
      </w:r>
    </w:p>
    <w:p w14:paraId="259BDA34" w14:textId="77777777" w:rsidR="00385284" w:rsidRDefault="00385284" w:rsidP="00BC4AD6">
      <w:pPr>
        <w:pStyle w:val="BodyText"/>
        <w:spacing w:after="0"/>
        <w:rPr>
          <w:sz w:val="16"/>
          <w:szCs w:val="16"/>
        </w:rPr>
      </w:pPr>
    </w:p>
    <w:p w14:paraId="5952B0F9" w14:textId="77777777" w:rsidR="00BC4AD6" w:rsidRPr="009A0336" w:rsidRDefault="00BC4AD6" w:rsidP="00BC4AD6">
      <w:pPr>
        <w:pStyle w:val="BodyText"/>
        <w:spacing w:after="0"/>
        <w:rPr>
          <w:sz w:val="16"/>
          <w:szCs w:val="16"/>
        </w:rPr>
      </w:pPr>
    </w:p>
    <w:p w14:paraId="4868CE1F" w14:textId="670ED24F" w:rsidR="00E43052" w:rsidRDefault="00E43052" w:rsidP="006D2D5F">
      <w:pPr>
        <w:pStyle w:val="Myheading1"/>
        <w:spacing w:after="120"/>
      </w:pPr>
      <w:bookmarkStart w:id="27" w:name="Overseasborn"/>
      <w:r w:rsidRPr="00D9114B">
        <w:t>Western Australia’s overseas</w:t>
      </w:r>
      <w:r w:rsidRPr="00D9114B">
        <w:noBreakHyphen/>
        <w:t>born population (as of 30 June)</w:t>
      </w:r>
      <w:bookmarkEnd w:id="27"/>
    </w:p>
    <w:p w14:paraId="54049F48" w14:textId="77777777" w:rsidR="001517EF" w:rsidRPr="00775911" w:rsidRDefault="001517EF" w:rsidP="006D2D5F">
      <w:pPr>
        <w:pStyle w:val="BodyText"/>
        <w:spacing w:after="120"/>
        <w:rPr>
          <w:b/>
          <w:bCs/>
          <w:sz w:val="16"/>
          <w:szCs w:val="16"/>
        </w:rPr>
      </w:pPr>
      <w:hyperlink w:anchor="Contents" w:history="1">
        <w:r w:rsidRPr="00775911">
          <w:rPr>
            <w:rStyle w:val="Hyperlink"/>
            <w:b/>
            <w:bCs/>
            <w:sz w:val="16"/>
            <w:szCs w:val="16"/>
          </w:rPr>
          <w:t>Back to contents</w:t>
        </w:r>
      </w:hyperlink>
    </w:p>
    <w:p w14:paraId="77B86715" w14:textId="15EB6C53" w:rsidR="00E43052" w:rsidRPr="009C30F7" w:rsidRDefault="00E43052" w:rsidP="006D2D5F">
      <w:pPr>
        <w:pStyle w:val="BodyText"/>
        <w:spacing w:after="120"/>
        <w:ind w:right="-51"/>
        <w:jc w:val="both"/>
        <w:rPr>
          <w:sz w:val="16"/>
          <w:szCs w:val="16"/>
        </w:rPr>
      </w:pPr>
      <w:r w:rsidRPr="009C30F7">
        <w:rPr>
          <w:sz w:val="16"/>
          <w:szCs w:val="16"/>
        </w:rPr>
        <w:t>The table below shows the top 20 countries contributing to Western Australia’s overseas</w:t>
      </w:r>
      <w:r w:rsidRPr="009C30F7">
        <w:rPr>
          <w:sz w:val="16"/>
          <w:szCs w:val="16"/>
        </w:rPr>
        <w:noBreakHyphen/>
        <w:t>born population in 2021 and how this has changed each Census year since 2001.</w:t>
      </w:r>
      <w:r w:rsidR="008A4C96">
        <w:rPr>
          <w:sz w:val="16"/>
          <w:szCs w:val="16"/>
        </w:rPr>
        <w:t xml:space="preserve"> </w:t>
      </w:r>
      <w:r w:rsidR="003254D3" w:rsidRPr="009C30F7">
        <w:rPr>
          <w:sz w:val="16"/>
          <w:szCs w:val="16"/>
        </w:rPr>
        <w:t>In 2021, o</w:t>
      </w:r>
      <w:r w:rsidRPr="009C30F7">
        <w:rPr>
          <w:sz w:val="16"/>
          <w:szCs w:val="16"/>
        </w:rPr>
        <w:t xml:space="preserve">ver 200 countries </w:t>
      </w:r>
      <w:r w:rsidR="003254D3" w:rsidRPr="009C30F7">
        <w:rPr>
          <w:sz w:val="16"/>
          <w:szCs w:val="16"/>
        </w:rPr>
        <w:t xml:space="preserve">were </w:t>
      </w:r>
      <w:r w:rsidRPr="009C30F7">
        <w:rPr>
          <w:sz w:val="16"/>
          <w:szCs w:val="16"/>
        </w:rPr>
        <w:t xml:space="preserve">represented in </w:t>
      </w:r>
      <w:r w:rsidR="00E653E0">
        <w:rPr>
          <w:sz w:val="16"/>
          <w:szCs w:val="16"/>
        </w:rPr>
        <w:t>the States</w:t>
      </w:r>
      <w:r w:rsidRPr="009C30F7">
        <w:rPr>
          <w:sz w:val="16"/>
          <w:szCs w:val="16"/>
        </w:rPr>
        <w:t>’s overseas</w:t>
      </w:r>
      <w:r w:rsidRPr="009C30F7">
        <w:rPr>
          <w:sz w:val="16"/>
          <w:szCs w:val="16"/>
        </w:rPr>
        <w:noBreakHyphen/>
        <w:t>born population</w:t>
      </w:r>
      <w:r w:rsidR="003254D3" w:rsidRPr="009C30F7">
        <w:rPr>
          <w:sz w:val="16"/>
          <w:szCs w:val="16"/>
        </w:rPr>
        <w:t xml:space="preserve"> and</w:t>
      </w:r>
      <w:r w:rsidRPr="009C30F7">
        <w:rPr>
          <w:sz w:val="16"/>
          <w:szCs w:val="16"/>
        </w:rPr>
        <w:t xml:space="preserve"> Western Australia had the highest share of overseas</w:t>
      </w:r>
      <w:r w:rsidRPr="009C30F7">
        <w:rPr>
          <w:sz w:val="16"/>
          <w:szCs w:val="16"/>
        </w:rPr>
        <w:noBreakHyphen/>
        <w:t>born people in its population of any Australian state or territory, with 34% compared to the national average of 29%.</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3928"/>
        <w:gridCol w:w="1459"/>
        <w:gridCol w:w="1459"/>
        <w:gridCol w:w="1459"/>
        <w:gridCol w:w="1459"/>
        <w:gridCol w:w="1459"/>
        <w:gridCol w:w="2752"/>
      </w:tblGrid>
      <w:tr w:rsidR="00515870" w:rsidRPr="0021360F" w14:paraId="0A891E79" w14:textId="77777777" w:rsidTr="00EC0632">
        <w:trPr>
          <w:trHeight w:val="227"/>
        </w:trPr>
        <w:tc>
          <w:tcPr>
            <w:tcW w:w="460" w:type="pct"/>
            <w:shd w:val="clear" w:color="auto" w:fill="004C3D"/>
            <w:vAlign w:val="center"/>
          </w:tcPr>
          <w:p w14:paraId="78577913" w14:textId="77777777" w:rsidR="00E43052" w:rsidRPr="004F259B" w:rsidRDefault="00E43052" w:rsidP="000F22E2">
            <w:pPr>
              <w:pStyle w:val="BodyText"/>
              <w:spacing w:after="0"/>
              <w:jc w:val="center"/>
              <w:rPr>
                <w:rFonts w:cstheme="minorHAnsi"/>
                <w:b/>
                <w:bCs/>
                <w:sz w:val="16"/>
                <w:szCs w:val="16"/>
              </w:rPr>
            </w:pPr>
            <w:r w:rsidRPr="004F259B">
              <w:rPr>
                <w:rFonts w:cstheme="minorHAnsi"/>
                <w:b/>
                <w:bCs/>
                <w:sz w:val="16"/>
                <w:szCs w:val="16"/>
              </w:rPr>
              <w:t>202</w:t>
            </w:r>
            <w:r>
              <w:rPr>
                <w:rFonts w:cstheme="minorHAnsi"/>
                <w:b/>
                <w:bCs/>
                <w:sz w:val="16"/>
                <w:szCs w:val="16"/>
              </w:rPr>
              <w:t>1</w:t>
            </w:r>
            <w:r w:rsidRPr="004F259B">
              <w:rPr>
                <w:rFonts w:cstheme="minorHAnsi"/>
                <w:b/>
                <w:bCs/>
                <w:sz w:val="16"/>
                <w:szCs w:val="16"/>
              </w:rPr>
              <w:t xml:space="preserve"> rank</w:t>
            </w:r>
          </w:p>
        </w:tc>
        <w:tc>
          <w:tcPr>
            <w:tcW w:w="1276" w:type="pct"/>
            <w:shd w:val="clear" w:color="auto" w:fill="004C3D"/>
            <w:vAlign w:val="center"/>
          </w:tcPr>
          <w:p w14:paraId="4ECCD632" w14:textId="77777777" w:rsidR="00E43052" w:rsidRPr="004F259B" w:rsidRDefault="00E43052" w:rsidP="000F22E2">
            <w:pPr>
              <w:pStyle w:val="BodyText"/>
              <w:spacing w:after="0"/>
              <w:rPr>
                <w:rFonts w:cstheme="minorHAnsi"/>
                <w:b/>
                <w:bCs/>
                <w:sz w:val="16"/>
                <w:szCs w:val="16"/>
              </w:rPr>
            </w:pPr>
            <w:r>
              <w:rPr>
                <w:rFonts w:cstheme="minorHAnsi"/>
                <w:b/>
                <w:bCs/>
                <w:sz w:val="16"/>
                <w:szCs w:val="16"/>
              </w:rPr>
              <w:t>Country</w:t>
            </w:r>
          </w:p>
        </w:tc>
        <w:tc>
          <w:tcPr>
            <w:tcW w:w="474" w:type="pct"/>
            <w:shd w:val="clear" w:color="auto" w:fill="004C3D"/>
            <w:vAlign w:val="center"/>
          </w:tcPr>
          <w:p w14:paraId="23422597" w14:textId="77777777" w:rsidR="00E43052" w:rsidRPr="004F259B" w:rsidRDefault="00E43052" w:rsidP="000F22E2">
            <w:pPr>
              <w:pStyle w:val="BodyText"/>
              <w:spacing w:after="0"/>
              <w:jc w:val="center"/>
              <w:rPr>
                <w:rFonts w:cstheme="minorHAnsi"/>
                <w:b/>
                <w:bCs/>
                <w:sz w:val="16"/>
                <w:szCs w:val="16"/>
              </w:rPr>
            </w:pPr>
            <w:r w:rsidRPr="004F259B">
              <w:rPr>
                <w:rFonts w:cstheme="minorHAnsi"/>
                <w:b/>
                <w:bCs/>
                <w:sz w:val="16"/>
                <w:szCs w:val="16"/>
              </w:rPr>
              <w:t>20</w:t>
            </w:r>
            <w:r>
              <w:rPr>
                <w:rFonts w:cstheme="minorHAnsi"/>
                <w:b/>
                <w:bCs/>
                <w:sz w:val="16"/>
                <w:szCs w:val="16"/>
              </w:rPr>
              <w:t>01</w:t>
            </w:r>
          </w:p>
        </w:tc>
        <w:tc>
          <w:tcPr>
            <w:tcW w:w="474" w:type="pct"/>
            <w:shd w:val="clear" w:color="auto" w:fill="004C3D"/>
            <w:vAlign w:val="center"/>
          </w:tcPr>
          <w:p w14:paraId="3BA8DB23" w14:textId="77777777" w:rsidR="00E43052" w:rsidRPr="004F259B" w:rsidRDefault="00E43052" w:rsidP="000F22E2">
            <w:pPr>
              <w:pStyle w:val="BodyText"/>
              <w:spacing w:after="0"/>
              <w:jc w:val="center"/>
              <w:rPr>
                <w:rFonts w:cstheme="minorHAnsi"/>
                <w:b/>
                <w:bCs/>
                <w:sz w:val="16"/>
                <w:szCs w:val="16"/>
              </w:rPr>
            </w:pPr>
            <w:r>
              <w:rPr>
                <w:rFonts w:cstheme="minorHAnsi"/>
                <w:b/>
                <w:bCs/>
                <w:sz w:val="16"/>
                <w:szCs w:val="16"/>
              </w:rPr>
              <w:t>2006</w:t>
            </w:r>
          </w:p>
        </w:tc>
        <w:tc>
          <w:tcPr>
            <w:tcW w:w="474" w:type="pct"/>
            <w:shd w:val="clear" w:color="auto" w:fill="004C3D"/>
            <w:vAlign w:val="center"/>
          </w:tcPr>
          <w:p w14:paraId="57EB99EA" w14:textId="77777777" w:rsidR="00E43052" w:rsidRPr="004F259B" w:rsidRDefault="00E43052" w:rsidP="000F22E2">
            <w:pPr>
              <w:pStyle w:val="BodyText"/>
              <w:spacing w:after="0"/>
              <w:jc w:val="center"/>
              <w:rPr>
                <w:rFonts w:cstheme="minorHAnsi"/>
                <w:b/>
                <w:bCs/>
                <w:sz w:val="16"/>
                <w:szCs w:val="16"/>
              </w:rPr>
            </w:pPr>
            <w:r w:rsidRPr="004F259B">
              <w:rPr>
                <w:rFonts w:cstheme="minorHAnsi"/>
                <w:b/>
                <w:bCs/>
                <w:sz w:val="16"/>
                <w:szCs w:val="16"/>
              </w:rPr>
              <w:t>201</w:t>
            </w:r>
            <w:r>
              <w:rPr>
                <w:rFonts w:cstheme="minorHAnsi"/>
                <w:b/>
                <w:bCs/>
                <w:sz w:val="16"/>
                <w:szCs w:val="16"/>
              </w:rPr>
              <w:t>1</w:t>
            </w:r>
          </w:p>
        </w:tc>
        <w:tc>
          <w:tcPr>
            <w:tcW w:w="474" w:type="pct"/>
            <w:shd w:val="clear" w:color="auto" w:fill="004C3D"/>
            <w:vAlign w:val="center"/>
          </w:tcPr>
          <w:p w14:paraId="047C9BCD" w14:textId="77777777" w:rsidR="00E43052" w:rsidRPr="004F259B" w:rsidRDefault="00E43052" w:rsidP="000F22E2">
            <w:pPr>
              <w:pStyle w:val="BodyText"/>
              <w:spacing w:after="0"/>
              <w:jc w:val="center"/>
              <w:rPr>
                <w:rFonts w:cstheme="minorHAnsi"/>
                <w:b/>
                <w:bCs/>
                <w:sz w:val="16"/>
                <w:szCs w:val="16"/>
              </w:rPr>
            </w:pPr>
            <w:r w:rsidRPr="004F259B">
              <w:rPr>
                <w:rFonts w:cstheme="minorHAnsi"/>
                <w:b/>
                <w:bCs/>
                <w:sz w:val="16"/>
                <w:szCs w:val="16"/>
              </w:rPr>
              <w:t>20</w:t>
            </w:r>
            <w:r>
              <w:rPr>
                <w:rFonts w:cstheme="minorHAnsi"/>
                <w:b/>
                <w:bCs/>
                <w:sz w:val="16"/>
                <w:szCs w:val="16"/>
              </w:rPr>
              <w:t>16</w:t>
            </w:r>
          </w:p>
        </w:tc>
        <w:tc>
          <w:tcPr>
            <w:tcW w:w="474" w:type="pct"/>
            <w:shd w:val="clear" w:color="auto" w:fill="004C3D"/>
            <w:vAlign w:val="center"/>
          </w:tcPr>
          <w:p w14:paraId="3B71A944" w14:textId="77777777" w:rsidR="00E43052" w:rsidRPr="004F259B" w:rsidRDefault="00E43052" w:rsidP="000F22E2">
            <w:pPr>
              <w:pStyle w:val="BodyText"/>
              <w:spacing w:after="0"/>
              <w:jc w:val="center"/>
              <w:rPr>
                <w:rFonts w:cstheme="minorHAnsi"/>
                <w:b/>
                <w:bCs/>
                <w:sz w:val="16"/>
                <w:szCs w:val="16"/>
              </w:rPr>
            </w:pPr>
            <w:r w:rsidRPr="004F259B">
              <w:rPr>
                <w:rFonts w:cstheme="minorHAnsi"/>
                <w:b/>
                <w:bCs/>
                <w:sz w:val="16"/>
                <w:szCs w:val="16"/>
              </w:rPr>
              <w:t>20</w:t>
            </w:r>
            <w:r>
              <w:rPr>
                <w:rFonts w:cstheme="minorHAnsi"/>
                <w:b/>
                <w:bCs/>
                <w:sz w:val="16"/>
                <w:szCs w:val="16"/>
              </w:rPr>
              <w:t>21</w:t>
            </w:r>
          </w:p>
        </w:tc>
        <w:tc>
          <w:tcPr>
            <w:tcW w:w="895" w:type="pct"/>
            <w:shd w:val="clear" w:color="auto" w:fill="004C3D"/>
            <w:vAlign w:val="center"/>
          </w:tcPr>
          <w:p w14:paraId="12776C79" w14:textId="77777777" w:rsidR="00E43052" w:rsidRPr="004F259B" w:rsidRDefault="00E43052" w:rsidP="000F22E2">
            <w:pPr>
              <w:pStyle w:val="BodyText"/>
              <w:spacing w:after="0"/>
              <w:jc w:val="center"/>
              <w:rPr>
                <w:rFonts w:cstheme="minorHAnsi"/>
                <w:b/>
                <w:bCs/>
                <w:sz w:val="16"/>
                <w:szCs w:val="16"/>
              </w:rPr>
            </w:pPr>
            <w:r w:rsidRPr="004F259B">
              <w:rPr>
                <w:rFonts w:cstheme="minorHAnsi"/>
                <w:b/>
                <w:bCs/>
                <w:sz w:val="16"/>
                <w:szCs w:val="16"/>
              </w:rPr>
              <w:t>202</w:t>
            </w:r>
            <w:r>
              <w:rPr>
                <w:rFonts w:cstheme="minorHAnsi"/>
                <w:b/>
                <w:bCs/>
                <w:sz w:val="16"/>
                <w:szCs w:val="16"/>
              </w:rPr>
              <w:t>1</w:t>
            </w:r>
            <w:r w:rsidRPr="004F259B">
              <w:rPr>
                <w:rFonts w:cstheme="minorHAnsi"/>
                <w:b/>
                <w:bCs/>
                <w:sz w:val="16"/>
                <w:szCs w:val="16"/>
              </w:rPr>
              <w:t xml:space="preserve"> share</w:t>
            </w:r>
            <w:r>
              <w:rPr>
                <w:rFonts w:cstheme="minorHAnsi"/>
                <w:b/>
                <w:bCs/>
                <w:sz w:val="16"/>
                <w:szCs w:val="16"/>
              </w:rPr>
              <w:t xml:space="preserve"> of overseas-born population (%)</w:t>
            </w:r>
          </w:p>
        </w:tc>
      </w:tr>
      <w:tr w:rsidR="00515870" w:rsidRPr="0021360F" w14:paraId="363D17C7" w14:textId="77777777" w:rsidTr="00EC0632">
        <w:trPr>
          <w:trHeight w:val="227"/>
        </w:trPr>
        <w:tc>
          <w:tcPr>
            <w:tcW w:w="460" w:type="pct"/>
            <w:vAlign w:val="center"/>
          </w:tcPr>
          <w:p w14:paraId="4962CA7E"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w:t>
            </w:r>
          </w:p>
        </w:tc>
        <w:tc>
          <w:tcPr>
            <w:tcW w:w="1276" w:type="pct"/>
            <w:vAlign w:val="center"/>
          </w:tcPr>
          <w:p w14:paraId="6DFF2900" w14:textId="77777777" w:rsidR="00E43052" w:rsidRPr="0030327D" w:rsidRDefault="00E43052" w:rsidP="000F22E2">
            <w:pPr>
              <w:pStyle w:val="BodyText"/>
              <w:spacing w:after="0"/>
              <w:rPr>
                <w:rFonts w:cstheme="minorHAnsi"/>
                <w:sz w:val="16"/>
                <w:szCs w:val="16"/>
              </w:rPr>
            </w:pPr>
            <w:r>
              <w:rPr>
                <w:rFonts w:cstheme="minorHAnsi"/>
                <w:sz w:val="16"/>
                <w:szCs w:val="16"/>
              </w:rPr>
              <w:t>United Kingdom</w:t>
            </w:r>
            <w:r w:rsidRPr="00B74A64">
              <w:rPr>
                <w:rFonts w:cstheme="minorHAnsi"/>
                <w:sz w:val="16"/>
                <w:szCs w:val="16"/>
                <w:vertAlign w:val="superscript"/>
              </w:rPr>
              <w:t>1</w:t>
            </w:r>
          </w:p>
        </w:tc>
        <w:tc>
          <w:tcPr>
            <w:tcW w:w="474" w:type="pct"/>
            <w:vAlign w:val="center"/>
          </w:tcPr>
          <w:p w14:paraId="70D4CE0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222,650</w:t>
            </w:r>
          </w:p>
        </w:tc>
        <w:tc>
          <w:tcPr>
            <w:tcW w:w="474" w:type="pct"/>
            <w:vAlign w:val="center"/>
          </w:tcPr>
          <w:p w14:paraId="2EF195A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232,900</w:t>
            </w:r>
          </w:p>
        </w:tc>
        <w:tc>
          <w:tcPr>
            <w:tcW w:w="474" w:type="pct"/>
            <w:vAlign w:val="center"/>
          </w:tcPr>
          <w:p w14:paraId="0507D64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256,120</w:t>
            </w:r>
          </w:p>
        </w:tc>
        <w:tc>
          <w:tcPr>
            <w:tcW w:w="474" w:type="pct"/>
            <w:vAlign w:val="center"/>
          </w:tcPr>
          <w:p w14:paraId="18B53A9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257,380</w:t>
            </w:r>
          </w:p>
        </w:tc>
        <w:tc>
          <w:tcPr>
            <w:tcW w:w="474" w:type="pct"/>
            <w:vAlign w:val="center"/>
          </w:tcPr>
          <w:p w14:paraId="7B966F6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253,440</w:t>
            </w:r>
          </w:p>
        </w:tc>
        <w:tc>
          <w:tcPr>
            <w:tcW w:w="895" w:type="pct"/>
            <w:vAlign w:val="center"/>
          </w:tcPr>
          <w:p w14:paraId="553D92F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27.0</w:t>
            </w:r>
          </w:p>
        </w:tc>
      </w:tr>
      <w:tr w:rsidR="00515870" w:rsidRPr="0021360F" w14:paraId="0F81F122" w14:textId="77777777" w:rsidTr="00EC0632">
        <w:trPr>
          <w:trHeight w:val="227"/>
        </w:trPr>
        <w:tc>
          <w:tcPr>
            <w:tcW w:w="460" w:type="pct"/>
            <w:vAlign w:val="center"/>
          </w:tcPr>
          <w:p w14:paraId="60C610A5"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2</w:t>
            </w:r>
          </w:p>
        </w:tc>
        <w:tc>
          <w:tcPr>
            <w:tcW w:w="1276" w:type="pct"/>
            <w:vAlign w:val="center"/>
          </w:tcPr>
          <w:p w14:paraId="2979849A" w14:textId="77777777" w:rsidR="00E43052" w:rsidRPr="0030327D" w:rsidRDefault="00E43052" w:rsidP="000F22E2">
            <w:pPr>
              <w:pStyle w:val="BodyText"/>
              <w:spacing w:after="0"/>
              <w:rPr>
                <w:rFonts w:cstheme="minorHAnsi"/>
                <w:sz w:val="16"/>
                <w:szCs w:val="16"/>
              </w:rPr>
            </w:pPr>
            <w:r>
              <w:rPr>
                <w:rFonts w:cstheme="minorHAnsi"/>
                <w:sz w:val="16"/>
                <w:szCs w:val="16"/>
              </w:rPr>
              <w:t>New Zealand</w:t>
            </w:r>
          </w:p>
        </w:tc>
        <w:tc>
          <w:tcPr>
            <w:tcW w:w="474" w:type="pct"/>
            <w:vAlign w:val="center"/>
          </w:tcPr>
          <w:p w14:paraId="35E0C8A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49,680</w:t>
            </w:r>
          </w:p>
        </w:tc>
        <w:tc>
          <w:tcPr>
            <w:tcW w:w="474" w:type="pct"/>
            <w:vAlign w:val="center"/>
          </w:tcPr>
          <w:p w14:paraId="0B7FB90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54,240</w:t>
            </w:r>
          </w:p>
        </w:tc>
        <w:tc>
          <w:tcPr>
            <w:tcW w:w="474" w:type="pct"/>
            <w:vAlign w:val="center"/>
          </w:tcPr>
          <w:p w14:paraId="3DE9A75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80,970</w:t>
            </w:r>
          </w:p>
        </w:tc>
        <w:tc>
          <w:tcPr>
            <w:tcW w:w="474" w:type="pct"/>
            <w:vAlign w:val="center"/>
          </w:tcPr>
          <w:p w14:paraId="47C4B89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87,350</w:t>
            </w:r>
          </w:p>
        </w:tc>
        <w:tc>
          <w:tcPr>
            <w:tcW w:w="474" w:type="pct"/>
            <w:vAlign w:val="center"/>
          </w:tcPr>
          <w:p w14:paraId="60EAAE2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85,590</w:t>
            </w:r>
          </w:p>
        </w:tc>
        <w:tc>
          <w:tcPr>
            <w:tcW w:w="895" w:type="pct"/>
            <w:vAlign w:val="center"/>
          </w:tcPr>
          <w:p w14:paraId="26290A6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9.1</w:t>
            </w:r>
          </w:p>
        </w:tc>
      </w:tr>
      <w:tr w:rsidR="00515870" w:rsidRPr="0021360F" w14:paraId="7A03A5A2" w14:textId="77777777" w:rsidTr="00EC0632">
        <w:trPr>
          <w:trHeight w:val="227"/>
        </w:trPr>
        <w:tc>
          <w:tcPr>
            <w:tcW w:w="460" w:type="pct"/>
            <w:vAlign w:val="center"/>
          </w:tcPr>
          <w:p w14:paraId="070C70A9"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3</w:t>
            </w:r>
          </w:p>
        </w:tc>
        <w:tc>
          <w:tcPr>
            <w:tcW w:w="1276" w:type="pct"/>
            <w:vAlign w:val="center"/>
          </w:tcPr>
          <w:p w14:paraId="034AA591" w14:textId="77777777" w:rsidR="00E43052" w:rsidRPr="0030327D" w:rsidRDefault="00E43052" w:rsidP="000F22E2">
            <w:pPr>
              <w:pStyle w:val="BodyText"/>
              <w:spacing w:after="0"/>
              <w:rPr>
                <w:rFonts w:cstheme="minorHAnsi"/>
                <w:sz w:val="16"/>
                <w:szCs w:val="16"/>
              </w:rPr>
            </w:pPr>
            <w:r>
              <w:rPr>
                <w:rFonts w:cstheme="minorHAnsi"/>
                <w:sz w:val="16"/>
                <w:szCs w:val="16"/>
              </w:rPr>
              <w:t>India</w:t>
            </w:r>
          </w:p>
        </w:tc>
        <w:tc>
          <w:tcPr>
            <w:tcW w:w="474" w:type="pct"/>
            <w:vAlign w:val="center"/>
          </w:tcPr>
          <w:p w14:paraId="61BE588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13,550</w:t>
            </w:r>
          </w:p>
        </w:tc>
        <w:tc>
          <w:tcPr>
            <w:tcW w:w="474" w:type="pct"/>
            <w:vAlign w:val="center"/>
          </w:tcPr>
          <w:p w14:paraId="5E58383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17,740</w:t>
            </w:r>
          </w:p>
        </w:tc>
        <w:tc>
          <w:tcPr>
            <w:tcW w:w="474" w:type="pct"/>
            <w:vAlign w:val="center"/>
          </w:tcPr>
          <w:p w14:paraId="7971BE1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34,640</w:t>
            </w:r>
          </w:p>
        </w:tc>
        <w:tc>
          <w:tcPr>
            <w:tcW w:w="474" w:type="pct"/>
            <w:vAlign w:val="center"/>
          </w:tcPr>
          <w:p w14:paraId="1B9775D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53,370</w:t>
            </w:r>
          </w:p>
        </w:tc>
        <w:tc>
          <w:tcPr>
            <w:tcW w:w="474" w:type="pct"/>
            <w:vAlign w:val="center"/>
          </w:tcPr>
          <w:p w14:paraId="1C8FA294"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66,550</w:t>
            </w:r>
          </w:p>
        </w:tc>
        <w:tc>
          <w:tcPr>
            <w:tcW w:w="895" w:type="pct"/>
            <w:vAlign w:val="center"/>
          </w:tcPr>
          <w:p w14:paraId="4D5CBE7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7.1</w:t>
            </w:r>
          </w:p>
        </w:tc>
      </w:tr>
      <w:tr w:rsidR="00515870" w:rsidRPr="0021360F" w14:paraId="2CEF848F" w14:textId="77777777" w:rsidTr="00EC0632">
        <w:trPr>
          <w:trHeight w:val="227"/>
        </w:trPr>
        <w:tc>
          <w:tcPr>
            <w:tcW w:w="460" w:type="pct"/>
            <w:vAlign w:val="center"/>
          </w:tcPr>
          <w:p w14:paraId="78F61FD9"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4</w:t>
            </w:r>
          </w:p>
        </w:tc>
        <w:tc>
          <w:tcPr>
            <w:tcW w:w="1276" w:type="pct"/>
            <w:vAlign w:val="center"/>
          </w:tcPr>
          <w:p w14:paraId="1530CC88" w14:textId="77777777" w:rsidR="00E43052" w:rsidRPr="0030327D" w:rsidRDefault="00E43052" w:rsidP="000F22E2">
            <w:pPr>
              <w:pStyle w:val="BodyText"/>
              <w:spacing w:after="0"/>
              <w:rPr>
                <w:rFonts w:cstheme="minorHAnsi"/>
                <w:sz w:val="16"/>
                <w:szCs w:val="16"/>
              </w:rPr>
            </w:pPr>
            <w:r>
              <w:rPr>
                <w:rFonts w:cstheme="minorHAnsi"/>
                <w:sz w:val="16"/>
                <w:szCs w:val="16"/>
              </w:rPr>
              <w:t>South Africa</w:t>
            </w:r>
          </w:p>
        </w:tc>
        <w:tc>
          <w:tcPr>
            <w:tcW w:w="474" w:type="pct"/>
            <w:vAlign w:val="center"/>
          </w:tcPr>
          <w:p w14:paraId="0C234B43"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16,990</w:t>
            </w:r>
          </w:p>
        </w:tc>
        <w:tc>
          <w:tcPr>
            <w:tcW w:w="474" w:type="pct"/>
            <w:vAlign w:val="center"/>
          </w:tcPr>
          <w:p w14:paraId="410AF240"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25,870</w:t>
            </w:r>
          </w:p>
        </w:tc>
        <w:tc>
          <w:tcPr>
            <w:tcW w:w="474" w:type="pct"/>
            <w:vAlign w:val="center"/>
          </w:tcPr>
          <w:p w14:paraId="5BFC61D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39,800</w:t>
            </w:r>
          </w:p>
        </w:tc>
        <w:tc>
          <w:tcPr>
            <w:tcW w:w="474" w:type="pct"/>
            <w:vAlign w:val="center"/>
          </w:tcPr>
          <w:p w14:paraId="7C42076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45,550</w:t>
            </w:r>
          </w:p>
        </w:tc>
        <w:tc>
          <w:tcPr>
            <w:tcW w:w="474" w:type="pct"/>
            <w:vAlign w:val="center"/>
          </w:tcPr>
          <w:p w14:paraId="0C224718"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49,300</w:t>
            </w:r>
          </w:p>
        </w:tc>
        <w:tc>
          <w:tcPr>
            <w:tcW w:w="895" w:type="pct"/>
            <w:vAlign w:val="center"/>
          </w:tcPr>
          <w:p w14:paraId="1A0E2D60"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5.3</w:t>
            </w:r>
          </w:p>
        </w:tc>
      </w:tr>
      <w:tr w:rsidR="00515870" w:rsidRPr="0021360F" w14:paraId="2B937783" w14:textId="77777777" w:rsidTr="00EC0632">
        <w:trPr>
          <w:trHeight w:val="227"/>
        </w:trPr>
        <w:tc>
          <w:tcPr>
            <w:tcW w:w="460" w:type="pct"/>
            <w:vAlign w:val="center"/>
          </w:tcPr>
          <w:p w14:paraId="7BBD1CC4"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5</w:t>
            </w:r>
          </w:p>
        </w:tc>
        <w:tc>
          <w:tcPr>
            <w:tcW w:w="1276" w:type="pct"/>
            <w:vAlign w:val="center"/>
          </w:tcPr>
          <w:p w14:paraId="21057B99" w14:textId="77777777" w:rsidR="00E43052" w:rsidRPr="0030327D" w:rsidRDefault="00E43052" w:rsidP="000F22E2">
            <w:pPr>
              <w:pStyle w:val="BodyText"/>
              <w:spacing w:after="0"/>
              <w:rPr>
                <w:rFonts w:cstheme="minorHAnsi"/>
                <w:sz w:val="16"/>
                <w:szCs w:val="16"/>
              </w:rPr>
            </w:pPr>
            <w:r>
              <w:rPr>
                <w:rFonts w:cstheme="minorHAnsi"/>
                <w:sz w:val="16"/>
                <w:szCs w:val="16"/>
              </w:rPr>
              <w:t>Philippines</w:t>
            </w:r>
          </w:p>
        </w:tc>
        <w:tc>
          <w:tcPr>
            <w:tcW w:w="474" w:type="pct"/>
            <w:vAlign w:val="center"/>
          </w:tcPr>
          <w:p w14:paraId="6A6361B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5,970</w:t>
            </w:r>
          </w:p>
        </w:tc>
        <w:tc>
          <w:tcPr>
            <w:tcW w:w="474" w:type="pct"/>
            <w:vAlign w:val="center"/>
          </w:tcPr>
          <w:p w14:paraId="01A9829B"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8,140</w:t>
            </w:r>
          </w:p>
        </w:tc>
        <w:tc>
          <w:tcPr>
            <w:tcW w:w="474" w:type="pct"/>
            <w:vAlign w:val="center"/>
          </w:tcPr>
          <w:p w14:paraId="5F0419D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19,880</w:t>
            </w:r>
          </w:p>
        </w:tc>
        <w:tc>
          <w:tcPr>
            <w:tcW w:w="474" w:type="pct"/>
            <w:vAlign w:val="center"/>
          </w:tcPr>
          <w:p w14:paraId="3B6073B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33,430</w:t>
            </w:r>
          </w:p>
        </w:tc>
        <w:tc>
          <w:tcPr>
            <w:tcW w:w="474" w:type="pct"/>
            <w:vAlign w:val="center"/>
          </w:tcPr>
          <w:p w14:paraId="7E454A7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40,470</w:t>
            </w:r>
          </w:p>
        </w:tc>
        <w:tc>
          <w:tcPr>
            <w:tcW w:w="895" w:type="pct"/>
            <w:vAlign w:val="center"/>
          </w:tcPr>
          <w:p w14:paraId="4347910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4.3</w:t>
            </w:r>
          </w:p>
        </w:tc>
      </w:tr>
      <w:tr w:rsidR="00515870" w:rsidRPr="0021360F" w14:paraId="1846C491" w14:textId="77777777" w:rsidTr="00EC0632">
        <w:trPr>
          <w:trHeight w:val="227"/>
        </w:trPr>
        <w:tc>
          <w:tcPr>
            <w:tcW w:w="460" w:type="pct"/>
            <w:vAlign w:val="center"/>
          </w:tcPr>
          <w:p w14:paraId="535C9862"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6</w:t>
            </w:r>
          </w:p>
        </w:tc>
        <w:tc>
          <w:tcPr>
            <w:tcW w:w="1276" w:type="pct"/>
            <w:vAlign w:val="center"/>
          </w:tcPr>
          <w:p w14:paraId="224EBF7F" w14:textId="77777777" w:rsidR="00E43052" w:rsidRPr="0030327D" w:rsidRDefault="00E43052" w:rsidP="000F22E2">
            <w:pPr>
              <w:pStyle w:val="BodyText"/>
              <w:spacing w:after="0"/>
              <w:rPr>
                <w:rFonts w:cstheme="minorHAnsi"/>
                <w:sz w:val="16"/>
                <w:szCs w:val="16"/>
              </w:rPr>
            </w:pPr>
            <w:r>
              <w:rPr>
                <w:rFonts w:cstheme="minorHAnsi"/>
                <w:sz w:val="16"/>
                <w:szCs w:val="16"/>
              </w:rPr>
              <w:t>Malaysia</w:t>
            </w:r>
          </w:p>
        </w:tc>
        <w:tc>
          <w:tcPr>
            <w:tcW w:w="474" w:type="pct"/>
            <w:vAlign w:val="center"/>
          </w:tcPr>
          <w:p w14:paraId="4215211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19,390</w:t>
            </w:r>
          </w:p>
        </w:tc>
        <w:tc>
          <w:tcPr>
            <w:tcW w:w="474" w:type="pct"/>
            <w:vAlign w:val="center"/>
          </w:tcPr>
          <w:p w14:paraId="3FA31A7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23,080</w:t>
            </w:r>
          </w:p>
        </w:tc>
        <w:tc>
          <w:tcPr>
            <w:tcW w:w="474" w:type="pct"/>
            <w:vAlign w:val="center"/>
          </w:tcPr>
          <w:p w14:paraId="6F3A2588"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29,430</w:t>
            </w:r>
          </w:p>
        </w:tc>
        <w:tc>
          <w:tcPr>
            <w:tcW w:w="474" w:type="pct"/>
            <w:vAlign w:val="center"/>
          </w:tcPr>
          <w:p w14:paraId="24BED35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32,250</w:t>
            </w:r>
          </w:p>
        </w:tc>
        <w:tc>
          <w:tcPr>
            <w:tcW w:w="474" w:type="pct"/>
            <w:vAlign w:val="center"/>
          </w:tcPr>
          <w:p w14:paraId="47BF3B20"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34,800</w:t>
            </w:r>
          </w:p>
        </w:tc>
        <w:tc>
          <w:tcPr>
            <w:tcW w:w="895" w:type="pct"/>
            <w:vAlign w:val="center"/>
          </w:tcPr>
          <w:p w14:paraId="0E4C1824"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3.7</w:t>
            </w:r>
          </w:p>
        </w:tc>
      </w:tr>
      <w:tr w:rsidR="00515870" w:rsidRPr="0021360F" w14:paraId="2821BE4E" w14:textId="77777777" w:rsidTr="00EC0632">
        <w:trPr>
          <w:trHeight w:val="227"/>
        </w:trPr>
        <w:tc>
          <w:tcPr>
            <w:tcW w:w="460" w:type="pct"/>
            <w:vAlign w:val="center"/>
          </w:tcPr>
          <w:p w14:paraId="6DEFBDF3"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7</w:t>
            </w:r>
          </w:p>
        </w:tc>
        <w:tc>
          <w:tcPr>
            <w:tcW w:w="1276" w:type="pct"/>
            <w:vAlign w:val="center"/>
          </w:tcPr>
          <w:p w14:paraId="2156F3DD" w14:textId="77777777" w:rsidR="00E43052" w:rsidRPr="0030327D" w:rsidRDefault="00E43052" w:rsidP="000F22E2">
            <w:pPr>
              <w:pStyle w:val="BodyText"/>
              <w:spacing w:after="0"/>
              <w:rPr>
                <w:rFonts w:cstheme="minorHAnsi"/>
                <w:sz w:val="16"/>
                <w:szCs w:val="16"/>
              </w:rPr>
            </w:pPr>
            <w:r>
              <w:rPr>
                <w:rFonts w:cstheme="minorHAnsi"/>
                <w:sz w:val="16"/>
                <w:szCs w:val="16"/>
              </w:rPr>
              <w:t>China</w:t>
            </w:r>
            <w:r w:rsidRPr="00B74A64">
              <w:rPr>
                <w:rFonts w:cstheme="minorHAnsi"/>
                <w:sz w:val="16"/>
                <w:szCs w:val="16"/>
                <w:vertAlign w:val="superscript"/>
              </w:rPr>
              <w:t>2</w:t>
            </w:r>
          </w:p>
        </w:tc>
        <w:tc>
          <w:tcPr>
            <w:tcW w:w="474" w:type="pct"/>
            <w:vAlign w:val="center"/>
          </w:tcPr>
          <w:p w14:paraId="1FD61E0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5,710</w:t>
            </w:r>
          </w:p>
        </w:tc>
        <w:tc>
          <w:tcPr>
            <w:tcW w:w="474" w:type="pct"/>
            <w:vAlign w:val="center"/>
          </w:tcPr>
          <w:p w14:paraId="7449F97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9,990</w:t>
            </w:r>
          </w:p>
        </w:tc>
        <w:tc>
          <w:tcPr>
            <w:tcW w:w="474" w:type="pct"/>
            <w:vAlign w:val="center"/>
          </w:tcPr>
          <w:p w14:paraId="54F3E953"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20,520</w:t>
            </w:r>
          </w:p>
        </w:tc>
        <w:tc>
          <w:tcPr>
            <w:tcW w:w="474" w:type="pct"/>
            <w:vAlign w:val="center"/>
          </w:tcPr>
          <w:p w14:paraId="2C4AFDA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29,960</w:t>
            </w:r>
          </w:p>
        </w:tc>
        <w:tc>
          <w:tcPr>
            <w:tcW w:w="474" w:type="pct"/>
            <w:vAlign w:val="center"/>
          </w:tcPr>
          <w:p w14:paraId="53F2BE9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31,220</w:t>
            </w:r>
          </w:p>
        </w:tc>
        <w:tc>
          <w:tcPr>
            <w:tcW w:w="895" w:type="pct"/>
            <w:vAlign w:val="center"/>
          </w:tcPr>
          <w:p w14:paraId="2286CAE0"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3.3</w:t>
            </w:r>
          </w:p>
        </w:tc>
      </w:tr>
      <w:tr w:rsidR="00515870" w:rsidRPr="0021360F" w14:paraId="75ABB638" w14:textId="77777777" w:rsidTr="00EC0632">
        <w:trPr>
          <w:trHeight w:val="227"/>
        </w:trPr>
        <w:tc>
          <w:tcPr>
            <w:tcW w:w="460" w:type="pct"/>
            <w:vAlign w:val="center"/>
          </w:tcPr>
          <w:p w14:paraId="318E8264"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8</w:t>
            </w:r>
          </w:p>
        </w:tc>
        <w:tc>
          <w:tcPr>
            <w:tcW w:w="1276" w:type="pct"/>
            <w:vAlign w:val="center"/>
          </w:tcPr>
          <w:p w14:paraId="432CF7D1" w14:textId="77777777" w:rsidR="00E43052" w:rsidRPr="0030327D" w:rsidRDefault="00E43052" w:rsidP="000F22E2">
            <w:pPr>
              <w:pStyle w:val="BodyText"/>
              <w:spacing w:after="0"/>
              <w:rPr>
                <w:rFonts w:cstheme="minorHAnsi"/>
                <w:sz w:val="16"/>
                <w:szCs w:val="16"/>
              </w:rPr>
            </w:pPr>
            <w:r>
              <w:rPr>
                <w:rFonts w:cstheme="minorHAnsi"/>
                <w:sz w:val="16"/>
                <w:szCs w:val="16"/>
              </w:rPr>
              <w:t>Vietnam</w:t>
            </w:r>
          </w:p>
        </w:tc>
        <w:tc>
          <w:tcPr>
            <w:tcW w:w="474" w:type="pct"/>
            <w:vAlign w:val="center"/>
          </w:tcPr>
          <w:p w14:paraId="2F2BDD53"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10,780</w:t>
            </w:r>
          </w:p>
        </w:tc>
        <w:tc>
          <w:tcPr>
            <w:tcW w:w="474" w:type="pct"/>
            <w:vAlign w:val="center"/>
          </w:tcPr>
          <w:p w14:paraId="40D68F2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12,010</w:t>
            </w:r>
          </w:p>
        </w:tc>
        <w:tc>
          <w:tcPr>
            <w:tcW w:w="474" w:type="pct"/>
            <w:vAlign w:val="center"/>
          </w:tcPr>
          <w:p w14:paraId="023F528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14,590</w:t>
            </w:r>
          </w:p>
        </w:tc>
        <w:tc>
          <w:tcPr>
            <w:tcW w:w="474" w:type="pct"/>
            <w:vAlign w:val="center"/>
          </w:tcPr>
          <w:p w14:paraId="524E63E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17,620</w:t>
            </w:r>
          </w:p>
        </w:tc>
        <w:tc>
          <w:tcPr>
            <w:tcW w:w="474" w:type="pct"/>
            <w:vAlign w:val="center"/>
          </w:tcPr>
          <w:p w14:paraId="245A903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19,920</w:t>
            </w:r>
          </w:p>
        </w:tc>
        <w:tc>
          <w:tcPr>
            <w:tcW w:w="895" w:type="pct"/>
            <w:vAlign w:val="center"/>
          </w:tcPr>
          <w:p w14:paraId="415BB140"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2.1</w:t>
            </w:r>
          </w:p>
        </w:tc>
      </w:tr>
      <w:tr w:rsidR="00515870" w:rsidRPr="0021360F" w14:paraId="13963D52" w14:textId="77777777" w:rsidTr="00EC0632">
        <w:trPr>
          <w:trHeight w:val="227"/>
        </w:trPr>
        <w:tc>
          <w:tcPr>
            <w:tcW w:w="460" w:type="pct"/>
            <w:vAlign w:val="center"/>
          </w:tcPr>
          <w:p w14:paraId="577A779B"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9</w:t>
            </w:r>
          </w:p>
        </w:tc>
        <w:tc>
          <w:tcPr>
            <w:tcW w:w="1276" w:type="pct"/>
            <w:vAlign w:val="center"/>
          </w:tcPr>
          <w:p w14:paraId="104B597E" w14:textId="77777777" w:rsidR="00E43052" w:rsidRPr="0030327D" w:rsidRDefault="00E43052" w:rsidP="000F22E2">
            <w:pPr>
              <w:pStyle w:val="BodyText"/>
              <w:spacing w:after="0"/>
              <w:rPr>
                <w:rFonts w:cstheme="minorHAnsi"/>
                <w:sz w:val="16"/>
                <w:szCs w:val="16"/>
              </w:rPr>
            </w:pPr>
            <w:r>
              <w:rPr>
                <w:rFonts w:cstheme="minorHAnsi"/>
                <w:sz w:val="16"/>
                <w:szCs w:val="16"/>
              </w:rPr>
              <w:t>Ireland</w:t>
            </w:r>
          </w:p>
        </w:tc>
        <w:tc>
          <w:tcPr>
            <w:tcW w:w="474" w:type="pct"/>
            <w:vAlign w:val="center"/>
          </w:tcPr>
          <w:p w14:paraId="35B4E4A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9,720</w:t>
            </w:r>
          </w:p>
        </w:tc>
        <w:tc>
          <w:tcPr>
            <w:tcW w:w="474" w:type="pct"/>
            <w:vAlign w:val="center"/>
          </w:tcPr>
          <w:p w14:paraId="77B3D49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10,540</w:t>
            </w:r>
          </w:p>
        </w:tc>
        <w:tc>
          <w:tcPr>
            <w:tcW w:w="474" w:type="pct"/>
            <w:vAlign w:val="center"/>
          </w:tcPr>
          <w:p w14:paraId="48F0B353"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17,050</w:t>
            </w:r>
          </w:p>
        </w:tc>
        <w:tc>
          <w:tcPr>
            <w:tcW w:w="474" w:type="pct"/>
            <w:vAlign w:val="center"/>
          </w:tcPr>
          <w:p w14:paraId="551C4FCB"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21,580</w:t>
            </w:r>
          </w:p>
        </w:tc>
        <w:tc>
          <w:tcPr>
            <w:tcW w:w="474" w:type="pct"/>
            <w:vAlign w:val="center"/>
          </w:tcPr>
          <w:p w14:paraId="3A2DF404"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19,910</w:t>
            </w:r>
          </w:p>
        </w:tc>
        <w:tc>
          <w:tcPr>
            <w:tcW w:w="895" w:type="pct"/>
            <w:vAlign w:val="center"/>
          </w:tcPr>
          <w:p w14:paraId="0FF70C0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2.1</w:t>
            </w:r>
          </w:p>
        </w:tc>
      </w:tr>
      <w:tr w:rsidR="00515870" w:rsidRPr="0021360F" w14:paraId="35F02596" w14:textId="77777777" w:rsidTr="00EC0632">
        <w:trPr>
          <w:trHeight w:val="227"/>
        </w:trPr>
        <w:tc>
          <w:tcPr>
            <w:tcW w:w="460" w:type="pct"/>
            <w:vAlign w:val="center"/>
          </w:tcPr>
          <w:p w14:paraId="05BB2A2A"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10</w:t>
            </w:r>
          </w:p>
        </w:tc>
        <w:tc>
          <w:tcPr>
            <w:tcW w:w="1276" w:type="pct"/>
            <w:vAlign w:val="center"/>
          </w:tcPr>
          <w:p w14:paraId="784D49A6" w14:textId="77777777" w:rsidR="00E43052" w:rsidRPr="0030327D" w:rsidRDefault="00E43052" w:rsidP="000F22E2">
            <w:pPr>
              <w:pStyle w:val="BodyText"/>
              <w:spacing w:after="0"/>
              <w:rPr>
                <w:rFonts w:cstheme="minorHAnsi"/>
                <w:sz w:val="16"/>
                <w:szCs w:val="16"/>
              </w:rPr>
            </w:pPr>
            <w:r>
              <w:rPr>
                <w:rFonts w:cstheme="minorHAnsi"/>
                <w:sz w:val="16"/>
                <w:szCs w:val="16"/>
              </w:rPr>
              <w:t>Italy</w:t>
            </w:r>
          </w:p>
        </w:tc>
        <w:tc>
          <w:tcPr>
            <w:tcW w:w="474" w:type="pct"/>
            <w:vAlign w:val="center"/>
          </w:tcPr>
          <w:p w14:paraId="480F4E94"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24,630</w:t>
            </w:r>
          </w:p>
        </w:tc>
        <w:tc>
          <w:tcPr>
            <w:tcW w:w="474" w:type="pct"/>
            <w:vAlign w:val="center"/>
          </w:tcPr>
          <w:p w14:paraId="0E46658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23,630</w:t>
            </w:r>
          </w:p>
        </w:tc>
        <w:tc>
          <w:tcPr>
            <w:tcW w:w="474" w:type="pct"/>
            <w:vAlign w:val="center"/>
          </w:tcPr>
          <w:p w14:paraId="3DB2874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21,750</w:t>
            </w:r>
          </w:p>
        </w:tc>
        <w:tc>
          <w:tcPr>
            <w:tcW w:w="474" w:type="pct"/>
            <w:vAlign w:val="center"/>
          </w:tcPr>
          <w:p w14:paraId="04FC52F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21,960</w:t>
            </w:r>
          </w:p>
        </w:tc>
        <w:tc>
          <w:tcPr>
            <w:tcW w:w="474" w:type="pct"/>
            <w:vAlign w:val="center"/>
          </w:tcPr>
          <w:p w14:paraId="5F085D1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19,280</w:t>
            </w:r>
          </w:p>
        </w:tc>
        <w:tc>
          <w:tcPr>
            <w:tcW w:w="895" w:type="pct"/>
            <w:vAlign w:val="center"/>
          </w:tcPr>
          <w:p w14:paraId="5EE9445A"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2.1</w:t>
            </w:r>
          </w:p>
        </w:tc>
      </w:tr>
      <w:tr w:rsidR="00515870" w:rsidRPr="0021360F" w14:paraId="3F916C2D" w14:textId="77777777" w:rsidTr="00EC0632">
        <w:trPr>
          <w:trHeight w:val="227"/>
        </w:trPr>
        <w:tc>
          <w:tcPr>
            <w:tcW w:w="460" w:type="pct"/>
            <w:vAlign w:val="center"/>
          </w:tcPr>
          <w:p w14:paraId="58DEACC1"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11</w:t>
            </w:r>
          </w:p>
        </w:tc>
        <w:tc>
          <w:tcPr>
            <w:tcW w:w="1276" w:type="pct"/>
            <w:vAlign w:val="center"/>
          </w:tcPr>
          <w:p w14:paraId="719649F8" w14:textId="77777777" w:rsidR="00E43052" w:rsidRPr="0030327D" w:rsidRDefault="00E43052" w:rsidP="000F22E2">
            <w:pPr>
              <w:pStyle w:val="BodyText"/>
              <w:spacing w:after="0"/>
              <w:rPr>
                <w:rFonts w:cstheme="minorHAnsi"/>
                <w:sz w:val="16"/>
                <w:szCs w:val="16"/>
              </w:rPr>
            </w:pPr>
            <w:r>
              <w:rPr>
                <w:rFonts w:cstheme="minorHAnsi"/>
                <w:sz w:val="16"/>
                <w:szCs w:val="16"/>
              </w:rPr>
              <w:t>Singapore</w:t>
            </w:r>
          </w:p>
        </w:tc>
        <w:tc>
          <w:tcPr>
            <w:tcW w:w="474" w:type="pct"/>
            <w:vAlign w:val="center"/>
          </w:tcPr>
          <w:p w14:paraId="2DA0917A"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11,070</w:t>
            </w:r>
          </w:p>
        </w:tc>
        <w:tc>
          <w:tcPr>
            <w:tcW w:w="474" w:type="pct"/>
            <w:vAlign w:val="center"/>
          </w:tcPr>
          <w:p w14:paraId="03F9BBD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13,800</w:t>
            </w:r>
          </w:p>
        </w:tc>
        <w:tc>
          <w:tcPr>
            <w:tcW w:w="474" w:type="pct"/>
            <w:vAlign w:val="center"/>
          </w:tcPr>
          <w:p w14:paraId="1EA78AE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16,300</w:t>
            </w:r>
          </w:p>
        </w:tc>
        <w:tc>
          <w:tcPr>
            <w:tcW w:w="474" w:type="pct"/>
            <w:vAlign w:val="center"/>
          </w:tcPr>
          <w:p w14:paraId="1C89C147"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16,270</w:t>
            </w:r>
          </w:p>
        </w:tc>
        <w:tc>
          <w:tcPr>
            <w:tcW w:w="474" w:type="pct"/>
            <w:vAlign w:val="center"/>
          </w:tcPr>
          <w:p w14:paraId="6BC87B1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17,420</w:t>
            </w:r>
          </w:p>
        </w:tc>
        <w:tc>
          <w:tcPr>
            <w:tcW w:w="895" w:type="pct"/>
            <w:vAlign w:val="center"/>
          </w:tcPr>
          <w:p w14:paraId="0526E0F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1.9</w:t>
            </w:r>
          </w:p>
        </w:tc>
      </w:tr>
      <w:tr w:rsidR="00515870" w:rsidRPr="0021360F" w14:paraId="6968E4BE" w14:textId="77777777" w:rsidTr="00EC0632">
        <w:trPr>
          <w:trHeight w:val="227"/>
        </w:trPr>
        <w:tc>
          <w:tcPr>
            <w:tcW w:w="460" w:type="pct"/>
            <w:vAlign w:val="center"/>
          </w:tcPr>
          <w:p w14:paraId="48EFCB45"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12</w:t>
            </w:r>
          </w:p>
        </w:tc>
        <w:tc>
          <w:tcPr>
            <w:tcW w:w="1276" w:type="pct"/>
            <w:vAlign w:val="center"/>
          </w:tcPr>
          <w:p w14:paraId="3255F680" w14:textId="77777777" w:rsidR="00E43052" w:rsidRPr="0030327D" w:rsidRDefault="00E43052" w:rsidP="000F22E2">
            <w:pPr>
              <w:pStyle w:val="BodyText"/>
              <w:spacing w:after="0"/>
              <w:rPr>
                <w:rFonts w:cstheme="minorHAnsi"/>
                <w:sz w:val="16"/>
                <w:szCs w:val="16"/>
              </w:rPr>
            </w:pPr>
            <w:r>
              <w:rPr>
                <w:rFonts w:cstheme="minorHAnsi"/>
                <w:sz w:val="16"/>
                <w:szCs w:val="16"/>
              </w:rPr>
              <w:t>Indonesia</w:t>
            </w:r>
          </w:p>
        </w:tc>
        <w:tc>
          <w:tcPr>
            <w:tcW w:w="474" w:type="pct"/>
            <w:vAlign w:val="center"/>
          </w:tcPr>
          <w:p w14:paraId="26DE5D93"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9,180</w:t>
            </w:r>
          </w:p>
        </w:tc>
        <w:tc>
          <w:tcPr>
            <w:tcW w:w="474" w:type="pct"/>
            <w:vAlign w:val="center"/>
          </w:tcPr>
          <w:p w14:paraId="3BB8986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9,700</w:t>
            </w:r>
          </w:p>
        </w:tc>
        <w:tc>
          <w:tcPr>
            <w:tcW w:w="474" w:type="pct"/>
            <w:vAlign w:val="center"/>
          </w:tcPr>
          <w:p w14:paraId="33BBBCFA"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12,070</w:t>
            </w:r>
          </w:p>
        </w:tc>
        <w:tc>
          <w:tcPr>
            <w:tcW w:w="474" w:type="pct"/>
            <w:vAlign w:val="center"/>
          </w:tcPr>
          <w:p w14:paraId="444D8B93"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12,490</w:t>
            </w:r>
          </w:p>
        </w:tc>
        <w:tc>
          <w:tcPr>
            <w:tcW w:w="474" w:type="pct"/>
            <w:vAlign w:val="center"/>
          </w:tcPr>
          <w:p w14:paraId="6DF06E8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15,350</w:t>
            </w:r>
          </w:p>
        </w:tc>
        <w:tc>
          <w:tcPr>
            <w:tcW w:w="895" w:type="pct"/>
            <w:vAlign w:val="center"/>
          </w:tcPr>
          <w:p w14:paraId="3BCE037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1.6</w:t>
            </w:r>
          </w:p>
        </w:tc>
      </w:tr>
      <w:tr w:rsidR="00515870" w:rsidRPr="0021360F" w14:paraId="0ABA1199" w14:textId="77777777" w:rsidTr="00EC0632">
        <w:trPr>
          <w:trHeight w:val="227"/>
        </w:trPr>
        <w:tc>
          <w:tcPr>
            <w:tcW w:w="460" w:type="pct"/>
            <w:vAlign w:val="center"/>
          </w:tcPr>
          <w:p w14:paraId="781C4368"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13</w:t>
            </w:r>
          </w:p>
        </w:tc>
        <w:tc>
          <w:tcPr>
            <w:tcW w:w="1276" w:type="pct"/>
            <w:vAlign w:val="center"/>
          </w:tcPr>
          <w:p w14:paraId="6F52ECAE" w14:textId="77777777" w:rsidR="00E43052" w:rsidRPr="0030327D" w:rsidRDefault="00E43052" w:rsidP="000F22E2">
            <w:pPr>
              <w:pStyle w:val="BodyText"/>
              <w:spacing w:after="0"/>
              <w:rPr>
                <w:rFonts w:cstheme="minorHAnsi"/>
                <w:sz w:val="16"/>
                <w:szCs w:val="16"/>
              </w:rPr>
            </w:pPr>
            <w:r>
              <w:rPr>
                <w:rFonts w:cstheme="minorHAnsi"/>
                <w:sz w:val="16"/>
                <w:szCs w:val="16"/>
              </w:rPr>
              <w:t>Zimbabwe</w:t>
            </w:r>
          </w:p>
        </w:tc>
        <w:tc>
          <w:tcPr>
            <w:tcW w:w="474" w:type="pct"/>
            <w:vAlign w:val="center"/>
          </w:tcPr>
          <w:p w14:paraId="5B4ED1C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4,460</w:t>
            </w:r>
          </w:p>
        </w:tc>
        <w:tc>
          <w:tcPr>
            <w:tcW w:w="474" w:type="pct"/>
            <w:vAlign w:val="center"/>
          </w:tcPr>
          <w:p w14:paraId="79D3E31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7,310</w:t>
            </w:r>
          </w:p>
        </w:tc>
        <w:tc>
          <w:tcPr>
            <w:tcW w:w="474" w:type="pct"/>
            <w:vAlign w:val="center"/>
          </w:tcPr>
          <w:p w14:paraId="50BCC57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11,420</w:t>
            </w:r>
          </w:p>
        </w:tc>
        <w:tc>
          <w:tcPr>
            <w:tcW w:w="474" w:type="pct"/>
            <w:vAlign w:val="center"/>
          </w:tcPr>
          <w:p w14:paraId="74F0893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13,890</w:t>
            </w:r>
          </w:p>
        </w:tc>
        <w:tc>
          <w:tcPr>
            <w:tcW w:w="474" w:type="pct"/>
            <w:vAlign w:val="center"/>
          </w:tcPr>
          <w:p w14:paraId="4ACC45F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14,430</w:t>
            </w:r>
          </w:p>
        </w:tc>
        <w:tc>
          <w:tcPr>
            <w:tcW w:w="895" w:type="pct"/>
            <w:vAlign w:val="center"/>
          </w:tcPr>
          <w:p w14:paraId="19A5DA7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1.5</w:t>
            </w:r>
          </w:p>
        </w:tc>
      </w:tr>
      <w:tr w:rsidR="00515870" w:rsidRPr="0021360F" w14:paraId="7FD83A33" w14:textId="77777777" w:rsidTr="00EC0632">
        <w:trPr>
          <w:trHeight w:val="227"/>
        </w:trPr>
        <w:tc>
          <w:tcPr>
            <w:tcW w:w="460" w:type="pct"/>
            <w:vAlign w:val="center"/>
          </w:tcPr>
          <w:p w14:paraId="1F41C751"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14</w:t>
            </w:r>
          </w:p>
        </w:tc>
        <w:tc>
          <w:tcPr>
            <w:tcW w:w="1276" w:type="pct"/>
            <w:vAlign w:val="center"/>
          </w:tcPr>
          <w:p w14:paraId="398832C3" w14:textId="77777777" w:rsidR="00E43052" w:rsidRPr="0030327D" w:rsidRDefault="00E43052" w:rsidP="000F22E2">
            <w:pPr>
              <w:pStyle w:val="BodyText"/>
              <w:spacing w:after="0"/>
              <w:rPr>
                <w:rFonts w:cstheme="minorHAnsi"/>
                <w:sz w:val="16"/>
                <w:szCs w:val="16"/>
              </w:rPr>
            </w:pPr>
            <w:r>
              <w:rPr>
                <w:rFonts w:cstheme="minorHAnsi"/>
                <w:sz w:val="16"/>
                <w:szCs w:val="16"/>
              </w:rPr>
              <w:t>Germany</w:t>
            </w:r>
          </w:p>
        </w:tc>
        <w:tc>
          <w:tcPr>
            <w:tcW w:w="474" w:type="pct"/>
            <w:vAlign w:val="center"/>
          </w:tcPr>
          <w:p w14:paraId="39102F7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11,050</w:t>
            </w:r>
          </w:p>
        </w:tc>
        <w:tc>
          <w:tcPr>
            <w:tcW w:w="474" w:type="pct"/>
            <w:vAlign w:val="center"/>
          </w:tcPr>
          <w:p w14:paraId="3CFAC7A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12,110</w:t>
            </w:r>
          </w:p>
        </w:tc>
        <w:tc>
          <w:tcPr>
            <w:tcW w:w="474" w:type="pct"/>
            <w:vAlign w:val="center"/>
          </w:tcPr>
          <w:p w14:paraId="7BC9DABB"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13,190</w:t>
            </w:r>
          </w:p>
        </w:tc>
        <w:tc>
          <w:tcPr>
            <w:tcW w:w="474" w:type="pct"/>
            <w:vAlign w:val="center"/>
          </w:tcPr>
          <w:p w14:paraId="09D9375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12,770</w:t>
            </w:r>
          </w:p>
        </w:tc>
        <w:tc>
          <w:tcPr>
            <w:tcW w:w="474" w:type="pct"/>
            <w:vAlign w:val="center"/>
          </w:tcPr>
          <w:p w14:paraId="6D2BC9C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12,390</w:t>
            </w:r>
          </w:p>
        </w:tc>
        <w:tc>
          <w:tcPr>
            <w:tcW w:w="895" w:type="pct"/>
            <w:vAlign w:val="center"/>
          </w:tcPr>
          <w:p w14:paraId="43E9EA8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w:t>
            </w:r>
          </w:p>
        </w:tc>
      </w:tr>
      <w:tr w:rsidR="00515870" w:rsidRPr="0021360F" w14:paraId="77418344" w14:textId="77777777" w:rsidTr="00EC0632">
        <w:trPr>
          <w:trHeight w:val="227"/>
        </w:trPr>
        <w:tc>
          <w:tcPr>
            <w:tcW w:w="460" w:type="pct"/>
            <w:vAlign w:val="center"/>
          </w:tcPr>
          <w:p w14:paraId="253DB6F5"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15</w:t>
            </w:r>
          </w:p>
        </w:tc>
        <w:tc>
          <w:tcPr>
            <w:tcW w:w="1276" w:type="pct"/>
            <w:vAlign w:val="center"/>
          </w:tcPr>
          <w:p w14:paraId="4BA0955E" w14:textId="77777777" w:rsidR="00E43052" w:rsidRPr="0030327D" w:rsidRDefault="00E43052" w:rsidP="000F22E2">
            <w:pPr>
              <w:pStyle w:val="BodyText"/>
              <w:spacing w:after="0"/>
              <w:rPr>
                <w:rFonts w:cstheme="minorHAnsi"/>
                <w:sz w:val="16"/>
                <w:szCs w:val="16"/>
              </w:rPr>
            </w:pPr>
            <w:r>
              <w:rPr>
                <w:rFonts w:cstheme="minorHAnsi"/>
                <w:sz w:val="16"/>
                <w:szCs w:val="16"/>
              </w:rPr>
              <w:t>United States</w:t>
            </w:r>
          </w:p>
        </w:tc>
        <w:tc>
          <w:tcPr>
            <w:tcW w:w="474" w:type="pct"/>
            <w:vAlign w:val="center"/>
          </w:tcPr>
          <w:p w14:paraId="6A8F121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6,890</w:t>
            </w:r>
          </w:p>
        </w:tc>
        <w:tc>
          <w:tcPr>
            <w:tcW w:w="474" w:type="pct"/>
            <w:vAlign w:val="center"/>
          </w:tcPr>
          <w:p w14:paraId="0DB6A9A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8,310</w:t>
            </w:r>
          </w:p>
        </w:tc>
        <w:tc>
          <w:tcPr>
            <w:tcW w:w="474" w:type="pct"/>
            <w:vAlign w:val="center"/>
          </w:tcPr>
          <w:p w14:paraId="3396E0E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10,400</w:t>
            </w:r>
          </w:p>
        </w:tc>
        <w:tc>
          <w:tcPr>
            <w:tcW w:w="474" w:type="pct"/>
            <w:vAlign w:val="center"/>
          </w:tcPr>
          <w:p w14:paraId="3E3DEB9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11,450</w:t>
            </w:r>
          </w:p>
        </w:tc>
        <w:tc>
          <w:tcPr>
            <w:tcW w:w="474" w:type="pct"/>
            <w:vAlign w:val="center"/>
          </w:tcPr>
          <w:p w14:paraId="688396C8"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11,890</w:t>
            </w:r>
          </w:p>
        </w:tc>
        <w:tc>
          <w:tcPr>
            <w:tcW w:w="895" w:type="pct"/>
            <w:vAlign w:val="center"/>
          </w:tcPr>
          <w:p w14:paraId="1B3C66D4"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w:t>
            </w:r>
          </w:p>
        </w:tc>
      </w:tr>
      <w:tr w:rsidR="00515870" w:rsidRPr="0021360F" w14:paraId="4A0624C1" w14:textId="77777777" w:rsidTr="00EC0632">
        <w:trPr>
          <w:trHeight w:val="227"/>
        </w:trPr>
        <w:tc>
          <w:tcPr>
            <w:tcW w:w="460" w:type="pct"/>
            <w:vAlign w:val="center"/>
          </w:tcPr>
          <w:p w14:paraId="2755C702"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16</w:t>
            </w:r>
          </w:p>
        </w:tc>
        <w:tc>
          <w:tcPr>
            <w:tcW w:w="1276" w:type="pct"/>
            <w:vAlign w:val="center"/>
          </w:tcPr>
          <w:p w14:paraId="20C06295" w14:textId="77777777" w:rsidR="00E43052" w:rsidRPr="0030327D" w:rsidRDefault="00E43052" w:rsidP="000F22E2">
            <w:pPr>
              <w:pStyle w:val="BodyText"/>
              <w:spacing w:after="0"/>
              <w:rPr>
                <w:rFonts w:cstheme="minorHAnsi"/>
                <w:sz w:val="16"/>
                <w:szCs w:val="16"/>
              </w:rPr>
            </w:pPr>
            <w:r>
              <w:rPr>
                <w:rFonts w:cstheme="minorHAnsi"/>
                <w:sz w:val="16"/>
                <w:szCs w:val="16"/>
              </w:rPr>
              <w:t>Thailand</w:t>
            </w:r>
          </w:p>
        </w:tc>
        <w:tc>
          <w:tcPr>
            <w:tcW w:w="474" w:type="pct"/>
            <w:vAlign w:val="center"/>
          </w:tcPr>
          <w:p w14:paraId="0F92B337"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2,710</w:t>
            </w:r>
          </w:p>
        </w:tc>
        <w:tc>
          <w:tcPr>
            <w:tcW w:w="474" w:type="pct"/>
            <w:vAlign w:val="center"/>
          </w:tcPr>
          <w:p w14:paraId="09F20A98"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3,850</w:t>
            </w:r>
          </w:p>
        </w:tc>
        <w:tc>
          <w:tcPr>
            <w:tcW w:w="474" w:type="pct"/>
            <w:vAlign w:val="center"/>
          </w:tcPr>
          <w:p w14:paraId="258D12E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6,710</w:t>
            </w:r>
          </w:p>
        </w:tc>
        <w:tc>
          <w:tcPr>
            <w:tcW w:w="474" w:type="pct"/>
            <w:vAlign w:val="center"/>
          </w:tcPr>
          <w:p w14:paraId="301A1B47"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8,360</w:t>
            </w:r>
          </w:p>
        </w:tc>
        <w:tc>
          <w:tcPr>
            <w:tcW w:w="474" w:type="pct"/>
            <w:vAlign w:val="center"/>
          </w:tcPr>
          <w:p w14:paraId="74954EF4"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10,840</w:t>
            </w:r>
          </w:p>
        </w:tc>
        <w:tc>
          <w:tcPr>
            <w:tcW w:w="895" w:type="pct"/>
            <w:vAlign w:val="center"/>
          </w:tcPr>
          <w:p w14:paraId="1F02D084"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1.2</w:t>
            </w:r>
          </w:p>
        </w:tc>
      </w:tr>
      <w:tr w:rsidR="00515870" w:rsidRPr="0021360F" w14:paraId="56EA0972" w14:textId="77777777" w:rsidTr="00EC0632">
        <w:trPr>
          <w:trHeight w:val="227"/>
        </w:trPr>
        <w:tc>
          <w:tcPr>
            <w:tcW w:w="460" w:type="pct"/>
            <w:vAlign w:val="center"/>
          </w:tcPr>
          <w:p w14:paraId="68BCE0EB"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17</w:t>
            </w:r>
          </w:p>
        </w:tc>
        <w:tc>
          <w:tcPr>
            <w:tcW w:w="1276" w:type="pct"/>
            <w:vAlign w:val="center"/>
          </w:tcPr>
          <w:p w14:paraId="310D8B49" w14:textId="77777777" w:rsidR="00E43052" w:rsidRPr="0030327D" w:rsidRDefault="00E43052" w:rsidP="000F22E2">
            <w:pPr>
              <w:pStyle w:val="BodyText"/>
              <w:spacing w:after="0"/>
              <w:rPr>
                <w:rFonts w:cstheme="minorHAnsi"/>
                <w:sz w:val="16"/>
                <w:szCs w:val="16"/>
              </w:rPr>
            </w:pPr>
            <w:r>
              <w:rPr>
                <w:rFonts w:cstheme="minorHAnsi"/>
                <w:sz w:val="16"/>
                <w:szCs w:val="16"/>
              </w:rPr>
              <w:t>Myanmar</w:t>
            </w:r>
          </w:p>
        </w:tc>
        <w:tc>
          <w:tcPr>
            <w:tcW w:w="474" w:type="pct"/>
            <w:vAlign w:val="center"/>
          </w:tcPr>
          <w:p w14:paraId="6FA54948"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6,150</w:t>
            </w:r>
          </w:p>
        </w:tc>
        <w:tc>
          <w:tcPr>
            <w:tcW w:w="474" w:type="pct"/>
            <w:vAlign w:val="center"/>
          </w:tcPr>
          <w:p w14:paraId="32F9403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6,530</w:t>
            </w:r>
          </w:p>
        </w:tc>
        <w:tc>
          <w:tcPr>
            <w:tcW w:w="474" w:type="pct"/>
            <w:vAlign w:val="center"/>
          </w:tcPr>
          <w:p w14:paraId="1F21A84B"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8,470</w:t>
            </w:r>
          </w:p>
        </w:tc>
        <w:tc>
          <w:tcPr>
            <w:tcW w:w="474" w:type="pct"/>
            <w:vAlign w:val="center"/>
          </w:tcPr>
          <w:p w14:paraId="69421A10"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9,110</w:t>
            </w:r>
          </w:p>
        </w:tc>
        <w:tc>
          <w:tcPr>
            <w:tcW w:w="474" w:type="pct"/>
            <w:vAlign w:val="center"/>
          </w:tcPr>
          <w:p w14:paraId="27EEC95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10,120</w:t>
            </w:r>
          </w:p>
        </w:tc>
        <w:tc>
          <w:tcPr>
            <w:tcW w:w="895" w:type="pct"/>
            <w:vAlign w:val="center"/>
          </w:tcPr>
          <w:p w14:paraId="0EAE7C7A"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w:t>
            </w:r>
          </w:p>
        </w:tc>
      </w:tr>
      <w:tr w:rsidR="00515870" w:rsidRPr="0021360F" w14:paraId="3DC1ACE7" w14:textId="77777777" w:rsidTr="00EC0632">
        <w:trPr>
          <w:trHeight w:val="227"/>
        </w:trPr>
        <w:tc>
          <w:tcPr>
            <w:tcW w:w="460" w:type="pct"/>
            <w:vAlign w:val="center"/>
          </w:tcPr>
          <w:p w14:paraId="6B792BEF"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18</w:t>
            </w:r>
          </w:p>
        </w:tc>
        <w:tc>
          <w:tcPr>
            <w:tcW w:w="1276" w:type="pct"/>
            <w:vAlign w:val="center"/>
          </w:tcPr>
          <w:p w14:paraId="229761A4" w14:textId="77777777" w:rsidR="00E43052" w:rsidRPr="0030327D" w:rsidRDefault="00E43052" w:rsidP="000F22E2">
            <w:pPr>
              <w:pStyle w:val="BodyText"/>
              <w:spacing w:after="0"/>
              <w:rPr>
                <w:rFonts w:cstheme="minorHAnsi"/>
                <w:sz w:val="16"/>
                <w:szCs w:val="16"/>
              </w:rPr>
            </w:pPr>
            <w:r>
              <w:rPr>
                <w:rFonts w:cstheme="minorHAnsi"/>
                <w:sz w:val="16"/>
                <w:szCs w:val="16"/>
              </w:rPr>
              <w:t>Sri Lanka</w:t>
            </w:r>
          </w:p>
        </w:tc>
        <w:tc>
          <w:tcPr>
            <w:tcW w:w="474" w:type="pct"/>
            <w:vAlign w:val="center"/>
          </w:tcPr>
          <w:p w14:paraId="2489A71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3,410</w:t>
            </w:r>
          </w:p>
        </w:tc>
        <w:tc>
          <w:tcPr>
            <w:tcW w:w="474" w:type="pct"/>
            <w:vAlign w:val="center"/>
          </w:tcPr>
          <w:p w14:paraId="4FDD223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4,030</w:t>
            </w:r>
          </w:p>
        </w:tc>
        <w:tc>
          <w:tcPr>
            <w:tcW w:w="474" w:type="pct"/>
            <w:vAlign w:val="center"/>
          </w:tcPr>
          <w:p w14:paraId="717726B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6,310</w:t>
            </w:r>
          </w:p>
        </w:tc>
        <w:tc>
          <w:tcPr>
            <w:tcW w:w="474" w:type="pct"/>
            <w:vAlign w:val="center"/>
          </w:tcPr>
          <w:p w14:paraId="03145EC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8,870</w:t>
            </w:r>
          </w:p>
        </w:tc>
        <w:tc>
          <w:tcPr>
            <w:tcW w:w="474" w:type="pct"/>
            <w:vAlign w:val="center"/>
          </w:tcPr>
          <w:p w14:paraId="3F8478D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10,050</w:t>
            </w:r>
          </w:p>
        </w:tc>
        <w:tc>
          <w:tcPr>
            <w:tcW w:w="895" w:type="pct"/>
            <w:vAlign w:val="center"/>
          </w:tcPr>
          <w:p w14:paraId="581BCE2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w:t>
            </w:r>
          </w:p>
        </w:tc>
      </w:tr>
      <w:tr w:rsidR="00515870" w:rsidRPr="0021360F" w14:paraId="71355A47" w14:textId="77777777" w:rsidTr="00EC0632">
        <w:trPr>
          <w:trHeight w:val="227"/>
        </w:trPr>
        <w:tc>
          <w:tcPr>
            <w:tcW w:w="460" w:type="pct"/>
            <w:vAlign w:val="center"/>
          </w:tcPr>
          <w:p w14:paraId="4A12ECDD"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19</w:t>
            </w:r>
          </w:p>
        </w:tc>
        <w:tc>
          <w:tcPr>
            <w:tcW w:w="1276" w:type="pct"/>
            <w:vAlign w:val="center"/>
          </w:tcPr>
          <w:p w14:paraId="5315B70C" w14:textId="77777777" w:rsidR="00E43052" w:rsidRPr="0030327D" w:rsidRDefault="00E43052" w:rsidP="000F22E2">
            <w:pPr>
              <w:pStyle w:val="BodyText"/>
              <w:spacing w:after="0"/>
              <w:rPr>
                <w:rFonts w:cstheme="minorHAnsi"/>
                <w:sz w:val="16"/>
                <w:szCs w:val="16"/>
              </w:rPr>
            </w:pPr>
            <w:r>
              <w:rPr>
                <w:rFonts w:cstheme="minorHAnsi"/>
                <w:sz w:val="16"/>
                <w:szCs w:val="16"/>
              </w:rPr>
              <w:t>Netherlands</w:t>
            </w:r>
          </w:p>
        </w:tc>
        <w:tc>
          <w:tcPr>
            <w:tcW w:w="474" w:type="pct"/>
            <w:vAlign w:val="center"/>
          </w:tcPr>
          <w:p w14:paraId="031C1C4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11,820</w:t>
            </w:r>
          </w:p>
        </w:tc>
        <w:tc>
          <w:tcPr>
            <w:tcW w:w="474" w:type="pct"/>
            <w:vAlign w:val="center"/>
          </w:tcPr>
          <w:p w14:paraId="6874BBB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12,160</w:t>
            </w:r>
          </w:p>
        </w:tc>
        <w:tc>
          <w:tcPr>
            <w:tcW w:w="474" w:type="pct"/>
            <w:vAlign w:val="center"/>
          </w:tcPr>
          <w:p w14:paraId="6152F82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11,780</w:t>
            </w:r>
          </w:p>
        </w:tc>
        <w:tc>
          <w:tcPr>
            <w:tcW w:w="474" w:type="pct"/>
            <w:vAlign w:val="center"/>
          </w:tcPr>
          <w:p w14:paraId="47062337"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10,390</w:t>
            </w:r>
          </w:p>
        </w:tc>
        <w:tc>
          <w:tcPr>
            <w:tcW w:w="474" w:type="pct"/>
            <w:vAlign w:val="center"/>
          </w:tcPr>
          <w:p w14:paraId="5181E047"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9,580</w:t>
            </w:r>
          </w:p>
        </w:tc>
        <w:tc>
          <w:tcPr>
            <w:tcW w:w="895" w:type="pct"/>
            <w:vAlign w:val="center"/>
          </w:tcPr>
          <w:p w14:paraId="7E85E1D3"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w:t>
            </w:r>
          </w:p>
        </w:tc>
      </w:tr>
      <w:tr w:rsidR="00515870" w:rsidRPr="0021360F" w14:paraId="4820E925" w14:textId="77777777" w:rsidTr="00EC0632">
        <w:trPr>
          <w:trHeight w:val="227"/>
        </w:trPr>
        <w:tc>
          <w:tcPr>
            <w:tcW w:w="460" w:type="pct"/>
            <w:vAlign w:val="center"/>
          </w:tcPr>
          <w:p w14:paraId="26D55519" w14:textId="77777777" w:rsidR="00E43052" w:rsidRPr="0030327D" w:rsidRDefault="00E43052" w:rsidP="000F22E2">
            <w:pPr>
              <w:pStyle w:val="BodyText"/>
              <w:spacing w:after="0"/>
              <w:jc w:val="center"/>
              <w:rPr>
                <w:rFonts w:cstheme="minorHAnsi"/>
                <w:sz w:val="16"/>
                <w:szCs w:val="16"/>
              </w:rPr>
            </w:pPr>
            <w:r w:rsidRPr="0030327D">
              <w:rPr>
                <w:rFonts w:cstheme="minorHAnsi"/>
                <w:sz w:val="16"/>
                <w:szCs w:val="16"/>
              </w:rPr>
              <w:t>20</w:t>
            </w:r>
          </w:p>
        </w:tc>
        <w:tc>
          <w:tcPr>
            <w:tcW w:w="1276" w:type="pct"/>
            <w:vAlign w:val="center"/>
          </w:tcPr>
          <w:p w14:paraId="612E6AEF" w14:textId="77777777" w:rsidR="00E43052" w:rsidRPr="0030327D" w:rsidRDefault="00E43052" w:rsidP="000F22E2">
            <w:pPr>
              <w:pStyle w:val="BodyText"/>
              <w:spacing w:after="0"/>
              <w:rPr>
                <w:rFonts w:cstheme="minorHAnsi"/>
                <w:sz w:val="16"/>
                <w:szCs w:val="16"/>
              </w:rPr>
            </w:pPr>
            <w:r>
              <w:rPr>
                <w:rFonts w:cstheme="minorHAnsi"/>
                <w:sz w:val="16"/>
                <w:szCs w:val="16"/>
              </w:rPr>
              <w:t>Pakistan</w:t>
            </w:r>
          </w:p>
        </w:tc>
        <w:tc>
          <w:tcPr>
            <w:tcW w:w="474" w:type="pct"/>
            <w:vAlign w:val="center"/>
          </w:tcPr>
          <w:p w14:paraId="4CC93E4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1,000</w:t>
            </w:r>
          </w:p>
        </w:tc>
        <w:tc>
          <w:tcPr>
            <w:tcW w:w="474" w:type="pct"/>
            <w:vAlign w:val="center"/>
          </w:tcPr>
          <w:p w14:paraId="5F66C90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1,300</w:t>
            </w:r>
          </w:p>
        </w:tc>
        <w:tc>
          <w:tcPr>
            <w:tcW w:w="474" w:type="pct"/>
            <w:vAlign w:val="center"/>
          </w:tcPr>
          <w:p w14:paraId="053B54A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2,930</w:t>
            </w:r>
          </w:p>
        </w:tc>
        <w:tc>
          <w:tcPr>
            <w:tcW w:w="474" w:type="pct"/>
            <w:vAlign w:val="center"/>
          </w:tcPr>
          <w:p w14:paraId="502B8A9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6,170</w:t>
            </w:r>
          </w:p>
        </w:tc>
        <w:tc>
          <w:tcPr>
            <w:tcW w:w="474" w:type="pct"/>
            <w:vAlign w:val="center"/>
          </w:tcPr>
          <w:p w14:paraId="316FDF34"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8,460</w:t>
            </w:r>
          </w:p>
        </w:tc>
        <w:tc>
          <w:tcPr>
            <w:tcW w:w="895" w:type="pct"/>
            <w:vAlign w:val="center"/>
          </w:tcPr>
          <w:p w14:paraId="2BD29167"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0.9</w:t>
            </w:r>
          </w:p>
        </w:tc>
      </w:tr>
      <w:tr w:rsidR="00515870" w:rsidRPr="0021360F" w14:paraId="242FA881" w14:textId="77777777" w:rsidTr="00EC0632">
        <w:trPr>
          <w:trHeight w:val="227"/>
        </w:trPr>
        <w:tc>
          <w:tcPr>
            <w:tcW w:w="460" w:type="pct"/>
            <w:vAlign w:val="center"/>
          </w:tcPr>
          <w:p w14:paraId="319D0A48"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70A03DD3" w14:textId="77777777" w:rsidR="00E43052" w:rsidRPr="0030327D" w:rsidRDefault="00E43052" w:rsidP="000F22E2">
            <w:pPr>
              <w:pStyle w:val="BodyText"/>
              <w:spacing w:after="0"/>
              <w:rPr>
                <w:rFonts w:cstheme="minorHAnsi"/>
                <w:sz w:val="16"/>
                <w:szCs w:val="16"/>
              </w:rPr>
            </w:pPr>
            <w:r w:rsidRPr="0030327D">
              <w:rPr>
                <w:rFonts w:cstheme="minorHAnsi"/>
                <w:sz w:val="16"/>
                <w:szCs w:val="16"/>
              </w:rPr>
              <w:t xml:space="preserve">All other </w:t>
            </w:r>
            <w:r>
              <w:rPr>
                <w:rFonts w:cstheme="minorHAnsi"/>
                <w:sz w:val="16"/>
                <w:szCs w:val="16"/>
              </w:rPr>
              <w:t>countrie</w:t>
            </w:r>
            <w:r w:rsidRPr="0030327D">
              <w:rPr>
                <w:rFonts w:cstheme="minorHAnsi"/>
                <w:sz w:val="16"/>
                <w:szCs w:val="16"/>
              </w:rPr>
              <w:t>s</w:t>
            </w:r>
          </w:p>
        </w:tc>
        <w:tc>
          <w:tcPr>
            <w:tcW w:w="474" w:type="pct"/>
            <w:vAlign w:val="center"/>
          </w:tcPr>
          <w:p w14:paraId="4E70C768"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98,190</w:t>
            </w:r>
          </w:p>
        </w:tc>
        <w:tc>
          <w:tcPr>
            <w:tcW w:w="474" w:type="pct"/>
            <w:vAlign w:val="center"/>
          </w:tcPr>
          <w:p w14:paraId="579EAF1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116,640</w:t>
            </w:r>
          </w:p>
        </w:tc>
        <w:tc>
          <w:tcPr>
            <w:tcW w:w="474" w:type="pct"/>
            <w:vAlign w:val="center"/>
          </w:tcPr>
          <w:p w14:paraId="7DAF8B5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152,180</w:t>
            </w:r>
          </w:p>
        </w:tc>
        <w:tc>
          <w:tcPr>
            <w:tcW w:w="474" w:type="pct"/>
            <w:vAlign w:val="center"/>
          </w:tcPr>
          <w:p w14:paraId="5281C38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185,140</w:t>
            </w:r>
          </w:p>
        </w:tc>
        <w:tc>
          <w:tcPr>
            <w:tcW w:w="474" w:type="pct"/>
            <w:vAlign w:val="center"/>
          </w:tcPr>
          <w:p w14:paraId="5737D98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197,890</w:t>
            </w:r>
          </w:p>
        </w:tc>
        <w:tc>
          <w:tcPr>
            <w:tcW w:w="895" w:type="pct"/>
            <w:vAlign w:val="center"/>
          </w:tcPr>
          <w:p w14:paraId="14A1F48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21.1</w:t>
            </w:r>
          </w:p>
        </w:tc>
      </w:tr>
      <w:tr w:rsidR="00515870" w:rsidRPr="0021360F" w14:paraId="16E631AD" w14:textId="77777777" w:rsidTr="00EC0632">
        <w:trPr>
          <w:trHeight w:val="227"/>
        </w:trPr>
        <w:tc>
          <w:tcPr>
            <w:tcW w:w="460" w:type="pct"/>
            <w:vAlign w:val="center"/>
          </w:tcPr>
          <w:p w14:paraId="53602A30"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2B3F5EA9" w14:textId="77777777" w:rsidR="00E43052" w:rsidRPr="00465AFC" w:rsidRDefault="00E43052" w:rsidP="000F22E2">
            <w:pPr>
              <w:pStyle w:val="BodyText"/>
              <w:spacing w:after="0"/>
              <w:rPr>
                <w:rFonts w:cstheme="minorHAnsi"/>
                <w:b/>
                <w:bCs/>
                <w:sz w:val="16"/>
                <w:szCs w:val="16"/>
              </w:rPr>
            </w:pPr>
            <w:r w:rsidRPr="00465AFC">
              <w:rPr>
                <w:rFonts w:cstheme="minorHAnsi"/>
                <w:b/>
                <w:bCs/>
                <w:sz w:val="16"/>
                <w:szCs w:val="16"/>
              </w:rPr>
              <w:t>Total overseas-born population</w:t>
            </w:r>
          </w:p>
        </w:tc>
        <w:tc>
          <w:tcPr>
            <w:tcW w:w="474" w:type="pct"/>
            <w:vAlign w:val="center"/>
          </w:tcPr>
          <w:p w14:paraId="391F5076" w14:textId="77777777" w:rsidR="00E43052" w:rsidRPr="00465AFC" w:rsidRDefault="00E43052" w:rsidP="00465AFC">
            <w:pPr>
              <w:pStyle w:val="BodyText"/>
              <w:spacing w:after="0"/>
              <w:jc w:val="center"/>
              <w:rPr>
                <w:rFonts w:cstheme="minorHAnsi"/>
                <w:b/>
                <w:bCs/>
                <w:sz w:val="16"/>
                <w:szCs w:val="16"/>
              </w:rPr>
            </w:pPr>
            <w:r w:rsidRPr="00465AFC">
              <w:rPr>
                <w:rFonts w:cstheme="minorHAnsi"/>
                <w:b/>
                <w:bCs/>
                <w:sz w:val="16"/>
                <w:szCs w:val="16"/>
              </w:rPr>
              <w:t>545,000</w:t>
            </w:r>
          </w:p>
        </w:tc>
        <w:tc>
          <w:tcPr>
            <w:tcW w:w="474" w:type="pct"/>
            <w:vAlign w:val="center"/>
          </w:tcPr>
          <w:p w14:paraId="015E9B42" w14:textId="77777777" w:rsidR="00E43052" w:rsidRPr="00465AFC" w:rsidRDefault="00E43052" w:rsidP="00465AFC">
            <w:pPr>
              <w:pStyle w:val="BodyText"/>
              <w:spacing w:after="0"/>
              <w:jc w:val="center"/>
              <w:rPr>
                <w:rFonts w:cstheme="minorHAnsi"/>
                <w:b/>
                <w:bCs/>
                <w:sz w:val="16"/>
                <w:szCs w:val="16"/>
              </w:rPr>
            </w:pPr>
            <w:r w:rsidRPr="00465AFC">
              <w:rPr>
                <w:rFonts w:cstheme="minorHAnsi"/>
                <w:b/>
                <w:bCs/>
                <w:sz w:val="16"/>
                <w:szCs w:val="16"/>
              </w:rPr>
              <w:t>613,880</w:t>
            </w:r>
          </w:p>
        </w:tc>
        <w:tc>
          <w:tcPr>
            <w:tcW w:w="474" w:type="pct"/>
            <w:vAlign w:val="center"/>
          </w:tcPr>
          <w:p w14:paraId="2576E508" w14:textId="77777777" w:rsidR="00E43052" w:rsidRPr="00465AFC" w:rsidRDefault="00E43052" w:rsidP="00465AFC">
            <w:pPr>
              <w:pStyle w:val="BodyText"/>
              <w:spacing w:after="0"/>
              <w:jc w:val="center"/>
              <w:rPr>
                <w:rFonts w:cstheme="minorHAnsi"/>
                <w:b/>
                <w:bCs/>
                <w:sz w:val="16"/>
                <w:szCs w:val="16"/>
              </w:rPr>
            </w:pPr>
            <w:r w:rsidRPr="00465AFC">
              <w:rPr>
                <w:rFonts w:cstheme="minorHAnsi"/>
                <w:b/>
                <w:bCs/>
                <w:sz w:val="16"/>
                <w:szCs w:val="16"/>
              </w:rPr>
              <w:t>786,510</w:t>
            </w:r>
          </w:p>
        </w:tc>
        <w:tc>
          <w:tcPr>
            <w:tcW w:w="474" w:type="pct"/>
            <w:vAlign w:val="center"/>
          </w:tcPr>
          <w:p w14:paraId="5D3D2445" w14:textId="77777777" w:rsidR="00E43052" w:rsidRPr="00465AFC" w:rsidRDefault="00E43052" w:rsidP="00465AFC">
            <w:pPr>
              <w:pStyle w:val="BodyText"/>
              <w:spacing w:after="0"/>
              <w:jc w:val="center"/>
              <w:rPr>
                <w:rFonts w:cstheme="minorHAnsi"/>
                <w:b/>
                <w:bCs/>
                <w:sz w:val="16"/>
                <w:szCs w:val="16"/>
              </w:rPr>
            </w:pPr>
            <w:r w:rsidRPr="00465AFC">
              <w:rPr>
                <w:rFonts w:cstheme="minorHAnsi"/>
                <w:b/>
                <w:bCs/>
                <w:sz w:val="16"/>
                <w:szCs w:val="16"/>
              </w:rPr>
              <w:t>895,360</w:t>
            </w:r>
          </w:p>
        </w:tc>
        <w:tc>
          <w:tcPr>
            <w:tcW w:w="474" w:type="pct"/>
            <w:vAlign w:val="center"/>
          </w:tcPr>
          <w:p w14:paraId="0DA55189" w14:textId="77777777" w:rsidR="00E43052" w:rsidRPr="00465AFC" w:rsidRDefault="00E43052" w:rsidP="00465AFC">
            <w:pPr>
              <w:pStyle w:val="BodyText"/>
              <w:spacing w:after="0"/>
              <w:jc w:val="center"/>
              <w:rPr>
                <w:rFonts w:cstheme="minorHAnsi"/>
                <w:b/>
                <w:bCs/>
                <w:sz w:val="16"/>
                <w:szCs w:val="16"/>
              </w:rPr>
            </w:pPr>
            <w:r w:rsidRPr="00465AFC">
              <w:rPr>
                <w:rFonts w:cstheme="minorHAnsi"/>
                <w:b/>
                <w:bCs/>
                <w:sz w:val="16"/>
                <w:szCs w:val="16"/>
              </w:rPr>
              <w:t>938,900</w:t>
            </w:r>
          </w:p>
        </w:tc>
        <w:tc>
          <w:tcPr>
            <w:tcW w:w="895" w:type="pct"/>
            <w:vAlign w:val="center"/>
          </w:tcPr>
          <w:p w14:paraId="1A35A420" w14:textId="77777777" w:rsidR="00E43052" w:rsidRPr="00465AFC" w:rsidRDefault="00E43052" w:rsidP="00465AFC">
            <w:pPr>
              <w:pStyle w:val="BodyText"/>
              <w:spacing w:after="0"/>
              <w:jc w:val="center"/>
              <w:rPr>
                <w:rFonts w:cstheme="minorHAnsi"/>
                <w:b/>
                <w:bCs/>
                <w:sz w:val="16"/>
                <w:szCs w:val="16"/>
              </w:rPr>
            </w:pPr>
            <w:r w:rsidRPr="00465AFC">
              <w:rPr>
                <w:rFonts w:cstheme="minorHAnsi"/>
                <w:b/>
                <w:bCs/>
                <w:sz w:val="16"/>
                <w:szCs w:val="16"/>
              </w:rPr>
              <w:t>100.0</w:t>
            </w:r>
          </w:p>
        </w:tc>
      </w:tr>
      <w:tr w:rsidR="00515870" w:rsidRPr="0021360F" w14:paraId="7BFF643A" w14:textId="77777777" w:rsidTr="00EC0632">
        <w:trPr>
          <w:trHeight w:val="227"/>
        </w:trPr>
        <w:tc>
          <w:tcPr>
            <w:tcW w:w="460" w:type="pct"/>
            <w:vAlign w:val="center"/>
          </w:tcPr>
          <w:p w14:paraId="180C695B"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2F3281AE" w14:textId="77777777" w:rsidR="00E43052" w:rsidRPr="0030327D" w:rsidRDefault="00E43052" w:rsidP="000F22E2">
            <w:pPr>
              <w:pStyle w:val="BodyText"/>
              <w:spacing w:after="0"/>
              <w:rPr>
                <w:rFonts w:cstheme="minorHAnsi"/>
                <w:sz w:val="16"/>
                <w:szCs w:val="16"/>
              </w:rPr>
            </w:pPr>
            <w:r>
              <w:rPr>
                <w:rFonts w:cstheme="minorHAnsi"/>
                <w:sz w:val="16"/>
                <w:szCs w:val="16"/>
              </w:rPr>
              <w:t>Australian-born population</w:t>
            </w:r>
          </w:p>
        </w:tc>
        <w:tc>
          <w:tcPr>
            <w:tcW w:w="474" w:type="pct"/>
            <w:vAlign w:val="center"/>
          </w:tcPr>
          <w:p w14:paraId="3FA5BDD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1,361,280</w:t>
            </w:r>
          </w:p>
        </w:tc>
        <w:tc>
          <w:tcPr>
            <w:tcW w:w="474" w:type="pct"/>
            <w:vAlign w:val="center"/>
          </w:tcPr>
          <w:p w14:paraId="54709B7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1,436,700</w:t>
            </w:r>
          </w:p>
        </w:tc>
        <w:tc>
          <w:tcPr>
            <w:tcW w:w="474" w:type="pct"/>
            <w:vAlign w:val="center"/>
          </w:tcPr>
          <w:p w14:paraId="7F095DE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1,566,900</w:t>
            </w:r>
          </w:p>
        </w:tc>
        <w:tc>
          <w:tcPr>
            <w:tcW w:w="474" w:type="pct"/>
            <w:vAlign w:val="center"/>
          </w:tcPr>
          <w:p w14:paraId="256444C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1,660,620</w:t>
            </w:r>
          </w:p>
        </w:tc>
        <w:tc>
          <w:tcPr>
            <w:tcW w:w="474" w:type="pct"/>
            <w:vAlign w:val="center"/>
          </w:tcPr>
          <w:p w14:paraId="12B05D3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1,810,470</w:t>
            </w:r>
          </w:p>
        </w:tc>
        <w:tc>
          <w:tcPr>
            <w:tcW w:w="895" w:type="pct"/>
            <w:vAlign w:val="center"/>
          </w:tcPr>
          <w:p w14:paraId="12F5D52A" w14:textId="77777777" w:rsidR="00E43052" w:rsidRPr="0030327D" w:rsidRDefault="00E43052" w:rsidP="00465AFC">
            <w:pPr>
              <w:pStyle w:val="BodyText"/>
              <w:spacing w:after="0"/>
              <w:jc w:val="center"/>
              <w:rPr>
                <w:rFonts w:cstheme="minorHAnsi"/>
                <w:sz w:val="16"/>
                <w:szCs w:val="16"/>
              </w:rPr>
            </w:pPr>
          </w:p>
        </w:tc>
      </w:tr>
      <w:tr w:rsidR="00515870" w:rsidRPr="0021360F" w14:paraId="0CA563E3" w14:textId="77777777" w:rsidTr="00EC0632">
        <w:trPr>
          <w:trHeight w:val="227"/>
        </w:trPr>
        <w:tc>
          <w:tcPr>
            <w:tcW w:w="460" w:type="pct"/>
            <w:vAlign w:val="center"/>
          </w:tcPr>
          <w:p w14:paraId="0FB4F936"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2CC95513" w14:textId="77777777" w:rsidR="00E43052" w:rsidRPr="0030327D" w:rsidRDefault="00E43052" w:rsidP="000F22E2">
            <w:pPr>
              <w:pStyle w:val="BodyText"/>
              <w:spacing w:after="0"/>
              <w:rPr>
                <w:rFonts w:cstheme="minorHAnsi"/>
                <w:sz w:val="16"/>
                <w:szCs w:val="16"/>
              </w:rPr>
            </w:pPr>
            <w:r>
              <w:rPr>
                <w:rFonts w:cstheme="minorHAnsi"/>
                <w:sz w:val="16"/>
                <w:szCs w:val="16"/>
              </w:rPr>
              <w:t>Total population</w:t>
            </w:r>
          </w:p>
        </w:tc>
        <w:tc>
          <w:tcPr>
            <w:tcW w:w="474" w:type="pct"/>
            <w:vAlign w:val="center"/>
          </w:tcPr>
          <w:p w14:paraId="42D1862E"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1,906,270</w:t>
            </w:r>
          </w:p>
        </w:tc>
        <w:tc>
          <w:tcPr>
            <w:tcW w:w="474" w:type="pct"/>
            <w:vAlign w:val="center"/>
          </w:tcPr>
          <w:p w14:paraId="7B15691A"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2,050,580</w:t>
            </w:r>
          </w:p>
        </w:tc>
        <w:tc>
          <w:tcPr>
            <w:tcW w:w="474" w:type="pct"/>
            <w:vAlign w:val="center"/>
          </w:tcPr>
          <w:p w14:paraId="7F6DF4D7"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2,353,410</w:t>
            </w:r>
          </w:p>
        </w:tc>
        <w:tc>
          <w:tcPr>
            <w:tcW w:w="474" w:type="pct"/>
            <w:vAlign w:val="center"/>
          </w:tcPr>
          <w:p w14:paraId="3856D99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2,555,980</w:t>
            </w:r>
          </w:p>
        </w:tc>
        <w:tc>
          <w:tcPr>
            <w:tcW w:w="474" w:type="pct"/>
            <w:vAlign w:val="center"/>
          </w:tcPr>
          <w:p w14:paraId="76E7191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2,749,370</w:t>
            </w:r>
          </w:p>
        </w:tc>
        <w:tc>
          <w:tcPr>
            <w:tcW w:w="895" w:type="pct"/>
            <w:vAlign w:val="center"/>
          </w:tcPr>
          <w:p w14:paraId="1ABAD5B6" w14:textId="77777777" w:rsidR="00E43052" w:rsidRPr="0030327D" w:rsidRDefault="00E43052" w:rsidP="00465AFC">
            <w:pPr>
              <w:pStyle w:val="BodyText"/>
              <w:spacing w:after="0"/>
              <w:jc w:val="center"/>
              <w:rPr>
                <w:rFonts w:cstheme="minorHAnsi"/>
                <w:sz w:val="16"/>
                <w:szCs w:val="16"/>
              </w:rPr>
            </w:pPr>
          </w:p>
        </w:tc>
      </w:tr>
      <w:tr w:rsidR="00515870" w:rsidRPr="0021360F" w14:paraId="15A4DBD9" w14:textId="77777777" w:rsidTr="00EC0632">
        <w:trPr>
          <w:trHeight w:val="227"/>
        </w:trPr>
        <w:tc>
          <w:tcPr>
            <w:tcW w:w="460" w:type="pct"/>
            <w:vAlign w:val="center"/>
          </w:tcPr>
          <w:p w14:paraId="3FF5BADB"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510E30A9" w14:textId="77777777" w:rsidR="00E43052" w:rsidRPr="0051046E" w:rsidRDefault="00E43052" w:rsidP="000F22E2">
            <w:pPr>
              <w:pStyle w:val="BodyText"/>
              <w:spacing w:after="0"/>
              <w:rPr>
                <w:rFonts w:cstheme="minorHAnsi"/>
                <w:i/>
                <w:iCs/>
                <w:sz w:val="16"/>
                <w:szCs w:val="16"/>
              </w:rPr>
            </w:pPr>
            <w:r w:rsidRPr="0051046E">
              <w:rPr>
                <w:rFonts w:cstheme="minorHAnsi"/>
                <w:i/>
                <w:iCs/>
                <w:sz w:val="16"/>
                <w:szCs w:val="16"/>
              </w:rPr>
              <w:t>Overseas-born share of total population</w:t>
            </w:r>
            <w:r>
              <w:rPr>
                <w:rFonts w:cstheme="minorHAnsi"/>
                <w:i/>
                <w:iCs/>
                <w:sz w:val="16"/>
                <w:szCs w:val="16"/>
              </w:rPr>
              <w:t xml:space="preserve"> (%)</w:t>
            </w:r>
          </w:p>
        </w:tc>
        <w:tc>
          <w:tcPr>
            <w:tcW w:w="474" w:type="pct"/>
            <w:vAlign w:val="center"/>
          </w:tcPr>
          <w:p w14:paraId="286D99B7" w14:textId="77777777" w:rsidR="00E43052" w:rsidRPr="0051046E" w:rsidRDefault="00E43052" w:rsidP="00465AFC">
            <w:pPr>
              <w:pStyle w:val="BodyText"/>
              <w:spacing w:after="0"/>
              <w:jc w:val="center"/>
              <w:rPr>
                <w:rFonts w:cstheme="minorHAnsi"/>
                <w:i/>
                <w:iCs/>
                <w:sz w:val="16"/>
                <w:szCs w:val="16"/>
              </w:rPr>
            </w:pPr>
            <w:r w:rsidRPr="0051046E">
              <w:rPr>
                <w:rFonts w:cstheme="minorHAnsi"/>
                <w:i/>
                <w:iCs/>
                <w:sz w:val="16"/>
                <w:szCs w:val="16"/>
              </w:rPr>
              <w:t>28.6</w:t>
            </w:r>
          </w:p>
        </w:tc>
        <w:tc>
          <w:tcPr>
            <w:tcW w:w="474" w:type="pct"/>
            <w:vAlign w:val="center"/>
          </w:tcPr>
          <w:p w14:paraId="0FAEBE8D" w14:textId="77777777" w:rsidR="00E43052" w:rsidRPr="0051046E" w:rsidRDefault="00E43052" w:rsidP="00465AFC">
            <w:pPr>
              <w:pStyle w:val="BodyText"/>
              <w:spacing w:after="0"/>
              <w:jc w:val="center"/>
              <w:rPr>
                <w:rFonts w:cstheme="minorHAnsi"/>
                <w:i/>
                <w:iCs/>
                <w:sz w:val="16"/>
                <w:szCs w:val="16"/>
              </w:rPr>
            </w:pPr>
            <w:r w:rsidRPr="0051046E">
              <w:rPr>
                <w:rFonts w:cstheme="minorHAnsi"/>
                <w:i/>
                <w:iCs/>
                <w:sz w:val="16"/>
                <w:szCs w:val="16"/>
              </w:rPr>
              <w:t>29.9</w:t>
            </w:r>
          </w:p>
        </w:tc>
        <w:tc>
          <w:tcPr>
            <w:tcW w:w="474" w:type="pct"/>
            <w:vAlign w:val="center"/>
          </w:tcPr>
          <w:p w14:paraId="3DD0DC1F" w14:textId="77777777" w:rsidR="00E43052" w:rsidRPr="0051046E" w:rsidRDefault="00E43052" w:rsidP="00465AFC">
            <w:pPr>
              <w:pStyle w:val="BodyText"/>
              <w:spacing w:after="0"/>
              <w:jc w:val="center"/>
              <w:rPr>
                <w:rFonts w:cstheme="minorHAnsi"/>
                <w:i/>
                <w:iCs/>
                <w:sz w:val="16"/>
                <w:szCs w:val="16"/>
              </w:rPr>
            </w:pPr>
            <w:r w:rsidRPr="0051046E">
              <w:rPr>
                <w:rFonts w:cstheme="minorHAnsi"/>
                <w:i/>
                <w:iCs/>
                <w:sz w:val="16"/>
                <w:szCs w:val="16"/>
              </w:rPr>
              <w:t>33.4</w:t>
            </w:r>
          </w:p>
        </w:tc>
        <w:tc>
          <w:tcPr>
            <w:tcW w:w="474" w:type="pct"/>
            <w:vAlign w:val="center"/>
          </w:tcPr>
          <w:p w14:paraId="1099743F" w14:textId="77777777" w:rsidR="00E43052" w:rsidRPr="0051046E" w:rsidRDefault="00E43052" w:rsidP="00465AFC">
            <w:pPr>
              <w:pStyle w:val="BodyText"/>
              <w:spacing w:after="0"/>
              <w:jc w:val="center"/>
              <w:rPr>
                <w:rFonts w:cstheme="minorHAnsi"/>
                <w:i/>
                <w:iCs/>
                <w:sz w:val="16"/>
                <w:szCs w:val="16"/>
              </w:rPr>
            </w:pPr>
            <w:r w:rsidRPr="0051046E">
              <w:rPr>
                <w:rFonts w:cstheme="minorHAnsi"/>
                <w:i/>
                <w:iCs/>
                <w:sz w:val="16"/>
                <w:szCs w:val="16"/>
              </w:rPr>
              <w:t>35.0</w:t>
            </w:r>
          </w:p>
        </w:tc>
        <w:tc>
          <w:tcPr>
            <w:tcW w:w="474" w:type="pct"/>
            <w:vAlign w:val="center"/>
          </w:tcPr>
          <w:p w14:paraId="6A0D4656" w14:textId="77777777" w:rsidR="00E43052" w:rsidRPr="0051046E" w:rsidRDefault="00E43052" w:rsidP="00465AFC">
            <w:pPr>
              <w:pStyle w:val="BodyText"/>
              <w:spacing w:after="0"/>
              <w:jc w:val="center"/>
              <w:rPr>
                <w:rFonts w:cstheme="minorHAnsi"/>
                <w:i/>
                <w:iCs/>
                <w:sz w:val="16"/>
                <w:szCs w:val="16"/>
              </w:rPr>
            </w:pPr>
            <w:r w:rsidRPr="0051046E">
              <w:rPr>
                <w:rFonts w:cstheme="minorHAnsi"/>
                <w:i/>
                <w:iCs/>
                <w:sz w:val="16"/>
                <w:szCs w:val="16"/>
              </w:rPr>
              <w:t>34.1</w:t>
            </w:r>
          </w:p>
        </w:tc>
        <w:tc>
          <w:tcPr>
            <w:tcW w:w="895" w:type="pct"/>
            <w:vAlign w:val="center"/>
          </w:tcPr>
          <w:p w14:paraId="1A504CF4" w14:textId="77777777" w:rsidR="00E43052" w:rsidRPr="0051046E" w:rsidRDefault="00E43052" w:rsidP="00465AFC">
            <w:pPr>
              <w:pStyle w:val="BodyText"/>
              <w:spacing w:after="0"/>
              <w:jc w:val="center"/>
              <w:rPr>
                <w:rFonts w:cstheme="minorHAnsi"/>
                <w:i/>
                <w:iCs/>
                <w:sz w:val="16"/>
                <w:szCs w:val="16"/>
              </w:rPr>
            </w:pPr>
          </w:p>
        </w:tc>
      </w:tr>
      <w:tr w:rsidR="00515870" w:rsidRPr="0021360F" w14:paraId="1BCCBAF7" w14:textId="77777777" w:rsidTr="00EC0632">
        <w:trPr>
          <w:trHeight w:val="227"/>
        </w:trPr>
        <w:tc>
          <w:tcPr>
            <w:tcW w:w="460" w:type="pct"/>
            <w:vAlign w:val="center"/>
          </w:tcPr>
          <w:p w14:paraId="7092D7F0"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4C7316A9" w14:textId="77777777" w:rsidR="00E43052" w:rsidRPr="0030327D" w:rsidRDefault="00E43052" w:rsidP="000F22E2">
            <w:pPr>
              <w:pStyle w:val="BodyText"/>
              <w:spacing w:after="0"/>
              <w:rPr>
                <w:rFonts w:cstheme="minorHAnsi"/>
                <w:sz w:val="16"/>
                <w:szCs w:val="16"/>
              </w:rPr>
            </w:pPr>
          </w:p>
        </w:tc>
        <w:tc>
          <w:tcPr>
            <w:tcW w:w="474" w:type="pct"/>
            <w:vAlign w:val="center"/>
          </w:tcPr>
          <w:p w14:paraId="763930A0" w14:textId="77777777" w:rsidR="00E43052" w:rsidRPr="0030327D" w:rsidRDefault="00E43052" w:rsidP="00465AFC">
            <w:pPr>
              <w:pStyle w:val="BodyText"/>
              <w:spacing w:after="0"/>
              <w:jc w:val="center"/>
              <w:rPr>
                <w:rFonts w:cstheme="minorHAnsi"/>
                <w:sz w:val="16"/>
                <w:szCs w:val="16"/>
              </w:rPr>
            </w:pPr>
          </w:p>
        </w:tc>
        <w:tc>
          <w:tcPr>
            <w:tcW w:w="474" w:type="pct"/>
            <w:vAlign w:val="center"/>
          </w:tcPr>
          <w:p w14:paraId="0B0B6529" w14:textId="77777777" w:rsidR="00E43052" w:rsidRPr="0030327D" w:rsidRDefault="00E43052" w:rsidP="00465AFC">
            <w:pPr>
              <w:pStyle w:val="BodyText"/>
              <w:spacing w:after="0"/>
              <w:jc w:val="center"/>
              <w:rPr>
                <w:rFonts w:cstheme="minorHAnsi"/>
                <w:sz w:val="16"/>
                <w:szCs w:val="16"/>
              </w:rPr>
            </w:pPr>
          </w:p>
        </w:tc>
        <w:tc>
          <w:tcPr>
            <w:tcW w:w="474" w:type="pct"/>
            <w:vAlign w:val="center"/>
          </w:tcPr>
          <w:p w14:paraId="4F349343" w14:textId="77777777" w:rsidR="00E43052" w:rsidRPr="0030327D" w:rsidRDefault="00E43052" w:rsidP="00465AFC">
            <w:pPr>
              <w:pStyle w:val="BodyText"/>
              <w:spacing w:after="0"/>
              <w:jc w:val="center"/>
              <w:rPr>
                <w:rFonts w:cstheme="minorHAnsi"/>
                <w:sz w:val="16"/>
                <w:szCs w:val="16"/>
              </w:rPr>
            </w:pPr>
          </w:p>
        </w:tc>
        <w:tc>
          <w:tcPr>
            <w:tcW w:w="474" w:type="pct"/>
            <w:vAlign w:val="center"/>
          </w:tcPr>
          <w:p w14:paraId="2F02421D" w14:textId="77777777" w:rsidR="00E43052" w:rsidRPr="0030327D" w:rsidRDefault="00E43052" w:rsidP="00465AFC">
            <w:pPr>
              <w:pStyle w:val="BodyText"/>
              <w:spacing w:after="0"/>
              <w:jc w:val="center"/>
              <w:rPr>
                <w:rFonts w:cstheme="minorHAnsi"/>
                <w:sz w:val="16"/>
                <w:szCs w:val="16"/>
              </w:rPr>
            </w:pPr>
          </w:p>
        </w:tc>
        <w:tc>
          <w:tcPr>
            <w:tcW w:w="474" w:type="pct"/>
            <w:vAlign w:val="center"/>
          </w:tcPr>
          <w:p w14:paraId="04AF2509" w14:textId="77777777" w:rsidR="00E43052" w:rsidRPr="0030327D" w:rsidRDefault="00E43052" w:rsidP="00465AFC">
            <w:pPr>
              <w:pStyle w:val="BodyText"/>
              <w:spacing w:after="0"/>
              <w:jc w:val="center"/>
              <w:rPr>
                <w:rFonts w:cstheme="minorHAnsi"/>
                <w:sz w:val="16"/>
                <w:szCs w:val="16"/>
              </w:rPr>
            </w:pPr>
          </w:p>
        </w:tc>
        <w:tc>
          <w:tcPr>
            <w:tcW w:w="895" w:type="pct"/>
            <w:vAlign w:val="center"/>
          </w:tcPr>
          <w:p w14:paraId="4E2C7D38" w14:textId="77777777" w:rsidR="00E43052" w:rsidRPr="0030327D" w:rsidRDefault="00E43052" w:rsidP="00465AFC">
            <w:pPr>
              <w:pStyle w:val="BodyText"/>
              <w:spacing w:after="0"/>
              <w:jc w:val="center"/>
              <w:rPr>
                <w:rFonts w:cstheme="minorHAnsi"/>
                <w:sz w:val="16"/>
                <w:szCs w:val="16"/>
              </w:rPr>
            </w:pPr>
          </w:p>
        </w:tc>
      </w:tr>
      <w:tr w:rsidR="00515870" w:rsidRPr="0021360F" w14:paraId="483FBC22" w14:textId="77777777" w:rsidTr="00EC0632">
        <w:trPr>
          <w:trHeight w:val="227"/>
        </w:trPr>
        <w:tc>
          <w:tcPr>
            <w:tcW w:w="460" w:type="pct"/>
            <w:vAlign w:val="center"/>
          </w:tcPr>
          <w:p w14:paraId="182D659B"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209FB6EA" w14:textId="77777777" w:rsidR="00E43052" w:rsidRPr="0030327D" w:rsidRDefault="00E43052" w:rsidP="000F22E2">
            <w:pPr>
              <w:pStyle w:val="BodyText"/>
              <w:spacing w:after="0"/>
              <w:rPr>
                <w:rFonts w:cstheme="minorHAnsi"/>
                <w:sz w:val="16"/>
                <w:szCs w:val="16"/>
              </w:rPr>
            </w:pPr>
            <w:r w:rsidRPr="0030327D">
              <w:rPr>
                <w:rFonts w:cstheme="minorHAnsi"/>
                <w:sz w:val="16"/>
                <w:szCs w:val="16"/>
              </w:rPr>
              <w:t>ASEAN</w:t>
            </w:r>
          </w:p>
        </w:tc>
        <w:tc>
          <w:tcPr>
            <w:tcW w:w="474" w:type="pct"/>
            <w:vAlign w:val="center"/>
          </w:tcPr>
          <w:p w14:paraId="2A38ED0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67,120</w:t>
            </w:r>
          </w:p>
        </w:tc>
        <w:tc>
          <w:tcPr>
            <w:tcW w:w="474" w:type="pct"/>
            <w:vAlign w:val="center"/>
          </w:tcPr>
          <w:p w14:paraId="64EACE7B"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79,190</w:t>
            </w:r>
          </w:p>
        </w:tc>
        <w:tc>
          <w:tcPr>
            <w:tcW w:w="474" w:type="pct"/>
            <w:vAlign w:val="center"/>
          </w:tcPr>
          <w:p w14:paraId="1F003ED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110,040</w:t>
            </w:r>
          </w:p>
        </w:tc>
        <w:tc>
          <w:tcPr>
            <w:tcW w:w="474" w:type="pct"/>
            <w:vAlign w:val="center"/>
          </w:tcPr>
          <w:p w14:paraId="6776B49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132,130</w:t>
            </w:r>
          </w:p>
        </w:tc>
        <w:tc>
          <w:tcPr>
            <w:tcW w:w="474" w:type="pct"/>
            <w:vAlign w:val="center"/>
          </w:tcPr>
          <w:p w14:paraId="4FFBB8F6"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151,960</w:t>
            </w:r>
          </w:p>
        </w:tc>
        <w:tc>
          <w:tcPr>
            <w:tcW w:w="895" w:type="pct"/>
            <w:vAlign w:val="center"/>
          </w:tcPr>
          <w:p w14:paraId="06F38B9D"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16.2</w:t>
            </w:r>
          </w:p>
        </w:tc>
      </w:tr>
      <w:tr w:rsidR="00515870" w:rsidRPr="0021360F" w14:paraId="784FA66D" w14:textId="77777777" w:rsidTr="00EC0632">
        <w:trPr>
          <w:trHeight w:val="227"/>
        </w:trPr>
        <w:tc>
          <w:tcPr>
            <w:tcW w:w="460" w:type="pct"/>
            <w:vAlign w:val="center"/>
          </w:tcPr>
          <w:p w14:paraId="502143BC"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273065E8" w14:textId="77777777" w:rsidR="00E43052" w:rsidRPr="0030327D" w:rsidRDefault="00E43052" w:rsidP="000F22E2">
            <w:pPr>
              <w:pStyle w:val="BodyText"/>
              <w:spacing w:after="0"/>
              <w:rPr>
                <w:rFonts w:cstheme="minorHAnsi"/>
                <w:sz w:val="16"/>
                <w:szCs w:val="16"/>
              </w:rPr>
            </w:pPr>
            <w:r w:rsidRPr="0030327D">
              <w:rPr>
                <w:rFonts w:cstheme="minorHAnsi"/>
                <w:sz w:val="16"/>
                <w:szCs w:val="16"/>
              </w:rPr>
              <w:t>EU</w:t>
            </w:r>
          </w:p>
        </w:tc>
        <w:tc>
          <w:tcPr>
            <w:tcW w:w="474" w:type="pct"/>
            <w:vAlign w:val="center"/>
          </w:tcPr>
          <w:p w14:paraId="06C22A4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92,440</w:t>
            </w:r>
          </w:p>
        </w:tc>
        <w:tc>
          <w:tcPr>
            <w:tcW w:w="474" w:type="pct"/>
            <w:vAlign w:val="center"/>
          </w:tcPr>
          <w:p w14:paraId="61DBE98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96,280</w:t>
            </w:r>
          </w:p>
        </w:tc>
        <w:tc>
          <w:tcPr>
            <w:tcW w:w="474" w:type="pct"/>
            <w:vAlign w:val="center"/>
          </w:tcPr>
          <w:p w14:paraId="4C9C0D0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103,250</w:t>
            </w:r>
          </w:p>
        </w:tc>
        <w:tc>
          <w:tcPr>
            <w:tcW w:w="474" w:type="pct"/>
            <w:vAlign w:val="center"/>
          </w:tcPr>
          <w:p w14:paraId="19ABDB7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106,680</w:t>
            </w:r>
          </w:p>
        </w:tc>
        <w:tc>
          <w:tcPr>
            <w:tcW w:w="474" w:type="pct"/>
            <w:vAlign w:val="center"/>
          </w:tcPr>
          <w:p w14:paraId="710E7675"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99,680</w:t>
            </w:r>
          </w:p>
        </w:tc>
        <w:tc>
          <w:tcPr>
            <w:tcW w:w="895" w:type="pct"/>
            <w:vAlign w:val="center"/>
          </w:tcPr>
          <w:p w14:paraId="52E362BC"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10.6</w:t>
            </w:r>
          </w:p>
        </w:tc>
      </w:tr>
      <w:tr w:rsidR="00515870" w:rsidRPr="0021360F" w14:paraId="65E050DC" w14:textId="77777777" w:rsidTr="00EC0632">
        <w:trPr>
          <w:trHeight w:val="227"/>
        </w:trPr>
        <w:tc>
          <w:tcPr>
            <w:tcW w:w="460" w:type="pct"/>
            <w:vAlign w:val="center"/>
          </w:tcPr>
          <w:p w14:paraId="22B0A587" w14:textId="77777777" w:rsidR="00E43052" w:rsidRPr="0030327D" w:rsidRDefault="00E43052" w:rsidP="000F22E2">
            <w:pPr>
              <w:pStyle w:val="BodyText"/>
              <w:spacing w:after="0"/>
              <w:jc w:val="center"/>
              <w:rPr>
                <w:rFonts w:cstheme="minorHAnsi"/>
                <w:sz w:val="16"/>
                <w:szCs w:val="16"/>
              </w:rPr>
            </w:pPr>
          </w:p>
        </w:tc>
        <w:tc>
          <w:tcPr>
            <w:tcW w:w="1276" w:type="pct"/>
            <w:vAlign w:val="center"/>
          </w:tcPr>
          <w:p w14:paraId="6DCADE51" w14:textId="77777777" w:rsidR="00E43052" w:rsidRPr="0030327D" w:rsidRDefault="00E43052" w:rsidP="000F22E2">
            <w:pPr>
              <w:pStyle w:val="BodyText"/>
              <w:spacing w:after="0"/>
              <w:rPr>
                <w:rFonts w:cstheme="minorHAnsi"/>
                <w:sz w:val="16"/>
                <w:szCs w:val="16"/>
              </w:rPr>
            </w:pPr>
            <w:r w:rsidRPr="0030327D">
              <w:rPr>
                <w:rFonts w:cstheme="minorHAnsi"/>
                <w:sz w:val="16"/>
                <w:szCs w:val="16"/>
              </w:rPr>
              <w:t>GCC</w:t>
            </w:r>
          </w:p>
        </w:tc>
        <w:tc>
          <w:tcPr>
            <w:tcW w:w="474" w:type="pct"/>
            <w:vAlign w:val="center"/>
          </w:tcPr>
          <w:p w14:paraId="1ABFC50F"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900</w:t>
            </w:r>
          </w:p>
        </w:tc>
        <w:tc>
          <w:tcPr>
            <w:tcW w:w="474" w:type="pct"/>
            <w:vAlign w:val="center"/>
          </w:tcPr>
          <w:p w14:paraId="49F79F33"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1,690</w:t>
            </w:r>
          </w:p>
        </w:tc>
        <w:tc>
          <w:tcPr>
            <w:tcW w:w="474" w:type="pct"/>
            <w:vAlign w:val="center"/>
          </w:tcPr>
          <w:p w14:paraId="3BA33DB2"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3,230</w:t>
            </w:r>
          </w:p>
        </w:tc>
        <w:tc>
          <w:tcPr>
            <w:tcW w:w="474" w:type="pct"/>
            <w:vAlign w:val="center"/>
          </w:tcPr>
          <w:p w14:paraId="0082AB29"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4,100</w:t>
            </w:r>
          </w:p>
        </w:tc>
        <w:tc>
          <w:tcPr>
            <w:tcW w:w="474" w:type="pct"/>
            <w:vAlign w:val="center"/>
          </w:tcPr>
          <w:p w14:paraId="2FED010A"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4,370</w:t>
            </w:r>
          </w:p>
        </w:tc>
        <w:tc>
          <w:tcPr>
            <w:tcW w:w="895" w:type="pct"/>
            <w:vAlign w:val="center"/>
          </w:tcPr>
          <w:p w14:paraId="324D9881" w14:textId="77777777" w:rsidR="00E43052" w:rsidRPr="0030327D" w:rsidRDefault="00E43052" w:rsidP="00465AFC">
            <w:pPr>
              <w:pStyle w:val="BodyText"/>
              <w:spacing w:after="0"/>
              <w:jc w:val="center"/>
              <w:rPr>
                <w:rFonts w:cstheme="minorHAnsi"/>
                <w:sz w:val="16"/>
                <w:szCs w:val="16"/>
              </w:rPr>
            </w:pPr>
            <w:r w:rsidRPr="004D3D4D">
              <w:rPr>
                <w:rFonts w:cstheme="minorHAnsi"/>
                <w:sz w:val="16"/>
                <w:szCs w:val="16"/>
              </w:rPr>
              <w:t>0.5</w:t>
            </w:r>
          </w:p>
        </w:tc>
      </w:tr>
    </w:tbl>
    <w:p w14:paraId="240713B4" w14:textId="15AABB99" w:rsidR="00465AFC" w:rsidRPr="00465AFC" w:rsidRDefault="006D2D5F" w:rsidP="00FD5229">
      <w:pPr>
        <w:spacing w:before="120" w:after="0"/>
        <w:ind w:right="-51"/>
        <w:jc w:val="both"/>
        <w:rPr>
          <w:sz w:val="10"/>
          <w:szCs w:val="10"/>
        </w:rPr>
      </w:pPr>
      <w:r>
        <w:rPr>
          <w:sz w:val="10"/>
          <w:szCs w:val="10"/>
        </w:rPr>
        <w:t xml:space="preserve">1. </w:t>
      </w:r>
      <w:r w:rsidR="00E43052" w:rsidRPr="00FB35CD">
        <w:rPr>
          <w:sz w:val="10"/>
          <w:szCs w:val="10"/>
        </w:rPr>
        <w:t xml:space="preserve">To be consistent with trade data used in this document, the United Kingdom includes Channel Islands and Isle of Man. </w:t>
      </w:r>
      <w:r>
        <w:rPr>
          <w:sz w:val="10"/>
          <w:szCs w:val="10"/>
        </w:rPr>
        <w:t xml:space="preserve">2. </w:t>
      </w:r>
      <w:r w:rsidR="00E43052" w:rsidRPr="00FB35CD">
        <w:rPr>
          <w:sz w:val="10"/>
          <w:szCs w:val="10"/>
        </w:rPr>
        <w:t>Mainland.</w:t>
      </w:r>
      <w:r w:rsidR="00E43052">
        <w:rPr>
          <w:sz w:val="10"/>
          <w:szCs w:val="10"/>
        </w:rPr>
        <w:t xml:space="preserve"> </w:t>
      </w:r>
      <w:r w:rsidR="00E43052" w:rsidRPr="00FB35CD">
        <w:rPr>
          <w:sz w:val="10"/>
          <w:szCs w:val="10"/>
        </w:rPr>
        <w:t>ASEAN = Association of Southeast Asian Nations; EU = European Union (27 member states); GCC = Gulf Cooperation Council</w:t>
      </w:r>
      <w:r w:rsidR="00E43052">
        <w:rPr>
          <w:sz w:val="10"/>
          <w:szCs w:val="10"/>
        </w:rPr>
        <w:t>.</w:t>
      </w:r>
      <w:r w:rsidR="007A17A8">
        <w:rPr>
          <w:sz w:val="10"/>
          <w:szCs w:val="10"/>
        </w:rPr>
        <w:t xml:space="preserve"> </w:t>
      </w:r>
      <w:r w:rsidR="00E43052" w:rsidRPr="00FB35CD">
        <w:rPr>
          <w:sz w:val="10"/>
          <w:szCs w:val="10"/>
        </w:rPr>
        <w:t>Source: Based on data from ABS Australia’s Population by Country of Birth</w:t>
      </w:r>
      <w:r w:rsidR="009A0336">
        <w:rPr>
          <w:sz w:val="10"/>
          <w:szCs w:val="10"/>
        </w:rPr>
        <w:t>.</w:t>
      </w:r>
    </w:p>
    <w:sectPr w:rsidR="00465AFC" w:rsidRPr="00465AFC" w:rsidSect="00253E8A">
      <w:footerReference w:type="default" r:id="rId96"/>
      <w:footerReference w:type="first" r:id="rId97"/>
      <w:pgSz w:w="16840" w:h="11907" w:orient="landscape" w:code="9"/>
      <w:pgMar w:top="720" w:right="720" w:bottom="720" w:left="720"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0B048" w14:textId="77777777" w:rsidR="00A278B2" w:rsidRDefault="00A278B2" w:rsidP="00A4382C">
      <w:pPr>
        <w:spacing w:line="240" w:lineRule="auto"/>
      </w:pPr>
      <w:r>
        <w:separator/>
      </w:r>
    </w:p>
  </w:endnote>
  <w:endnote w:type="continuationSeparator" w:id="0">
    <w:p w14:paraId="2CAD3746" w14:textId="77777777" w:rsidR="00A278B2" w:rsidRDefault="00A278B2"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EDBE" w14:textId="21F99AD1" w:rsidR="00D566DB" w:rsidRPr="00CC5FB3" w:rsidRDefault="00D566DB" w:rsidP="00CC5FB3">
    <w:pPr>
      <w:pStyle w:val="Footer"/>
      <w:rPr>
        <w:szCs w:val="16"/>
      </w:rPr>
    </w:pPr>
    <w:r>
      <w:rPr>
        <w:szCs w:val="16"/>
      </w:rPr>
      <w:t xml:space="preserve">WA </w:t>
    </w:r>
    <w:r w:rsidR="00D76D23">
      <w:rPr>
        <w:szCs w:val="16"/>
      </w:rPr>
      <w:t>Trade</w:t>
    </w:r>
    <w:r>
      <w:rPr>
        <w:szCs w:val="16"/>
      </w:rPr>
      <w:t xml:space="preserve">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4</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4</w:t>
    </w:r>
    <w:r>
      <w:rPr>
        <w:szCs w:val="16"/>
      </w:rPr>
      <w:fldChar w:fldCharType="end"/>
    </w:r>
    <w:r>
      <w:rPr>
        <w:szCs w:val="16"/>
      </w:rPr>
      <w:tab/>
      <w:t xml:space="preserve"> </w:t>
    </w:r>
    <w:r w:rsidR="00271EB0">
      <w:rPr>
        <w:szCs w:val="16"/>
      </w:rPr>
      <w:t xml:space="preserve">                              </w:t>
    </w:r>
    <w:r w:rsidR="00305D3E">
      <w:rPr>
        <w:szCs w:val="16"/>
      </w:rPr>
      <w:t xml:space="preserve">   </w:t>
    </w:r>
    <w:r w:rsidR="00271EB0">
      <w:rPr>
        <w:szCs w:val="16"/>
      </w:rPr>
      <w:t xml:space="preserve">        </w:t>
    </w:r>
    <w:r w:rsidR="002F09C9">
      <w:rPr>
        <w:szCs w:val="16"/>
      </w:rPr>
      <w:t xml:space="preserve">  </w:t>
    </w:r>
    <w:r w:rsidR="00271EB0">
      <w:rPr>
        <w:szCs w:val="16"/>
      </w:rPr>
      <w:t xml:space="preserve">                   </w:t>
    </w:r>
    <w:r w:rsidR="00A91FD3">
      <w:rPr>
        <w:szCs w:val="16"/>
      </w:rPr>
      <w:t xml:space="preserve"> </w:t>
    </w:r>
    <w:r w:rsidR="0033253C">
      <w:rPr>
        <w:szCs w:val="16"/>
      </w:rPr>
      <w:t xml:space="preserve"> </w:t>
    </w:r>
    <w:r w:rsidR="00F07C0B">
      <w:rPr>
        <w:szCs w:val="16"/>
      </w:rPr>
      <w:t xml:space="preserve">   </w:t>
    </w:r>
    <w:r w:rsidR="00E437C1">
      <w:rPr>
        <w:szCs w:val="16"/>
      </w:rPr>
      <w:t xml:space="preserve">          </w:t>
    </w:r>
    <w:r w:rsidR="004E5F3D">
      <w:rPr>
        <w:szCs w:val="16"/>
      </w:rPr>
      <w:t xml:space="preserve"> May</w:t>
    </w:r>
    <w:r w:rsidR="00430A06">
      <w:rPr>
        <w:szCs w:val="16"/>
      </w:rPr>
      <w:t> </w:t>
    </w:r>
    <w:r>
      <w:rPr>
        <w:szCs w:val="16"/>
      </w:rPr>
      <w:t>202</w:t>
    </w:r>
    <w:r w:rsidR="00E437C1">
      <w:rPr>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9F32" w14:textId="3CC3DEF5" w:rsidR="00D566DB" w:rsidRPr="0075253D" w:rsidRDefault="00D566DB" w:rsidP="0075253D">
    <w:pPr>
      <w:pStyle w:val="Footer"/>
      <w:rPr>
        <w:szCs w:val="16"/>
      </w:rPr>
    </w:pPr>
    <w:r>
      <w:rPr>
        <w:szCs w:val="16"/>
      </w:rPr>
      <w:fldChar w:fldCharType="begin"/>
    </w:r>
    <w:r>
      <w:rPr>
        <w:szCs w:val="16"/>
      </w:rPr>
      <w:instrText xml:space="preserve"> FILENAME</w:instrText>
    </w:r>
    <w:r>
      <w:rPr>
        <w:szCs w:val="16"/>
      </w:rPr>
      <w:fldChar w:fldCharType="separate"/>
    </w:r>
    <w:r w:rsidR="003C3FA3">
      <w:rPr>
        <w:noProof/>
        <w:szCs w:val="16"/>
      </w:rPr>
      <w:t>WA TRADE PROFILE - MASTER.docx</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2</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2</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643931394"/>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Content>
        <w:r>
          <w:rPr>
            <w:snapToGrid w:val="0"/>
            <w:szCs w:val="16"/>
          </w:rPr>
          <w:t>For Public Release</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3F84" w14:textId="54D03861" w:rsidR="00F95209" w:rsidRPr="00CC5FB3" w:rsidRDefault="00F95209" w:rsidP="00CC5FB3">
    <w:pPr>
      <w:pStyle w:val="Footer"/>
      <w:rPr>
        <w:szCs w:val="16"/>
      </w:rPr>
    </w:pPr>
    <w:r>
      <w:rPr>
        <w:szCs w:val="16"/>
      </w:rPr>
      <w:t>WA Trade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4</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4</w:t>
    </w:r>
    <w:r>
      <w:rPr>
        <w:szCs w:val="16"/>
      </w:rPr>
      <w:fldChar w:fldCharType="end"/>
    </w:r>
    <w:r>
      <w:rPr>
        <w:szCs w:val="16"/>
      </w:rPr>
      <w:tab/>
      <w:t xml:space="preserve">                                                                                                                                           May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5929" w14:textId="5DA29CCA" w:rsidR="00F95209" w:rsidRPr="00CC5FB3" w:rsidRDefault="00F95209" w:rsidP="00CC5FB3">
    <w:pPr>
      <w:pStyle w:val="Footer"/>
      <w:rPr>
        <w:szCs w:val="16"/>
      </w:rPr>
    </w:pPr>
    <w:r>
      <w:rPr>
        <w:szCs w:val="16"/>
      </w:rPr>
      <w:t>WA Trade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4</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4</w:t>
    </w:r>
    <w:r>
      <w:rPr>
        <w:szCs w:val="16"/>
      </w:rPr>
      <w:fldChar w:fldCharType="end"/>
    </w:r>
    <w:r>
      <w:rPr>
        <w:szCs w:val="16"/>
      </w:rPr>
      <w:tab/>
      <w:t xml:space="preserve">                                                                                                                                           May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3049" w14:textId="24706A79" w:rsidR="00F95209" w:rsidRPr="00CC5FB3" w:rsidRDefault="00F95209" w:rsidP="00CC5FB3">
    <w:pPr>
      <w:pStyle w:val="Footer"/>
      <w:rPr>
        <w:szCs w:val="16"/>
      </w:rPr>
    </w:pPr>
    <w:r>
      <w:rPr>
        <w:szCs w:val="16"/>
      </w:rPr>
      <w:t>WA Trade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4</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4</w:t>
    </w:r>
    <w:r>
      <w:rPr>
        <w:szCs w:val="16"/>
      </w:rPr>
      <w:fldChar w:fldCharType="end"/>
    </w:r>
    <w:r>
      <w:rPr>
        <w:szCs w:val="16"/>
      </w:rPr>
      <w:tab/>
      <w:t xml:space="preserve">                                                                                                                                           May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B6DA" w14:textId="787A4128" w:rsidR="00F95209" w:rsidRPr="00CC5FB3" w:rsidRDefault="00F95209" w:rsidP="00CC5FB3">
    <w:pPr>
      <w:pStyle w:val="Footer"/>
      <w:rPr>
        <w:szCs w:val="16"/>
      </w:rPr>
    </w:pPr>
    <w:r>
      <w:rPr>
        <w:szCs w:val="16"/>
      </w:rPr>
      <w:t>WA Trade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4</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4</w:t>
    </w:r>
    <w:r>
      <w:rPr>
        <w:szCs w:val="16"/>
      </w:rPr>
      <w:fldChar w:fldCharType="end"/>
    </w:r>
    <w:r>
      <w:rPr>
        <w:szCs w:val="16"/>
      </w:rPr>
      <w:tab/>
      <w:t xml:space="preserve">                                                                                                                                           May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D34A" w14:textId="60CB0443" w:rsidR="00F95209" w:rsidRPr="00CC5FB3" w:rsidRDefault="00F95209" w:rsidP="00CC5FB3">
    <w:pPr>
      <w:pStyle w:val="Footer"/>
      <w:rPr>
        <w:szCs w:val="16"/>
      </w:rPr>
    </w:pPr>
    <w:r>
      <w:rPr>
        <w:szCs w:val="16"/>
      </w:rPr>
      <w:t>WA Trade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4</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4</w:t>
    </w:r>
    <w:r>
      <w:rPr>
        <w:szCs w:val="16"/>
      </w:rPr>
      <w:fldChar w:fldCharType="end"/>
    </w:r>
    <w:r>
      <w:rPr>
        <w:szCs w:val="16"/>
      </w:rPr>
      <w:tab/>
      <w:t xml:space="preserve">                                                                                                                                           May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8160" w14:textId="492F9A4C" w:rsidR="00EF69E7" w:rsidRPr="0075253D" w:rsidRDefault="00EF69E7" w:rsidP="0075253D">
    <w:pPr>
      <w:pStyle w:val="Footer"/>
      <w:rPr>
        <w:szCs w:val="16"/>
      </w:rPr>
    </w:pPr>
    <w:r>
      <w:rPr>
        <w:szCs w:val="16"/>
      </w:rPr>
      <w:fldChar w:fldCharType="begin"/>
    </w:r>
    <w:r>
      <w:rPr>
        <w:szCs w:val="16"/>
      </w:rPr>
      <w:instrText xml:space="preserve"> FILENAME</w:instrText>
    </w:r>
    <w:r>
      <w:rPr>
        <w:szCs w:val="16"/>
      </w:rPr>
      <w:fldChar w:fldCharType="separate"/>
    </w:r>
    <w:r w:rsidR="003C3FA3">
      <w:rPr>
        <w:noProof/>
        <w:szCs w:val="16"/>
      </w:rPr>
      <w:t>WA TRADE PROFILE - MASTER.docx</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2</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2</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132530036"/>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Content>
        <w:r>
          <w:rPr>
            <w:snapToGrid w:val="0"/>
            <w:szCs w:val="16"/>
          </w:rPr>
          <w:t>For Public Release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E3F9" w14:textId="77777777" w:rsidR="00A278B2" w:rsidRDefault="00A278B2" w:rsidP="00A4382C">
      <w:pPr>
        <w:spacing w:line="240" w:lineRule="auto"/>
      </w:pPr>
      <w:r>
        <w:separator/>
      </w:r>
    </w:p>
  </w:footnote>
  <w:footnote w:type="continuationSeparator" w:id="0">
    <w:p w14:paraId="7AB39218" w14:textId="77777777" w:rsidR="00A278B2" w:rsidRDefault="00A278B2"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F51B" w14:textId="104223F4" w:rsidR="00821BE0" w:rsidRDefault="00821BE0">
    <w:pPr>
      <w:pStyle w:val="Header"/>
    </w:pPr>
    <w:r>
      <w:rPr>
        <w:noProof/>
      </w:rPr>
      <mc:AlternateContent>
        <mc:Choice Requires="wps">
          <w:drawing>
            <wp:anchor distT="0" distB="0" distL="0" distR="0" simplePos="0" relativeHeight="251660288" behindDoc="0" locked="0" layoutInCell="1" allowOverlap="1" wp14:anchorId="546A1172" wp14:editId="0171FB6C">
              <wp:simplePos x="635" y="635"/>
              <wp:positionH relativeFrom="page">
                <wp:align>center</wp:align>
              </wp:positionH>
              <wp:positionV relativeFrom="page">
                <wp:align>top</wp:align>
              </wp:positionV>
              <wp:extent cx="518795" cy="368935"/>
              <wp:effectExtent l="0" t="0" r="14605" b="12065"/>
              <wp:wrapNone/>
              <wp:docPr id="4586214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0FDEF9D" w14:textId="28DE1827" w:rsidR="00821BE0" w:rsidRPr="00821BE0" w:rsidRDefault="00821BE0" w:rsidP="00821BE0">
                          <w:pPr>
                            <w:spacing w:after="0"/>
                            <w:rPr>
                              <w:rFonts w:ascii="Aptos" w:eastAsia="Aptos" w:hAnsi="Aptos" w:cs="Aptos"/>
                              <w:noProof/>
                              <w:color w:val="FF0000"/>
                              <w:sz w:val="20"/>
                              <w:szCs w:val="20"/>
                            </w:rPr>
                          </w:pPr>
                          <w:r w:rsidRPr="00821BE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6A1172"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00FDEF9D" w14:textId="28DE1827" w:rsidR="00821BE0" w:rsidRPr="00821BE0" w:rsidRDefault="00821BE0" w:rsidP="00821BE0">
                    <w:pPr>
                      <w:spacing w:after="0"/>
                      <w:rPr>
                        <w:rFonts w:ascii="Aptos" w:eastAsia="Aptos" w:hAnsi="Aptos" w:cs="Aptos"/>
                        <w:noProof/>
                        <w:color w:val="FF0000"/>
                        <w:sz w:val="20"/>
                        <w:szCs w:val="20"/>
                      </w:rPr>
                    </w:pPr>
                    <w:r w:rsidRPr="00821BE0">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FA3E" w14:textId="49B4DF2C" w:rsidR="00D566DB" w:rsidRDefault="00821BE0">
    <w:pPr>
      <w:pStyle w:val="Header"/>
    </w:pPr>
    <w:r>
      <w:rPr>
        <w:noProof/>
      </w:rPr>
      <mc:AlternateContent>
        <mc:Choice Requires="wps">
          <w:drawing>
            <wp:anchor distT="0" distB="0" distL="0" distR="0" simplePos="0" relativeHeight="251661312" behindDoc="0" locked="0" layoutInCell="1" allowOverlap="1" wp14:anchorId="3AE27C94" wp14:editId="592E3108">
              <wp:simplePos x="635" y="635"/>
              <wp:positionH relativeFrom="page">
                <wp:align>center</wp:align>
              </wp:positionH>
              <wp:positionV relativeFrom="page">
                <wp:align>top</wp:align>
              </wp:positionV>
              <wp:extent cx="518795" cy="368935"/>
              <wp:effectExtent l="0" t="0" r="14605" b="12065"/>
              <wp:wrapNone/>
              <wp:docPr id="153088088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244FDA7" w14:textId="0BC3CEC1" w:rsidR="00821BE0" w:rsidRPr="00821BE0" w:rsidRDefault="00821BE0" w:rsidP="00821BE0">
                          <w:pPr>
                            <w:spacing w:after="0"/>
                            <w:rPr>
                              <w:rFonts w:ascii="Aptos" w:eastAsia="Aptos" w:hAnsi="Aptos" w:cs="Aptos"/>
                              <w:noProof/>
                              <w:color w:val="FF0000"/>
                              <w:sz w:val="20"/>
                              <w:szCs w:val="20"/>
                            </w:rPr>
                          </w:pPr>
                          <w:r w:rsidRPr="00821BE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E27C94"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6244FDA7" w14:textId="0BC3CEC1" w:rsidR="00821BE0" w:rsidRPr="00821BE0" w:rsidRDefault="00821BE0" w:rsidP="00821BE0">
                    <w:pPr>
                      <w:spacing w:after="0"/>
                      <w:rPr>
                        <w:rFonts w:ascii="Aptos" w:eastAsia="Aptos" w:hAnsi="Aptos" w:cs="Aptos"/>
                        <w:noProof/>
                        <w:color w:val="FF0000"/>
                        <w:sz w:val="20"/>
                        <w:szCs w:val="20"/>
                      </w:rPr>
                    </w:pPr>
                    <w:r w:rsidRPr="00821BE0">
                      <w:rPr>
                        <w:rFonts w:ascii="Aptos" w:eastAsia="Aptos" w:hAnsi="Aptos" w:cs="Aptos"/>
                        <w:noProof/>
                        <w:color w:val="FF0000"/>
                        <w:sz w:val="20"/>
                        <w:szCs w:val="20"/>
                      </w:rPr>
                      <w:t>OFFICIAL</w:t>
                    </w:r>
                  </w:p>
                </w:txbxContent>
              </v:textbox>
              <w10:wrap anchorx="page" anchory="page"/>
            </v:shape>
          </w:pict>
        </mc:Fallback>
      </mc:AlternateContent>
    </w:r>
    <w:r w:rsidR="00484F5A">
      <w:rPr>
        <w:noProof/>
      </w:rPr>
      <w:drawing>
        <wp:anchor distT="0" distB="0" distL="114300" distR="114300" simplePos="0" relativeHeight="251658240" behindDoc="1" locked="0" layoutInCell="1" allowOverlap="1" wp14:anchorId="30640298" wp14:editId="120437D8">
          <wp:simplePos x="0" y="0"/>
          <wp:positionH relativeFrom="column">
            <wp:posOffset>-565150</wp:posOffset>
          </wp:positionH>
          <wp:positionV relativeFrom="paragraph">
            <wp:posOffset>-511175</wp:posOffset>
          </wp:positionV>
          <wp:extent cx="7751928" cy="10965226"/>
          <wp:effectExtent l="0" t="0" r="1905" b="7620"/>
          <wp:wrapNone/>
          <wp:docPr id="1927017510"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8319"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1928" cy="1096522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C59C" w14:textId="72E1A787" w:rsidR="00821BE0" w:rsidRDefault="00821BE0">
    <w:pPr>
      <w:pStyle w:val="Header"/>
    </w:pPr>
    <w:r>
      <w:rPr>
        <w:noProof/>
      </w:rPr>
      <mc:AlternateContent>
        <mc:Choice Requires="wps">
          <w:drawing>
            <wp:anchor distT="0" distB="0" distL="0" distR="0" simplePos="0" relativeHeight="251659264" behindDoc="0" locked="0" layoutInCell="1" allowOverlap="1" wp14:anchorId="55E4D157" wp14:editId="6A293E33">
              <wp:simplePos x="635" y="635"/>
              <wp:positionH relativeFrom="page">
                <wp:align>center</wp:align>
              </wp:positionH>
              <wp:positionV relativeFrom="page">
                <wp:align>top</wp:align>
              </wp:positionV>
              <wp:extent cx="518795" cy="368935"/>
              <wp:effectExtent l="0" t="0" r="14605" b="12065"/>
              <wp:wrapNone/>
              <wp:docPr id="99395785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9488A41" w14:textId="6EECE92E" w:rsidR="00821BE0" w:rsidRPr="00821BE0" w:rsidRDefault="00821BE0" w:rsidP="00821BE0">
                          <w:pPr>
                            <w:spacing w:after="0"/>
                            <w:rPr>
                              <w:rFonts w:ascii="Aptos" w:eastAsia="Aptos" w:hAnsi="Aptos" w:cs="Aptos"/>
                              <w:noProof/>
                              <w:color w:val="FF0000"/>
                              <w:sz w:val="20"/>
                              <w:szCs w:val="20"/>
                            </w:rPr>
                          </w:pPr>
                          <w:r w:rsidRPr="00821BE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E4D157"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9488A41" w14:textId="6EECE92E" w:rsidR="00821BE0" w:rsidRPr="00821BE0" w:rsidRDefault="00821BE0" w:rsidP="00821BE0">
                    <w:pPr>
                      <w:spacing w:after="0"/>
                      <w:rPr>
                        <w:rFonts w:ascii="Aptos" w:eastAsia="Aptos" w:hAnsi="Aptos" w:cs="Aptos"/>
                        <w:noProof/>
                        <w:color w:val="FF0000"/>
                        <w:sz w:val="20"/>
                        <w:szCs w:val="20"/>
                      </w:rPr>
                    </w:pPr>
                    <w:r w:rsidRPr="00821BE0">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6EAE524"/>
    <w:lvl w:ilvl="0">
      <w:start w:val="1"/>
      <w:numFmt w:val="decimal"/>
      <w:lvlText w:val="%1."/>
      <w:lvlJc w:val="left"/>
      <w:pPr>
        <w:tabs>
          <w:tab w:val="num" w:pos="1209"/>
        </w:tabs>
        <w:ind w:left="1209" w:hanging="360"/>
      </w:pPr>
    </w:lvl>
  </w:abstractNum>
  <w:abstractNum w:abstractNumId="1" w15:restartNumberingAfterBreak="0">
    <w:nsid w:val="09C87055"/>
    <w:multiLevelType w:val="hybridMultilevel"/>
    <w:tmpl w:val="02BC405E"/>
    <w:lvl w:ilvl="0" w:tplc="207A57A0">
      <w:start w:val="1"/>
      <w:numFmt w:val="bullet"/>
      <w:lvlText w:val=""/>
      <w:lvlJc w:val="left"/>
      <w:pPr>
        <w:ind w:left="720" w:hanging="360"/>
      </w:pPr>
      <w:rPr>
        <w:rFonts w:ascii="Symbol" w:hAnsi="Symbol" w:hint="default"/>
      </w:rPr>
    </w:lvl>
    <w:lvl w:ilvl="1" w:tplc="207A57A0">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AB03D0"/>
    <w:multiLevelType w:val="hybridMultilevel"/>
    <w:tmpl w:val="1AE2A55A"/>
    <w:lvl w:ilvl="0" w:tplc="9F7A71E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4E6C19"/>
    <w:multiLevelType w:val="hybridMultilevel"/>
    <w:tmpl w:val="85F8E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A87073"/>
    <w:multiLevelType w:val="hybridMultilevel"/>
    <w:tmpl w:val="D7FEBC44"/>
    <w:lvl w:ilvl="0" w:tplc="C87E36DA">
      <w:start w:val="1"/>
      <w:numFmt w:val="lowerLetter"/>
      <w:lvlText w:val="(%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6" w15:restartNumberingAfterBreak="0">
    <w:nsid w:val="12C701CF"/>
    <w:multiLevelType w:val="hybridMultilevel"/>
    <w:tmpl w:val="D766236E"/>
    <w:lvl w:ilvl="0" w:tplc="2B46940E">
      <w:start w:val="1"/>
      <w:numFmt w:val="bullet"/>
      <w:lvlText w:val=""/>
      <w:lvlJc w:val="left"/>
      <w:pPr>
        <w:ind w:left="360" w:hanging="360"/>
      </w:pPr>
      <w:rPr>
        <w:rFonts w:ascii="Symbol" w:hAnsi="Symbol" w:hint="default"/>
        <w:sz w:val="20"/>
      </w:rPr>
    </w:lvl>
    <w:lvl w:ilvl="1" w:tplc="9F7E3DFC">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528491C"/>
    <w:multiLevelType w:val="hybridMultilevel"/>
    <w:tmpl w:val="C41A94FC"/>
    <w:lvl w:ilvl="0" w:tplc="0C090001">
      <w:start w:val="1"/>
      <w:numFmt w:val="bullet"/>
      <w:lvlText w:val=""/>
      <w:lvlJc w:val="left"/>
      <w:pPr>
        <w:ind w:left="720" w:hanging="360"/>
      </w:pPr>
      <w:rPr>
        <w:rFonts w:ascii="Symbol" w:hAnsi="Symbol" w:hint="default"/>
      </w:rPr>
    </w:lvl>
    <w:lvl w:ilvl="1" w:tplc="25C66FBA">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9538FB"/>
    <w:multiLevelType w:val="hybridMultilevel"/>
    <w:tmpl w:val="25B606A4"/>
    <w:lvl w:ilvl="0" w:tplc="D440506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910EE3"/>
    <w:multiLevelType w:val="hybridMultilevel"/>
    <w:tmpl w:val="D62CD0D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E3808A8"/>
    <w:multiLevelType w:val="hybridMultilevel"/>
    <w:tmpl w:val="4B3A4318"/>
    <w:lvl w:ilvl="0" w:tplc="D51655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1520423"/>
    <w:multiLevelType w:val="hybridMultilevel"/>
    <w:tmpl w:val="B36E15FE"/>
    <w:lvl w:ilvl="0" w:tplc="9F7E3DFC">
      <w:start w:val="1"/>
      <w:numFmt w:val="bullet"/>
      <w:lvlText w:val="­"/>
      <w:lvlJc w:val="left"/>
      <w:pPr>
        <w:ind w:left="360" w:hanging="360"/>
      </w:pPr>
      <w:rPr>
        <w:rFonts w:ascii="Courier New" w:hAnsi="Courier New" w:hint="default"/>
        <w:sz w:val="20"/>
      </w:rPr>
    </w:lvl>
    <w:lvl w:ilvl="1" w:tplc="9F7E3DFC">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218F19EE"/>
    <w:multiLevelType w:val="hybridMultilevel"/>
    <w:tmpl w:val="9CA4C41E"/>
    <w:lvl w:ilvl="0" w:tplc="81E4AC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55A2F24"/>
    <w:multiLevelType w:val="hybridMultilevel"/>
    <w:tmpl w:val="3708A542"/>
    <w:lvl w:ilvl="0" w:tplc="0B76247E">
      <w:numFmt w:val="bullet"/>
      <w:lvlText w:val="•"/>
      <w:lvlJc w:val="left"/>
      <w:pPr>
        <w:ind w:left="930" w:hanging="570"/>
      </w:pPr>
      <w:rPr>
        <w:rFonts w:ascii="Arial" w:eastAsia="Times New Roman" w:hAnsi="Arial" w:cs="Arial" w:hint="default"/>
      </w:rPr>
    </w:lvl>
    <w:lvl w:ilvl="1" w:tplc="4DB6D344">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16" w15:restartNumberingAfterBreak="0">
    <w:nsid w:val="2B215AAB"/>
    <w:multiLevelType w:val="hybridMultilevel"/>
    <w:tmpl w:val="46DA91C4"/>
    <w:lvl w:ilvl="0" w:tplc="1A22029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0AA35B5"/>
    <w:multiLevelType w:val="hybridMultilevel"/>
    <w:tmpl w:val="816C70DC"/>
    <w:lvl w:ilvl="0" w:tplc="00589050">
      <w:start w:val="1"/>
      <w:numFmt w:val="bullet"/>
      <w:pStyle w:val="Style1"/>
      <w:lvlText w:val=""/>
      <w:lvlJc w:val="left"/>
      <w:pPr>
        <w:ind w:left="284" w:hanging="284"/>
      </w:pPr>
      <w:rPr>
        <w:rFonts w:ascii="Symbol" w:hAnsi="Symbol" w:hint="default"/>
      </w:rPr>
    </w:lvl>
    <w:lvl w:ilvl="1" w:tplc="232CACB2">
      <w:start w:val="1"/>
      <w:numFmt w:val="bullet"/>
      <w:lvlText w:val="­"/>
      <w:lvlJc w:val="left"/>
      <w:pPr>
        <w:ind w:left="1080" w:hanging="360"/>
      </w:pPr>
      <w:rPr>
        <w:rFonts w:ascii="Courier New" w:hAnsi="Courier New" w:hint="default"/>
        <w:color w:val="auto"/>
      </w:rPr>
    </w:lvl>
    <w:lvl w:ilvl="2" w:tplc="86840CD4">
      <w:numFmt w:val="bullet"/>
      <w:lvlText w:val="•"/>
      <w:lvlJc w:val="left"/>
      <w:pPr>
        <w:ind w:left="2010" w:hanging="57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1B20D18"/>
    <w:multiLevelType w:val="multilevel"/>
    <w:tmpl w:val="C4023126"/>
    <w:numStyleLink w:val="AgencyTableBullets"/>
  </w:abstractNum>
  <w:abstractNum w:abstractNumId="19" w15:restartNumberingAfterBreak="0">
    <w:nsid w:val="4474526F"/>
    <w:multiLevelType w:val="multilevel"/>
    <w:tmpl w:val="D5A4B100"/>
    <w:numStyleLink w:val="AgencyTableNumbers"/>
  </w:abstractNum>
  <w:abstractNum w:abstractNumId="20" w15:restartNumberingAfterBreak="0">
    <w:nsid w:val="4552191F"/>
    <w:multiLevelType w:val="hybridMultilevel"/>
    <w:tmpl w:val="F1DAF9FA"/>
    <w:lvl w:ilvl="0" w:tplc="0C090001">
      <w:start w:val="1"/>
      <w:numFmt w:val="bullet"/>
      <w:lvlText w:val=""/>
      <w:lvlJc w:val="left"/>
      <w:pPr>
        <w:ind w:left="570" w:hanging="570"/>
      </w:pPr>
      <w:rPr>
        <w:rFonts w:ascii="Symbol" w:hAnsi="Symbol" w:hint="default"/>
      </w:rPr>
    </w:lvl>
    <w:lvl w:ilvl="1" w:tplc="F3186C64">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8AF2E36"/>
    <w:multiLevelType w:val="hybridMultilevel"/>
    <w:tmpl w:val="345C3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23" w15:restartNumberingAfterBreak="0">
    <w:nsid w:val="53CA20A9"/>
    <w:multiLevelType w:val="hybridMultilevel"/>
    <w:tmpl w:val="04F47414"/>
    <w:lvl w:ilvl="0" w:tplc="D51655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7D660D"/>
    <w:multiLevelType w:val="hybridMultilevel"/>
    <w:tmpl w:val="7E4EFBA2"/>
    <w:lvl w:ilvl="0" w:tplc="0C090001">
      <w:start w:val="1"/>
      <w:numFmt w:val="bullet"/>
      <w:lvlText w:val=""/>
      <w:lvlJc w:val="left"/>
      <w:pPr>
        <w:ind w:left="854" w:hanging="570"/>
      </w:pPr>
      <w:rPr>
        <w:rFonts w:ascii="Symbol" w:hAnsi="Symbol" w:hint="default"/>
      </w:rPr>
    </w:lvl>
    <w:lvl w:ilvl="1" w:tplc="232CACB2">
      <w:start w:val="1"/>
      <w:numFmt w:val="bullet"/>
      <w:lvlText w:val="­"/>
      <w:lvlJc w:val="left"/>
      <w:pPr>
        <w:ind w:left="1418" w:hanging="567"/>
      </w:pPr>
      <w:rPr>
        <w:rFonts w:ascii="Courier New" w:hAnsi="Courier New" w:hint="default"/>
        <w:color w:val="auto"/>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5" w15:restartNumberingAfterBreak="0">
    <w:nsid w:val="56931E99"/>
    <w:multiLevelType w:val="hybridMultilevel"/>
    <w:tmpl w:val="24041FEA"/>
    <w:lvl w:ilvl="0" w:tplc="232CACB2">
      <w:start w:val="1"/>
      <w:numFmt w:val="bullet"/>
      <w:lvlText w:val="­"/>
      <w:lvlJc w:val="left"/>
      <w:pPr>
        <w:ind w:left="1287" w:hanging="360"/>
      </w:pPr>
      <w:rPr>
        <w:rFonts w:ascii="Courier New" w:hAnsi="Courier New" w:hint="default"/>
        <w:color w:val="auto"/>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15:restartNumberingAfterBreak="0">
    <w:nsid w:val="573A1F25"/>
    <w:multiLevelType w:val="hybridMultilevel"/>
    <w:tmpl w:val="B1B4FD64"/>
    <w:lvl w:ilvl="0" w:tplc="AD44B3AC">
      <w:start w:val="1"/>
      <w:numFmt w:val="bullet"/>
      <w:lvlText w:val=""/>
      <w:lvlJc w:val="left"/>
      <w:pPr>
        <w:ind w:left="360" w:hanging="360"/>
      </w:pPr>
      <w:rPr>
        <w:rFonts w:ascii="Symbol" w:hAnsi="Symbol" w:hint="default"/>
        <w:color w:val="auto"/>
        <w:sz w:val="2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E8E2651"/>
    <w:multiLevelType w:val="hybridMultilevel"/>
    <w:tmpl w:val="B6705F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2A3593D"/>
    <w:multiLevelType w:val="hybridMultilevel"/>
    <w:tmpl w:val="3A6CB920"/>
    <w:lvl w:ilvl="0" w:tplc="ED46221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9D02558"/>
    <w:multiLevelType w:val="hybridMultilevel"/>
    <w:tmpl w:val="B0E4B9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CF5A71"/>
    <w:multiLevelType w:val="hybridMultilevel"/>
    <w:tmpl w:val="409E4B90"/>
    <w:lvl w:ilvl="0" w:tplc="FFFFFFFF">
      <w:start w:val="1"/>
      <w:numFmt w:val="bullet"/>
      <w:lvlText w:val=""/>
      <w:lvlJc w:val="left"/>
      <w:pPr>
        <w:ind w:left="284" w:hanging="284"/>
      </w:pPr>
      <w:rPr>
        <w:rFonts w:ascii="Symbol" w:hAnsi="Symbol" w:hint="default"/>
        <w:color w:val="auto"/>
      </w:rPr>
    </w:lvl>
    <w:lvl w:ilvl="1" w:tplc="F3186C64">
      <w:start w:val="1"/>
      <w:numFmt w:val="bullet"/>
      <w:lvlText w:val="­"/>
      <w:lvlJc w:val="left"/>
      <w:pPr>
        <w:ind w:left="1080" w:hanging="360"/>
      </w:pPr>
      <w:rPr>
        <w:rFonts w:ascii="Courier New" w:hAnsi="Courier New" w:hint="default"/>
      </w:rPr>
    </w:lvl>
    <w:lvl w:ilvl="2" w:tplc="FFFFFFFF">
      <w:numFmt w:val="bullet"/>
      <w:lvlText w:val="•"/>
      <w:lvlJc w:val="left"/>
      <w:pPr>
        <w:ind w:left="2010" w:hanging="570"/>
      </w:pPr>
      <w:rPr>
        <w:rFonts w:ascii="Arial" w:eastAsia="Times New Roman" w:hAnsi="Arial" w:cs="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D8A65D2"/>
    <w:multiLevelType w:val="hybridMultilevel"/>
    <w:tmpl w:val="CB0C12FE"/>
    <w:lvl w:ilvl="0" w:tplc="0B76247E">
      <w:numFmt w:val="bullet"/>
      <w:lvlText w:val="•"/>
      <w:lvlJc w:val="left"/>
      <w:pPr>
        <w:ind w:left="930" w:hanging="57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0191090">
    <w:abstractNumId w:val="15"/>
  </w:num>
  <w:num w:numId="2" w16cid:durableId="1712028000">
    <w:abstractNumId w:val="22"/>
  </w:num>
  <w:num w:numId="3" w16cid:durableId="857354911">
    <w:abstractNumId w:val="5"/>
  </w:num>
  <w:num w:numId="4" w16cid:durableId="653989274">
    <w:abstractNumId w:val="12"/>
  </w:num>
  <w:num w:numId="5" w16cid:durableId="1793355087">
    <w:abstractNumId w:val="15"/>
  </w:num>
  <w:num w:numId="6" w16cid:durableId="1991473968">
    <w:abstractNumId w:val="22"/>
  </w:num>
  <w:num w:numId="7" w16cid:durableId="2050834137">
    <w:abstractNumId w:val="18"/>
  </w:num>
  <w:num w:numId="8" w16cid:durableId="1480659250">
    <w:abstractNumId w:val="19"/>
  </w:num>
  <w:num w:numId="9" w16cid:durableId="2090037414">
    <w:abstractNumId w:val="17"/>
  </w:num>
  <w:num w:numId="10" w16cid:durableId="771241301">
    <w:abstractNumId w:val="24"/>
  </w:num>
  <w:num w:numId="11" w16cid:durableId="1495560724">
    <w:abstractNumId w:val="20"/>
  </w:num>
  <w:num w:numId="12" w16cid:durableId="1397044194">
    <w:abstractNumId w:val="3"/>
  </w:num>
  <w:num w:numId="13" w16cid:durableId="852764576">
    <w:abstractNumId w:val="7"/>
  </w:num>
  <w:num w:numId="14" w16cid:durableId="888148054">
    <w:abstractNumId w:val="21"/>
  </w:num>
  <w:num w:numId="15" w16cid:durableId="828446058">
    <w:abstractNumId w:val="14"/>
  </w:num>
  <w:num w:numId="16" w16cid:durableId="153029663">
    <w:abstractNumId w:val="31"/>
  </w:num>
  <w:num w:numId="17" w16cid:durableId="1826622572">
    <w:abstractNumId w:val="26"/>
  </w:num>
  <w:num w:numId="18" w16cid:durableId="596907363">
    <w:abstractNumId w:val="1"/>
  </w:num>
  <w:num w:numId="19" w16cid:durableId="2083915929">
    <w:abstractNumId w:val="6"/>
  </w:num>
  <w:num w:numId="20" w16cid:durableId="1326780084">
    <w:abstractNumId w:val="0"/>
  </w:num>
  <w:num w:numId="21" w16cid:durableId="967971139">
    <w:abstractNumId w:val="11"/>
  </w:num>
  <w:num w:numId="22" w16cid:durableId="826823995">
    <w:abstractNumId w:val="16"/>
  </w:num>
  <w:num w:numId="23" w16cid:durableId="1113599822">
    <w:abstractNumId w:val="10"/>
  </w:num>
  <w:num w:numId="24" w16cid:durableId="142434642">
    <w:abstractNumId w:val="23"/>
  </w:num>
  <w:num w:numId="25" w16cid:durableId="1978339457">
    <w:abstractNumId w:val="27"/>
  </w:num>
  <w:num w:numId="26" w16cid:durableId="757361593">
    <w:abstractNumId w:val="8"/>
  </w:num>
  <w:num w:numId="27" w16cid:durableId="1368220008">
    <w:abstractNumId w:val="15"/>
  </w:num>
  <w:num w:numId="28" w16cid:durableId="902569401">
    <w:abstractNumId w:val="9"/>
  </w:num>
  <w:num w:numId="29" w16cid:durableId="2053339478">
    <w:abstractNumId w:val="30"/>
  </w:num>
  <w:num w:numId="30" w16cid:durableId="1961720269">
    <w:abstractNumId w:val="17"/>
  </w:num>
  <w:num w:numId="31" w16cid:durableId="322510787">
    <w:abstractNumId w:val="24"/>
  </w:num>
  <w:num w:numId="32" w16cid:durableId="1490056210">
    <w:abstractNumId w:val="17"/>
  </w:num>
  <w:num w:numId="33" w16cid:durableId="1717118780">
    <w:abstractNumId w:val="4"/>
  </w:num>
  <w:num w:numId="34" w16cid:durableId="1583947088">
    <w:abstractNumId w:val="2"/>
  </w:num>
  <w:num w:numId="35" w16cid:durableId="121270195">
    <w:abstractNumId w:val="28"/>
  </w:num>
  <w:num w:numId="36" w16cid:durableId="425157850">
    <w:abstractNumId w:val="13"/>
  </w:num>
  <w:num w:numId="37" w16cid:durableId="860238859">
    <w:abstractNumId w:val="25"/>
  </w:num>
  <w:num w:numId="38" w16cid:durableId="1961566562">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60"/>
    <w:rsid w:val="0000025B"/>
    <w:rsid w:val="00000379"/>
    <w:rsid w:val="00000554"/>
    <w:rsid w:val="000009EE"/>
    <w:rsid w:val="00000AC2"/>
    <w:rsid w:val="00000B1D"/>
    <w:rsid w:val="00000E3A"/>
    <w:rsid w:val="00001711"/>
    <w:rsid w:val="0000198E"/>
    <w:rsid w:val="00001B03"/>
    <w:rsid w:val="00001B25"/>
    <w:rsid w:val="00001C0A"/>
    <w:rsid w:val="00001D39"/>
    <w:rsid w:val="00001E2C"/>
    <w:rsid w:val="000020FF"/>
    <w:rsid w:val="00002251"/>
    <w:rsid w:val="00002385"/>
    <w:rsid w:val="00002652"/>
    <w:rsid w:val="000026C8"/>
    <w:rsid w:val="000026FE"/>
    <w:rsid w:val="00002918"/>
    <w:rsid w:val="00002954"/>
    <w:rsid w:val="00002AFC"/>
    <w:rsid w:val="00002C09"/>
    <w:rsid w:val="00002D53"/>
    <w:rsid w:val="00002E7D"/>
    <w:rsid w:val="000033C1"/>
    <w:rsid w:val="00003410"/>
    <w:rsid w:val="00003754"/>
    <w:rsid w:val="00003757"/>
    <w:rsid w:val="00003786"/>
    <w:rsid w:val="00003907"/>
    <w:rsid w:val="00003C28"/>
    <w:rsid w:val="00004349"/>
    <w:rsid w:val="0000446A"/>
    <w:rsid w:val="00004487"/>
    <w:rsid w:val="00004598"/>
    <w:rsid w:val="00004BAD"/>
    <w:rsid w:val="00004F1F"/>
    <w:rsid w:val="00004FC7"/>
    <w:rsid w:val="0000504F"/>
    <w:rsid w:val="0000516F"/>
    <w:rsid w:val="00005285"/>
    <w:rsid w:val="0000560B"/>
    <w:rsid w:val="0000562B"/>
    <w:rsid w:val="000056B7"/>
    <w:rsid w:val="00005AC7"/>
    <w:rsid w:val="00005B9C"/>
    <w:rsid w:val="00005C0E"/>
    <w:rsid w:val="00005F35"/>
    <w:rsid w:val="00006218"/>
    <w:rsid w:val="00006269"/>
    <w:rsid w:val="000062F2"/>
    <w:rsid w:val="00006327"/>
    <w:rsid w:val="00006D6D"/>
    <w:rsid w:val="00006DAE"/>
    <w:rsid w:val="00006DF9"/>
    <w:rsid w:val="00007329"/>
    <w:rsid w:val="0000797E"/>
    <w:rsid w:val="00007AA6"/>
    <w:rsid w:val="00007EE2"/>
    <w:rsid w:val="00007F99"/>
    <w:rsid w:val="000104A9"/>
    <w:rsid w:val="000118C4"/>
    <w:rsid w:val="00011B33"/>
    <w:rsid w:val="00011BDF"/>
    <w:rsid w:val="00011CD7"/>
    <w:rsid w:val="000127BE"/>
    <w:rsid w:val="000127C3"/>
    <w:rsid w:val="00012D2E"/>
    <w:rsid w:val="00012F05"/>
    <w:rsid w:val="00013234"/>
    <w:rsid w:val="000133F2"/>
    <w:rsid w:val="0001342C"/>
    <w:rsid w:val="000139D3"/>
    <w:rsid w:val="00013EF7"/>
    <w:rsid w:val="0001436C"/>
    <w:rsid w:val="00014409"/>
    <w:rsid w:val="000146B3"/>
    <w:rsid w:val="0001476A"/>
    <w:rsid w:val="0001482E"/>
    <w:rsid w:val="000148D3"/>
    <w:rsid w:val="00014C0F"/>
    <w:rsid w:val="00014DC8"/>
    <w:rsid w:val="00014E4E"/>
    <w:rsid w:val="00015063"/>
    <w:rsid w:val="000151C0"/>
    <w:rsid w:val="0001584A"/>
    <w:rsid w:val="00015AF8"/>
    <w:rsid w:val="000162C1"/>
    <w:rsid w:val="0001656A"/>
    <w:rsid w:val="0001671A"/>
    <w:rsid w:val="000169A3"/>
    <w:rsid w:val="00016BBB"/>
    <w:rsid w:val="00016DD4"/>
    <w:rsid w:val="00016DD9"/>
    <w:rsid w:val="00017178"/>
    <w:rsid w:val="000172CF"/>
    <w:rsid w:val="00017594"/>
    <w:rsid w:val="00017716"/>
    <w:rsid w:val="00017A45"/>
    <w:rsid w:val="00017B55"/>
    <w:rsid w:val="00017F9F"/>
    <w:rsid w:val="0002020F"/>
    <w:rsid w:val="00020259"/>
    <w:rsid w:val="0002054C"/>
    <w:rsid w:val="0002070C"/>
    <w:rsid w:val="00020A91"/>
    <w:rsid w:val="00020AD4"/>
    <w:rsid w:val="00020F30"/>
    <w:rsid w:val="000217B3"/>
    <w:rsid w:val="000227AD"/>
    <w:rsid w:val="00022C45"/>
    <w:rsid w:val="00022FFB"/>
    <w:rsid w:val="00023638"/>
    <w:rsid w:val="00023A3C"/>
    <w:rsid w:val="00024140"/>
    <w:rsid w:val="000243CC"/>
    <w:rsid w:val="00024416"/>
    <w:rsid w:val="000244DF"/>
    <w:rsid w:val="00024666"/>
    <w:rsid w:val="000248F5"/>
    <w:rsid w:val="00024E73"/>
    <w:rsid w:val="00024E83"/>
    <w:rsid w:val="00025117"/>
    <w:rsid w:val="00025470"/>
    <w:rsid w:val="0002581C"/>
    <w:rsid w:val="00025B5A"/>
    <w:rsid w:val="00025EB9"/>
    <w:rsid w:val="00026023"/>
    <w:rsid w:val="00026383"/>
    <w:rsid w:val="000268DE"/>
    <w:rsid w:val="00026F39"/>
    <w:rsid w:val="000273C6"/>
    <w:rsid w:val="0002754A"/>
    <w:rsid w:val="000279F2"/>
    <w:rsid w:val="00027A2A"/>
    <w:rsid w:val="00027A88"/>
    <w:rsid w:val="00027BCB"/>
    <w:rsid w:val="00027C11"/>
    <w:rsid w:val="00027EF4"/>
    <w:rsid w:val="000300AD"/>
    <w:rsid w:val="00030161"/>
    <w:rsid w:val="000301AD"/>
    <w:rsid w:val="000303F9"/>
    <w:rsid w:val="000305E8"/>
    <w:rsid w:val="000308C0"/>
    <w:rsid w:val="00030D34"/>
    <w:rsid w:val="00030D6E"/>
    <w:rsid w:val="00030DB2"/>
    <w:rsid w:val="00030E25"/>
    <w:rsid w:val="00030EEA"/>
    <w:rsid w:val="0003118B"/>
    <w:rsid w:val="000315C8"/>
    <w:rsid w:val="00031640"/>
    <w:rsid w:val="000316D0"/>
    <w:rsid w:val="000317E2"/>
    <w:rsid w:val="000320BC"/>
    <w:rsid w:val="000320E1"/>
    <w:rsid w:val="00032695"/>
    <w:rsid w:val="0003298A"/>
    <w:rsid w:val="00032C23"/>
    <w:rsid w:val="00032C2E"/>
    <w:rsid w:val="00032DFD"/>
    <w:rsid w:val="00033413"/>
    <w:rsid w:val="0003370D"/>
    <w:rsid w:val="00033DB2"/>
    <w:rsid w:val="00033E87"/>
    <w:rsid w:val="000345B3"/>
    <w:rsid w:val="00034CF8"/>
    <w:rsid w:val="00034D6F"/>
    <w:rsid w:val="00035210"/>
    <w:rsid w:val="00035410"/>
    <w:rsid w:val="00035569"/>
    <w:rsid w:val="00035787"/>
    <w:rsid w:val="00035BEE"/>
    <w:rsid w:val="00035D8E"/>
    <w:rsid w:val="00035E69"/>
    <w:rsid w:val="00035F93"/>
    <w:rsid w:val="00035FAB"/>
    <w:rsid w:val="00036247"/>
    <w:rsid w:val="0003685B"/>
    <w:rsid w:val="00036C0B"/>
    <w:rsid w:val="00037037"/>
    <w:rsid w:val="000370BE"/>
    <w:rsid w:val="0003733D"/>
    <w:rsid w:val="000374E3"/>
    <w:rsid w:val="0003788A"/>
    <w:rsid w:val="0003799C"/>
    <w:rsid w:val="000379D1"/>
    <w:rsid w:val="00037ADE"/>
    <w:rsid w:val="0004008B"/>
    <w:rsid w:val="000400BA"/>
    <w:rsid w:val="0004045A"/>
    <w:rsid w:val="000404D6"/>
    <w:rsid w:val="00040517"/>
    <w:rsid w:val="000405C9"/>
    <w:rsid w:val="000409E2"/>
    <w:rsid w:val="00040B48"/>
    <w:rsid w:val="00040B58"/>
    <w:rsid w:val="0004108D"/>
    <w:rsid w:val="00041304"/>
    <w:rsid w:val="00041E2D"/>
    <w:rsid w:val="0004235D"/>
    <w:rsid w:val="00042666"/>
    <w:rsid w:val="0004288F"/>
    <w:rsid w:val="00042A5A"/>
    <w:rsid w:val="000434A5"/>
    <w:rsid w:val="00043503"/>
    <w:rsid w:val="0004351B"/>
    <w:rsid w:val="00043B5C"/>
    <w:rsid w:val="00043C80"/>
    <w:rsid w:val="00044440"/>
    <w:rsid w:val="00044448"/>
    <w:rsid w:val="000445E3"/>
    <w:rsid w:val="0004477B"/>
    <w:rsid w:val="00044A3A"/>
    <w:rsid w:val="00044AB4"/>
    <w:rsid w:val="00045512"/>
    <w:rsid w:val="00045704"/>
    <w:rsid w:val="0004576A"/>
    <w:rsid w:val="00045AE5"/>
    <w:rsid w:val="00045EE1"/>
    <w:rsid w:val="00046296"/>
    <w:rsid w:val="00046306"/>
    <w:rsid w:val="0004631A"/>
    <w:rsid w:val="00046C10"/>
    <w:rsid w:val="00046F0B"/>
    <w:rsid w:val="0004704A"/>
    <w:rsid w:val="000470D8"/>
    <w:rsid w:val="0004727F"/>
    <w:rsid w:val="00047439"/>
    <w:rsid w:val="00047697"/>
    <w:rsid w:val="000476B9"/>
    <w:rsid w:val="0005042D"/>
    <w:rsid w:val="0005091C"/>
    <w:rsid w:val="00050E27"/>
    <w:rsid w:val="00051343"/>
    <w:rsid w:val="000514BF"/>
    <w:rsid w:val="000517E2"/>
    <w:rsid w:val="000518FE"/>
    <w:rsid w:val="00051AB2"/>
    <w:rsid w:val="00051CDD"/>
    <w:rsid w:val="00052319"/>
    <w:rsid w:val="00052485"/>
    <w:rsid w:val="00052831"/>
    <w:rsid w:val="00052C27"/>
    <w:rsid w:val="00052D92"/>
    <w:rsid w:val="000530A8"/>
    <w:rsid w:val="00053282"/>
    <w:rsid w:val="0005359F"/>
    <w:rsid w:val="000537C5"/>
    <w:rsid w:val="00053A89"/>
    <w:rsid w:val="00053ED3"/>
    <w:rsid w:val="0005409E"/>
    <w:rsid w:val="000544E3"/>
    <w:rsid w:val="000547F2"/>
    <w:rsid w:val="00054E5C"/>
    <w:rsid w:val="0005526B"/>
    <w:rsid w:val="000552E3"/>
    <w:rsid w:val="0005540F"/>
    <w:rsid w:val="00055413"/>
    <w:rsid w:val="0005571D"/>
    <w:rsid w:val="0005585E"/>
    <w:rsid w:val="000558B3"/>
    <w:rsid w:val="000561DA"/>
    <w:rsid w:val="00056706"/>
    <w:rsid w:val="00056827"/>
    <w:rsid w:val="0005685E"/>
    <w:rsid w:val="00056BB0"/>
    <w:rsid w:val="00056C85"/>
    <w:rsid w:val="00056FE2"/>
    <w:rsid w:val="00057488"/>
    <w:rsid w:val="00057501"/>
    <w:rsid w:val="00057C37"/>
    <w:rsid w:val="000601B8"/>
    <w:rsid w:val="0006020B"/>
    <w:rsid w:val="0006036E"/>
    <w:rsid w:val="0006040F"/>
    <w:rsid w:val="0006050F"/>
    <w:rsid w:val="00060A7F"/>
    <w:rsid w:val="00060A82"/>
    <w:rsid w:val="00060AA0"/>
    <w:rsid w:val="00060FD0"/>
    <w:rsid w:val="00060FFB"/>
    <w:rsid w:val="00061286"/>
    <w:rsid w:val="00061516"/>
    <w:rsid w:val="00061967"/>
    <w:rsid w:val="00061A9D"/>
    <w:rsid w:val="00061BDD"/>
    <w:rsid w:val="00061D3D"/>
    <w:rsid w:val="00061D44"/>
    <w:rsid w:val="00061F8D"/>
    <w:rsid w:val="00061FDF"/>
    <w:rsid w:val="00062134"/>
    <w:rsid w:val="000621D9"/>
    <w:rsid w:val="0006234D"/>
    <w:rsid w:val="00062538"/>
    <w:rsid w:val="00062683"/>
    <w:rsid w:val="000628DD"/>
    <w:rsid w:val="00062D68"/>
    <w:rsid w:val="00062D8C"/>
    <w:rsid w:val="00062F0E"/>
    <w:rsid w:val="00062F7B"/>
    <w:rsid w:val="00062F9F"/>
    <w:rsid w:val="00062FB1"/>
    <w:rsid w:val="000635AC"/>
    <w:rsid w:val="00063F04"/>
    <w:rsid w:val="0006403C"/>
    <w:rsid w:val="000641A3"/>
    <w:rsid w:val="0006442A"/>
    <w:rsid w:val="0006495B"/>
    <w:rsid w:val="00064BBA"/>
    <w:rsid w:val="00064D59"/>
    <w:rsid w:val="00064DD4"/>
    <w:rsid w:val="000653AE"/>
    <w:rsid w:val="0006575E"/>
    <w:rsid w:val="00065F18"/>
    <w:rsid w:val="000663A9"/>
    <w:rsid w:val="000664F6"/>
    <w:rsid w:val="00066AA6"/>
    <w:rsid w:val="000676C3"/>
    <w:rsid w:val="000679CC"/>
    <w:rsid w:val="00067C18"/>
    <w:rsid w:val="00067EBA"/>
    <w:rsid w:val="000700DB"/>
    <w:rsid w:val="00070430"/>
    <w:rsid w:val="00070493"/>
    <w:rsid w:val="00070650"/>
    <w:rsid w:val="00070908"/>
    <w:rsid w:val="00070A29"/>
    <w:rsid w:val="00070CB6"/>
    <w:rsid w:val="00070F56"/>
    <w:rsid w:val="00071006"/>
    <w:rsid w:val="000715C2"/>
    <w:rsid w:val="0007163E"/>
    <w:rsid w:val="00071781"/>
    <w:rsid w:val="000718E3"/>
    <w:rsid w:val="00071B86"/>
    <w:rsid w:val="00071BA3"/>
    <w:rsid w:val="00071DF1"/>
    <w:rsid w:val="00072046"/>
    <w:rsid w:val="0007213A"/>
    <w:rsid w:val="00072296"/>
    <w:rsid w:val="0007252E"/>
    <w:rsid w:val="000726EB"/>
    <w:rsid w:val="000728CF"/>
    <w:rsid w:val="00072D62"/>
    <w:rsid w:val="000731E7"/>
    <w:rsid w:val="0007351C"/>
    <w:rsid w:val="0007356E"/>
    <w:rsid w:val="00073690"/>
    <w:rsid w:val="00073B77"/>
    <w:rsid w:val="00073B91"/>
    <w:rsid w:val="0007421C"/>
    <w:rsid w:val="0007434D"/>
    <w:rsid w:val="0007444F"/>
    <w:rsid w:val="000745CB"/>
    <w:rsid w:val="000746D9"/>
    <w:rsid w:val="000747F3"/>
    <w:rsid w:val="000748DB"/>
    <w:rsid w:val="00074E23"/>
    <w:rsid w:val="00075084"/>
    <w:rsid w:val="0007535D"/>
    <w:rsid w:val="000758CE"/>
    <w:rsid w:val="00075BF5"/>
    <w:rsid w:val="00075F1C"/>
    <w:rsid w:val="00075F2E"/>
    <w:rsid w:val="000767F1"/>
    <w:rsid w:val="00076859"/>
    <w:rsid w:val="00076DFB"/>
    <w:rsid w:val="000771B5"/>
    <w:rsid w:val="00077530"/>
    <w:rsid w:val="00077607"/>
    <w:rsid w:val="00077902"/>
    <w:rsid w:val="00077ACD"/>
    <w:rsid w:val="00077C66"/>
    <w:rsid w:val="00077D0E"/>
    <w:rsid w:val="00080412"/>
    <w:rsid w:val="00080573"/>
    <w:rsid w:val="0008062F"/>
    <w:rsid w:val="00080AFA"/>
    <w:rsid w:val="00081046"/>
    <w:rsid w:val="000811A1"/>
    <w:rsid w:val="000817C5"/>
    <w:rsid w:val="00081934"/>
    <w:rsid w:val="00081A95"/>
    <w:rsid w:val="00081F4F"/>
    <w:rsid w:val="0008218F"/>
    <w:rsid w:val="00082954"/>
    <w:rsid w:val="00082A74"/>
    <w:rsid w:val="00082C69"/>
    <w:rsid w:val="00082E53"/>
    <w:rsid w:val="000831CC"/>
    <w:rsid w:val="00083552"/>
    <w:rsid w:val="0008357D"/>
    <w:rsid w:val="00083BEA"/>
    <w:rsid w:val="00084106"/>
    <w:rsid w:val="000841C6"/>
    <w:rsid w:val="00084751"/>
    <w:rsid w:val="000847BD"/>
    <w:rsid w:val="00084CB6"/>
    <w:rsid w:val="0008536F"/>
    <w:rsid w:val="00085862"/>
    <w:rsid w:val="00086192"/>
    <w:rsid w:val="00086366"/>
    <w:rsid w:val="00086571"/>
    <w:rsid w:val="000868A5"/>
    <w:rsid w:val="00086951"/>
    <w:rsid w:val="00086CFB"/>
    <w:rsid w:val="00086D96"/>
    <w:rsid w:val="0008738D"/>
    <w:rsid w:val="000873CD"/>
    <w:rsid w:val="0008749C"/>
    <w:rsid w:val="0008751F"/>
    <w:rsid w:val="00087862"/>
    <w:rsid w:val="00087E7C"/>
    <w:rsid w:val="0009000F"/>
    <w:rsid w:val="000901AB"/>
    <w:rsid w:val="00090654"/>
    <w:rsid w:val="00090777"/>
    <w:rsid w:val="00090794"/>
    <w:rsid w:val="00090997"/>
    <w:rsid w:val="00090B72"/>
    <w:rsid w:val="00090BF8"/>
    <w:rsid w:val="00090E90"/>
    <w:rsid w:val="00091029"/>
    <w:rsid w:val="000911AC"/>
    <w:rsid w:val="00091204"/>
    <w:rsid w:val="00091350"/>
    <w:rsid w:val="00091351"/>
    <w:rsid w:val="0009157E"/>
    <w:rsid w:val="000915F1"/>
    <w:rsid w:val="000917EF"/>
    <w:rsid w:val="00091985"/>
    <w:rsid w:val="00091FE4"/>
    <w:rsid w:val="0009207D"/>
    <w:rsid w:val="0009228B"/>
    <w:rsid w:val="000923ED"/>
    <w:rsid w:val="00092411"/>
    <w:rsid w:val="000924DD"/>
    <w:rsid w:val="0009255D"/>
    <w:rsid w:val="000927B7"/>
    <w:rsid w:val="000929EC"/>
    <w:rsid w:val="00092C2C"/>
    <w:rsid w:val="00092F7F"/>
    <w:rsid w:val="00093472"/>
    <w:rsid w:val="0009347A"/>
    <w:rsid w:val="000935B7"/>
    <w:rsid w:val="0009382E"/>
    <w:rsid w:val="00093B66"/>
    <w:rsid w:val="00093C81"/>
    <w:rsid w:val="00094037"/>
    <w:rsid w:val="0009494E"/>
    <w:rsid w:val="00095159"/>
    <w:rsid w:val="00095406"/>
    <w:rsid w:val="00095EA4"/>
    <w:rsid w:val="00095F87"/>
    <w:rsid w:val="000961CB"/>
    <w:rsid w:val="000963C2"/>
    <w:rsid w:val="000966F7"/>
    <w:rsid w:val="0009686C"/>
    <w:rsid w:val="000969B4"/>
    <w:rsid w:val="00096D8D"/>
    <w:rsid w:val="00096E2F"/>
    <w:rsid w:val="00096E62"/>
    <w:rsid w:val="00096F0E"/>
    <w:rsid w:val="00097562"/>
    <w:rsid w:val="000975B5"/>
    <w:rsid w:val="00097C50"/>
    <w:rsid w:val="00097D14"/>
    <w:rsid w:val="00097EA0"/>
    <w:rsid w:val="00097EAA"/>
    <w:rsid w:val="00097F58"/>
    <w:rsid w:val="000A0002"/>
    <w:rsid w:val="000A0228"/>
    <w:rsid w:val="000A057B"/>
    <w:rsid w:val="000A0675"/>
    <w:rsid w:val="000A0AA2"/>
    <w:rsid w:val="000A0C92"/>
    <w:rsid w:val="000A0CB4"/>
    <w:rsid w:val="000A0D64"/>
    <w:rsid w:val="000A0EF7"/>
    <w:rsid w:val="000A11EB"/>
    <w:rsid w:val="000A13A0"/>
    <w:rsid w:val="000A13A2"/>
    <w:rsid w:val="000A1BE9"/>
    <w:rsid w:val="000A244E"/>
    <w:rsid w:val="000A2ADD"/>
    <w:rsid w:val="000A30A5"/>
    <w:rsid w:val="000A311E"/>
    <w:rsid w:val="000A3181"/>
    <w:rsid w:val="000A3B65"/>
    <w:rsid w:val="000A3C0C"/>
    <w:rsid w:val="000A42BA"/>
    <w:rsid w:val="000A4357"/>
    <w:rsid w:val="000A4ED3"/>
    <w:rsid w:val="000A5092"/>
    <w:rsid w:val="000A5608"/>
    <w:rsid w:val="000A5632"/>
    <w:rsid w:val="000A576B"/>
    <w:rsid w:val="000A590D"/>
    <w:rsid w:val="000A5B8C"/>
    <w:rsid w:val="000A5BBB"/>
    <w:rsid w:val="000A69F5"/>
    <w:rsid w:val="000A6A18"/>
    <w:rsid w:val="000A6D6D"/>
    <w:rsid w:val="000A72A6"/>
    <w:rsid w:val="000A75A8"/>
    <w:rsid w:val="000A76FF"/>
    <w:rsid w:val="000A7863"/>
    <w:rsid w:val="000A7A4D"/>
    <w:rsid w:val="000A7A97"/>
    <w:rsid w:val="000A7AD2"/>
    <w:rsid w:val="000B03AB"/>
    <w:rsid w:val="000B060B"/>
    <w:rsid w:val="000B07CA"/>
    <w:rsid w:val="000B097E"/>
    <w:rsid w:val="000B09C3"/>
    <w:rsid w:val="000B0D1A"/>
    <w:rsid w:val="000B1330"/>
    <w:rsid w:val="000B13A3"/>
    <w:rsid w:val="000B13E9"/>
    <w:rsid w:val="000B15CC"/>
    <w:rsid w:val="000B16E7"/>
    <w:rsid w:val="000B1E4E"/>
    <w:rsid w:val="000B2194"/>
    <w:rsid w:val="000B22E3"/>
    <w:rsid w:val="000B2704"/>
    <w:rsid w:val="000B28AD"/>
    <w:rsid w:val="000B2B33"/>
    <w:rsid w:val="000B2C86"/>
    <w:rsid w:val="000B2D42"/>
    <w:rsid w:val="000B2D7A"/>
    <w:rsid w:val="000B36EA"/>
    <w:rsid w:val="000B3B19"/>
    <w:rsid w:val="000B417A"/>
    <w:rsid w:val="000B429B"/>
    <w:rsid w:val="000B4336"/>
    <w:rsid w:val="000B433B"/>
    <w:rsid w:val="000B4716"/>
    <w:rsid w:val="000B4725"/>
    <w:rsid w:val="000B4A35"/>
    <w:rsid w:val="000B4C53"/>
    <w:rsid w:val="000B4DCE"/>
    <w:rsid w:val="000B4EB3"/>
    <w:rsid w:val="000B4F0C"/>
    <w:rsid w:val="000B4F8B"/>
    <w:rsid w:val="000B4FAA"/>
    <w:rsid w:val="000B51BF"/>
    <w:rsid w:val="000B51F7"/>
    <w:rsid w:val="000B521B"/>
    <w:rsid w:val="000B559B"/>
    <w:rsid w:val="000B56A6"/>
    <w:rsid w:val="000B5A76"/>
    <w:rsid w:val="000B5A89"/>
    <w:rsid w:val="000B5B17"/>
    <w:rsid w:val="000B5D16"/>
    <w:rsid w:val="000B606D"/>
    <w:rsid w:val="000B616D"/>
    <w:rsid w:val="000B61D6"/>
    <w:rsid w:val="000B62F5"/>
    <w:rsid w:val="000B6C74"/>
    <w:rsid w:val="000B6CB4"/>
    <w:rsid w:val="000B7166"/>
    <w:rsid w:val="000B746D"/>
    <w:rsid w:val="000B7470"/>
    <w:rsid w:val="000B74E7"/>
    <w:rsid w:val="000B78A6"/>
    <w:rsid w:val="000B7C46"/>
    <w:rsid w:val="000C031C"/>
    <w:rsid w:val="000C04BF"/>
    <w:rsid w:val="000C07A1"/>
    <w:rsid w:val="000C08B6"/>
    <w:rsid w:val="000C093B"/>
    <w:rsid w:val="000C09FF"/>
    <w:rsid w:val="000C0B4D"/>
    <w:rsid w:val="000C0B8C"/>
    <w:rsid w:val="000C0C03"/>
    <w:rsid w:val="000C0DFD"/>
    <w:rsid w:val="000C0F26"/>
    <w:rsid w:val="000C10D9"/>
    <w:rsid w:val="000C114F"/>
    <w:rsid w:val="000C1325"/>
    <w:rsid w:val="000C151B"/>
    <w:rsid w:val="000C1B6D"/>
    <w:rsid w:val="000C1D1A"/>
    <w:rsid w:val="000C1DF1"/>
    <w:rsid w:val="000C1FAD"/>
    <w:rsid w:val="000C20FB"/>
    <w:rsid w:val="000C2312"/>
    <w:rsid w:val="000C2567"/>
    <w:rsid w:val="000C26F6"/>
    <w:rsid w:val="000C29E1"/>
    <w:rsid w:val="000C3328"/>
    <w:rsid w:val="000C3363"/>
    <w:rsid w:val="000C361D"/>
    <w:rsid w:val="000C3B90"/>
    <w:rsid w:val="000C3EDA"/>
    <w:rsid w:val="000C444B"/>
    <w:rsid w:val="000C45C6"/>
    <w:rsid w:val="000C4736"/>
    <w:rsid w:val="000C4A7B"/>
    <w:rsid w:val="000C4B19"/>
    <w:rsid w:val="000C4CC0"/>
    <w:rsid w:val="000C4DBB"/>
    <w:rsid w:val="000C4E7C"/>
    <w:rsid w:val="000C535F"/>
    <w:rsid w:val="000C6100"/>
    <w:rsid w:val="000C61EE"/>
    <w:rsid w:val="000C627E"/>
    <w:rsid w:val="000C62B7"/>
    <w:rsid w:val="000C65E4"/>
    <w:rsid w:val="000C6A99"/>
    <w:rsid w:val="000C6E89"/>
    <w:rsid w:val="000C7868"/>
    <w:rsid w:val="000C7ADC"/>
    <w:rsid w:val="000C7C45"/>
    <w:rsid w:val="000C7ED9"/>
    <w:rsid w:val="000D03C4"/>
    <w:rsid w:val="000D05CB"/>
    <w:rsid w:val="000D08CB"/>
    <w:rsid w:val="000D09D5"/>
    <w:rsid w:val="000D0C35"/>
    <w:rsid w:val="000D11CC"/>
    <w:rsid w:val="000D174E"/>
    <w:rsid w:val="000D17F8"/>
    <w:rsid w:val="000D18CB"/>
    <w:rsid w:val="000D1DE9"/>
    <w:rsid w:val="000D2245"/>
    <w:rsid w:val="000D254F"/>
    <w:rsid w:val="000D29DA"/>
    <w:rsid w:val="000D2A92"/>
    <w:rsid w:val="000D2BBF"/>
    <w:rsid w:val="000D3185"/>
    <w:rsid w:val="000D36AC"/>
    <w:rsid w:val="000D371E"/>
    <w:rsid w:val="000D3F3F"/>
    <w:rsid w:val="000D40E7"/>
    <w:rsid w:val="000D4528"/>
    <w:rsid w:val="000D459E"/>
    <w:rsid w:val="000D4841"/>
    <w:rsid w:val="000D487F"/>
    <w:rsid w:val="000D52AC"/>
    <w:rsid w:val="000D57F0"/>
    <w:rsid w:val="000D57F5"/>
    <w:rsid w:val="000D5A1B"/>
    <w:rsid w:val="000D5CC1"/>
    <w:rsid w:val="000D5F45"/>
    <w:rsid w:val="000D6278"/>
    <w:rsid w:val="000D67A1"/>
    <w:rsid w:val="000D67B9"/>
    <w:rsid w:val="000D6A04"/>
    <w:rsid w:val="000D6D7A"/>
    <w:rsid w:val="000D6DC9"/>
    <w:rsid w:val="000D6E56"/>
    <w:rsid w:val="000D6EA8"/>
    <w:rsid w:val="000D7409"/>
    <w:rsid w:val="000D7650"/>
    <w:rsid w:val="000D7A51"/>
    <w:rsid w:val="000D7C85"/>
    <w:rsid w:val="000D7D10"/>
    <w:rsid w:val="000E06B4"/>
    <w:rsid w:val="000E07DE"/>
    <w:rsid w:val="000E08B6"/>
    <w:rsid w:val="000E0A5E"/>
    <w:rsid w:val="000E0E0D"/>
    <w:rsid w:val="000E0EF2"/>
    <w:rsid w:val="000E1363"/>
    <w:rsid w:val="000E1464"/>
    <w:rsid w:val="000E1DDB"/>
    <w:rsid w:val="000E2033"/>
    <w:rsid w:val="000E218B"/>
    <w:rsid w:val="000E221B"/>
    <w:rsid w:val="000E2297"/>
    <w:rsid w:val="000E2780"/>
    <w:rsid w:val="000E28ED"/>
    <w:rsid w:val="000E2EFF"/>
    <w:rsid w:val="000E2F71"/>
    <w:rsid w:val="000E3009"/>
    <w:rsid w:val="000E347B"/>
    <w:rsid w:val="000E3F65"/>
    <w:rsid w:val="000E40CB"/>
    <w:rsid w:val="000E40F4"/>
    <w:rsid w:val="000E4402"/>
    <w:rsid w:val="000E443A"/>
    <w:rsid w:val="000E46A1"/>
    <w:rsid w:val="000E4A0C"/>
    <w:rsid w:val="000E4A4B"/>
    <w:rsid w:val="000E4B6A"/>
    <w:rsid w:val="000E4E96"/>
    <w:rsid w:val="000E5601"/>
    <w:rsid w:val="000E5867"/>
    <w:rsid w:val="000E5BEC"/>
    <w:rsid w:val="000E5D53"/>
    <w:rsid w:val="000E5DCE"/>
    <w:rsid w:val="000E6621"/>
    <w:rsid w:val="000E67FE"/>
    <w:rsid w:val="000E6832"/>
    <w:rsid w:val="000E696C"/>
    <w:rsid w:val="000E6A79"/>
    <w:rsid w:val="000E6CEA"/>
    <w:rsid w:val="000E7167"/>
    <w:rsid w:val="000E755E"/>
    <w:rsid w:val="000E76A3"/>
    <w:rsid w:val="000E7BB8"/>
    <w:rsid w:val="000E7CBD"/>
    <w:rsid w:val="000F01D9"/>
    <w:rsid w:val="000F0222"/>
    <w:rsid w:val="000F0722"/>
    <w:rsid w:val="000F0793"/>
    <w:rsid w:val="000F0B15"/>
    <w:rsid w:val="000F13E1"/>
    <w:rsid w:val="000F16A1"/>
    <w:rsid w:val="000F1A56"/>
    <w:rsid w:val="000F1CF2"/>
    <w:rsid w:val="000F1F76"/>
    <w:rsid w:val="000F22E2"/>
    <w:rsid w:val="000F22F1"/>
    <w:rsid w:val="000F25D3"/>
    <w:rsid w:val="000F298D"/>
    <w:rsid w:val="000F2D14"/>
    <w:rsid w:val="000F2F3F"/>
    <w:rsid w:val="000F3202"/>
    <w:rsid w:val="000F39BE"/>
    <w:rsid w:val="000F3A49"/>
    <w:rsid w:val="000F3E74"/>
    <w:rsid w:val="000F410D"/>
    <w:rsid w:val="000F437F"/>
    <w:rsid w:val="000F4916"/>
    <w:rsid w:val="000F4B54"/>
    <w:rsid w:val="000F4D69"/>
    <w:rsid w:val="000F4F9C"/>
    <w:rsid w:val="000F5101"/>
    <w:rsid w:val="000F5372"/>
    <w:rsid w:val="000F538A"/>
    <w:rsid w:val="000F53BD"/>
    <w:rsid w:val="000F5401"/>
    <w:rsid w:val="000F5475"/>
    <w:rsid w:val="000F5635"/>
    <w:rsid w:val="000F581D"/>
    <w:rsid w:val="000F5FF8"/>
    <w:rsid w:val="000F6297"/>
    <w:rsid w:val="000F6670"/>
    <w:rsid w:val="000F680B"/>
    <w:rsid w:val="000F6A17"/>
    <w:rsid w:val="000F6DB4"/>
    <w:rsid w:val="000F758D"/>
    <w:rsid w:val="000F780B"/>
    <w:rsid w:val="000F79FB"/>
    <w:rsid w:val="000F7BA0"/>
    <w:rsid w:val="000F7C5B"/>
    <w:rsid w:val="000F7FCB"/>
    <w:rsid w:val="001005C9"/>
    <w:rsid w:val="001008FC"/>
    <w:rsid w:val="00101233"/>
    <w:rsid w:val="001012E7"/>
    <w:rsid w:val="001013E5"/>
    <w:rsid w:val="00101539"/>
    <w:rsid w:val="00101770"/>
    <w:rsid w:val="00101A08"/>
    <w:rsid w:val="00101A4E"/>
    <w:rsid w:val="00101E56"/>
    <w:rsid w:val="00102052"/>
    <w:rsid w:val="00102067"/>
    <w:rsid w:val="00102402"/>
    <w:rsid w:val="001025DA"/>
    <w:rsid w:val="001029E0"/>
    <w:rsid w:val="00102A2A"/>
    <w:rsid w:val="00102FA8"/>
    <w:rsid w:val="001035A7"/>
    <w:rsid w:val="00103A3E"/>
    <w:rsid w:val="00103B39"/>
    <w:rsid w:val="00103B96"/>
    <w:rsid w:val="00103D28"/>
    <w:rsid w:val="00103FC4"/>
    <w:rsid w:val="00104077"/>
    <w:rsid w:val="001043BC"/>
    <w:rsid w:val="00104835"/>
    <w:rsid w:val="00104A26"/>
    <w:rsid w:val="00104AC2"/>
    <w:rsid w:val="00104B8B"/>
    <w:rsid w:val="00105254"/>
    <w:rsid w:val="0010532D"/>
    <w:rsid w:val="001053CA"/>
    <w:rsid w:val="0010557C"/>
    <w:rsid w:val="00105673"/>
    <w:rsid w:val="0010569F"/>
    <w:rsid w:val="00105712"/>
    <w:rsid w:val="00105841"/>
    <w:rsid w:val="00105D69"/>
    <w:rsid w:val="001060BF"/>
    <w:rsid w:val="00106324"/>
    <w:rsid w:val="00107152"/>
    <w:rsid w:val="001074B7"/>
    <w:rsid w:val="0010776A"/>
    <w:rsid w:val="00110824"/>
    <w:rsid w:val="00110E04"/>
    <w:rsid w:val="00110FFD"/>
    <w:rsid w:val="0011134A"/>
    <w:rsid w:val="00111705"/>
    <w:rsid w:val="00111774"/>
    <w:rsid w:val="0011179F"/>
    <w:rsid w:val="00111DED"/>
    <w:rsid w:val="00111FA7"/>
    <w:rsid w:val="00111FF9"/>
    <w:rsid w:val="00112079"/>
    <w:rsid w:val="0011229D"/>
    <w:rsid w:val="001125D9"/>
    <w:rsid w:val="0011273C"/>
    <w:rsid w:val="0011278C"/>
    <w:rsid w:val="0011282B"/>
    <w:rsid w:val="00112A97"/>
    <w:rsid w:val="00112AF5"/>
    <w:rsid w:val="00112B30"/>
    <w:rsid w:val="00112BF6"/>
    <w:rsid w:val="00112C56"/>
    <w:rsid w:val="001131A3"/>
    <w:rsid w:val="001131F7"/>
    <w:rsid w:val="00113971"/>
    <w:rsid w:val="00113990"/>
    <w:rsid w:val="0011399C"/>
    <w:rsid w:val="001139A1"/>
    <w:rsid w:val="00113B79"/>
    <w:rsid w:val="00113D2A"/>
    <w:rsid w:val="00113F8A"/>
    <w:rsid w:val="00113FAE"/>
    <w:rsid w:val="001140D6"/>
    <w:rsid w:val="001141DC"/>
    <w:rsid w:val="00114438"/>
    <w:rsid w:val="00114C97"/>
    <w:rsid w:val="001151F7"/>
    <w:rsid w:val="00115679"/>
    <w:rsid w:val="00115723"/>
    <w:rsid w:val="0011595E"/>
    <w:rsid w:val="00115BC2"/>
    <w:rsid w:val="00115CF6"/>
    <w:rsid w:val="00115D9C"/>
    <w:rsid w:val="00115E9E"/>
    <w:rsid w:val="0011642E"/>
    <w:rsid w:val="00116E43"/>
    <w:rsid w:val="00116EA4"/>
    <w:rsid w:val="00116F75"/>
    <w:rsid w:val="001170CD"/>
    <w:rsid w:val="00117404"/>
    <w:rsid w:val="00117628"/>
    <w:rsid w:val="001176C6"/>
    <w:rsid w:val="00117846"/>
    <w:rsid w:val="001178A7"/>
    <w:rsid w:val="00117910"/>
    <w:rsid w:val="001179F5"/>
    <w:rsid w:val="00117CBA"/>
    <w:rsid w:val="001203F4"/>
    <w:rsid w:val="00120808"/>
    <w:rsid w:val="001208FA"/>
    <w:rsid w:val="00120A9A"/>
    <w:rsid w:val="00120DBF"/>
    <w:rsid w:val="00121232"/>
    <w:rsid w:val="00121556"/>
    <w:rsid w:val="00121A3E"/>
    <w:rsid w:val="00121B41"/>
    <w:rsid w:val="00121BB3"/>
    <w:rsid w:val="00121F89"/>
    <w:rsid w:val="0012234F"/>
    <w:rsid w:val="00122A57"/>
    <w:rsid w:val="00122A78"/>
    <w:rsid w:val="001233E2"/>
    <w:rsid w:val="001233FC"/>
    <w:rsid w:val="00123559"/>
    <w:rsid w:val="001235DE"/>
    <w:rsid w:val="00123613"/>
    <w:rsid w:val="00123A53"/>
    <w:rsid w:val="00123AAD"/>
    <w:rsid w:val="00123DFD"/>
    <w:rsid w:val="00123F05"/>
    <w:rsid w:val="00123F46"/>
    <w:rsid w:val="00123FF5"/>
    <w:rsid w:val="0012420D"/>
    <w:rsid w:val="001243A3"/>
    <w:rsid w:val="00124421"/>
    <w:rsid w:val="00124425"/>
    <w:rsid w:val="00124803"/>
    <w:rsid w:val="00124B35"/>
    <w:rsid w:val="00124D0C"/>
    <w:rsid w:val="00125413"/>
    <w:rsid w:val="00125415"/>
    <w:rsid w:val="00125728"/>
    <w:rsid w:val="00125806"/>
    <w:rsid w:val="00125DC9"/>
    <w:rsid w:val="00126252"/>
    <w:rsid w:val="00126FC2"/>
    <w:rsid w:val="0012712C"/>
    <w:rsid w:val="00127255"/>
    <w:rsid w:val="001272A0"/>
    <w:rsid w:val="001272C4"/>
    <w:rsid w:val="00127949"/>
    <w:rsid w:val="00127A81"/>
    <w:rsid w:val="00127AB7"/>
    <w:rsid w:val="00130443"/>
    <w:rsid w:val="0013096F"/>
    <w:rsid w:val="00130A6A"/>
    <w:rsid w:val="00130BC8"/>
    <w:rsid w:val="00130D03"/>
    <w:rsid w:val="00130E3F"/>
    <w:rsid w:val="00131326"/>
    <w:rsid w:val="001314C0"/>
    <w:rsid w:val="00131643"/>
    <w:rsid w:val="001317E3"/>
    <w:rsid w:val="001319F4"/>
    <w:rsid w:val="00131C69"/>
    <w:rsid w:val="00131D0F"/>
    <w:rsid w:val="00132266"/>
    <w:rsid w:val="001323F9"/>
    <w:rsid w:val="001326D2"/>
    <w:rsid w:val="00132BF2"/>
    <w:rsid w:val="00132D97"/>
    <w:rsid w:val="00132DF0"/>
    <w:rsid w:val="001335F6"/>
    <w:rsid w:val="00133785"/>
    <w:rsid w:val="00133CEB"/>
    <w:rsid w:val="00133D10"/>
    <w:rsid w:val="00133EF4"/>
    <w:rsid w:val="0013457C"/>
    <w:rsid w:val="001346C1"/>
    <w:rsid w:val="00134D8A"/>
    <w:rsid w:val="00134FD0"/>
    <w:rsid w:val="0013501E"/>
    <w:rsid w:val="001368A6"/>
    <w:rsid w:val="00136B5C"/>
    <w:rsid w:val="00136B94"/>
    <w:rsid w:val="00137217"/>
    <w:rsid w:val="0013756A"/>
    <w:rsid w:val="00137AF6"/>
    <w:rsid w:val="00137C47"/>
    <w:rsid w:val="00140124"/>
    <w:rsid w:val="00140390"/>
    <w:rsid w:val="00140448"/>
    <w:rsid w:val="0014052F"/>
    <w:rsid w:val="001406F6"/>
    <w:rsid w:val="00140937"/>
    <w:rsid w:val="001409FB"/>
    <w:rsid w:val="00140B88"/>
    <w:rsid w:val="00140CF7"/>
    <w:rsid w:val="00140F6C"/>
    <w:rsid w:val="001410F8"/>
    <w:rsid w:val="0014129B"/>
    <w:rsid w:val="00141682"/>
    <w:rsid w:val="001419DC"/>
    <w:rsid w:val="001419F4"/>
    <w:rsid w:val="00141E26"/>
    <w:rsid w:val="0014221C"/>
    <w:rsid w:val="00142246"/>
    <w:rsid w:val="0014235A"/>
    <w:rsid w:val="001427BC"/>
    <w:rsid w:val="00142865"/>
    <w:rsid w:val="00142A34"/>
    <w:rsid w:val="00142AB8"/>
    <w:rsid w:val="00142C9F"/>
    <w:rsid w:val="00142E8D"/>
    <w:rsid w:val="0014320D"/>
    <w:rsid w:val="00143315"/>
    <w:rsid w:val="00143563"/>
    <w:rsid w:val="001436A9"/>
    <w:rsid w:val="001439B6"/>
    <w:rsid w:val="00143B8B"/>
    <w:rsid w:val="00143E5B"/>
    <w:rsid w:val="001441FA"/>
    <w:rsid w:val="0014498F"/>
    <w:rsid w:val="00144ABD"/>
    <w:rsid w:val="0014504E"/>
    <w:rsid w:val="001450A9"/>
    <w:rsid w:val="001455AA"/>
    <w:rsid w:val="0014567C"/>
    <w:rsid w:val="00145769"/>
    <w:rsid w:val="0014580B"/>
    <w:rsid w:val="001458A5"/>
    <w:rsid w:val="00145AFA"/>
    <w:rsid w:val="00145CD5"/>
    <w:rsid w:val="00146016"/>
    <w:rsid w:val="001460C0"/>
    <w:rsid w:val="00146E17"/>
    <w:rsid w:val="0014732D"/>
    <w:rsid w:val="00147494"/>
    <w:rsid w:val="0015004B"/>
    <w:rsid w:val="001502E8"/>
    <w:rsid w:val="00150505"/>
    <w:rsid w:val="00150582"/>
    <w:rsid w:val="00150628"/>
    <w:rsid w:val="001509C3"/>
    <w:rsid w:val="00150B3F"/>
    <w:rsid w:val="00150D6F"/>
    <w:rsid w:val="00150E5F"/>
    <w:rsid w:val="00150FC0"/>
    <w:rsid w:val="0015139A"/>
    <w:rsid w:val="001517EF"/>
    <w:rsid w:val="001518D5"/>
    <w:rsid w:val="00151918"/>
    <w:rsid w:val="00151A24"/>
    <w:rsid w:val="00151DED"/>
    <w:rsid w:val="0015238D"/>
    <w:rsid w:val="001524C4"/>
    <w:rsid w:val="0015286C"/>
    <w:rsid w:val="00152974"/>
    <w:rsid w:val="00152D78"/>
    <w:rsid w:val="001532CB"/>
    <w:rsid w:val="00153867"/>
    <w:rsid w:val="001539E3"/>
    <w:rsid w:val="00153A7D"/>
    <w:rsid w:val="00153C11"/>
    <w:rsid w:val="0015421E"/>
    <w:rsid w:val="001542E6"/>
    <w:rsid w:val="00154364"/>
    <w:rsid w:val="00154A96"/>
    <w:rsid w:val="00154B43"/>
    <w:rsid w:val="00154C0A"/>
    <w:rsid w:val="00154FD1"/>
    <w:rsid w:val="00155038"/>
    <w:rsid w:val="00155156"/>
    <w:rsid w:val="001551C8"/>
    <w:rsid w:val="00155272"/>
    <w:rsid w:val="0015551F"/>
    <w:rsid w:val="001556C6"/>
    <w:rsid w:val="001558A5"/>
    <w:rsid w:val="00155BA3"/>
    <w:rsid w:val="00155BC9"/>
    <w:rsid w:val="00155DF3"/>
    <w:rsid w:val="00155E9F"/>
    <w:rsid w:val="001560A0"/>
    <w:rsid w:val="0015641B"/>
    <w:rsid w:val="001575BC"/>
    <w:rsid w:val="0015794A"/>
    <w:rsid w:val="00157AE6"/>
    <w:rsid w:val="00157CCE"/>
    <w:rsid w:val="00160068"/>
    <w:rsid w:val="0016029B"/>
    <w:rsid w:val="00160343"/>
    <w:rsid w:val="00160FFB"/>
    <w:rsid w:val="001610DC"/>
    <w:rsid w:val="0016125D"/>
    <w:rsid w:val="0016161F"/>
    <w:rsid w:val="0016162F"/>
    <w:rsid w:val="00161735"/>
    <w:rsid w:val="00161BAC"/>
    <w:rsid w:val="00161DE2"/>
    <w:rsid w:val="0016230F"/>
    <w:rsid w:val="001628B9"/>
    <w:rsid w:val="00162B2F"/>
    <w:rsid w:val="00162D4A"/>
    <w:rsid w:val="00162DF9"/>
    <w:rsid w:val="00162E8C"/>
    <w:rsid w:val="00163742"/>
    <w:rsid w:val="00163953"/>
    <w:rsid w:val="00163A66"/>
    <w:rsid w:val="00163E11"/>
    <w:rsid w:val="0016465C"/>
    <w:rsid w:val="00164717"/>
    <w:rsid w:val="00164CE7"/>
    <w:rsid w:val="00164FD5"/>
    <w:rsid w:val="001653F0"/>
    <w:rsid w:val="001655E8"/>
    <w:rsid w:val="001655EC"/>
    <w:rsid w:val="001657B1"/>
    <w:rsid w:val="00165CDB"/>
    <w:rsid w:val="00165EA7"/>
    <w:rsid w:val="001663F2"/>
    <w:rsid w:val="00166F4F"/>
    <w:rsid w:val="00166FD5"/>
    <w:rsid w:val="00167036"/>
    <w:rsid w:val="001670A7"/>
    <w:rsid w:val="00167179"/>
    <w:rsid w:val="001671CB"/>
    <w:rsid w:val="0016748F"/>
    <w:rsid w:val="001678BB"/>
    <w:rsid w:val="0016791D"/>
    <w:rsid w:val="00167AF5"/>
    <w:rsid w:val="00167CB2"/>
    <w:rsid w:val="00167EDA"/>
    <w:rsid w:val="00167FE1"/>
    <w:rsid w:val="00170179"/>
    <w:rsid w:val="001707B4"/>
    <w:rsid w:val="00170AC1"/>
    <w:rsid w:val="00170BCC"/>
    <w:rsid w:val="00170D9E"/>
    <w:rsid w:val="00170EF1"/>
    <w:rsid w:val="00170F14"/>
    <w:rsid w:val="00170FCE"/>
    <w:rsid w:val="0017117E"/>
    <w:rsid w:val="001712D3"/>
    <w:rsid w:val="001713F3"/>
    <w:rsid w:val="00171536"/>
    <w:rsid w:val="0017172E"/>
    <w:rsid w:val="00171928"/>
    <w:rsid w:val="00171B0C"/>
    <w:rsid w:val="00171C6B"/>
    <w:rsid w:val="001723E2"/>
    <w:rsid w:val="001728B3"/>
    <w:rsid w:val="001728D7"/>
    <w:rsid w:val="00172A8B"/>
    <w:rsid w:val="00172B98"/>
    <w:rsid w:val="00172F4D"/>
    <w:rsid w:val="00172F9A"/>
    <w:rsid w:val="00173125"/>
    <w:rsid w:val="0017317F"/>
    <w:rsid w:val="00173427"/>
    <w:rsid w:val="00173820"/>
    <w:rsid w:val="00173956"/>
    <w:rsid w:val="00173A5C"/>
    <w:rsid w:val="00173B41"/>
    <w:rsid w:val="00173DBF"/>
    <w:rsid w:val="00173E2E"/>
    <w:rsid w:val="00173EE7"/>
    <w:rsid w:val="00173FF8"/>
    <w:rsid w:val="001740D5"/>
    <w:rsid w:val="001740F2"/>
    <w:rsid w:val="00174299"/>
    <w:rsid w:val="00174316"/>
    <w:rsid w:val="001743E9"/>
    <w:rsid w:val="0017448F"/>
    <w:rsid w:val="00174AEB"/>
    <w:rsid w:val="00174C37"/>
    <w:rsid w:val="00174F06"/>
    <w:rsid w:val="00174FD7"/>
    <w:rsid w:val="001750A9"/>
    <w:rsid w:val="00175116"/>
    <w:rsid w:val="00175380"/>
    <w:rsid w:val="001753A3"/>
    <w:rsid w:val="00175473"/>
    <w:rsid w:val="00175738"/>
    <w:rsid w:val="0017598C"/>
    <w:rsid w:val="001759C3"/>
    <w:rsid w:val="00175A3A"/>
    <w:rsid w:val="00175B21"/>
    <w:rsid w:val="00176353"/>
    <w:rsid w:val="0017643A"/>
    <w:rsid w:val="00176B47"/>
    <w:rsid w:val="00176B7E"/>
    <w:rsid w:val="00176F35"/>
    <w:rsid w:val="00176F6D"/>
    <w:rsid w:val="001773CB"/>
    <w:rsid w:val="001774DD"/>
    <w:rsid w:val="0017774A"/>
    <w:rsid w:val="00177836"/>
    <w:rsid w:val="001778D0"/>
    <w:rsid w:val="00177AB5"/>
    <w:rsid w:val="00177E17"/>
    <w:rsid w:val="00177F23"/>
    <w:rsid w:val="001801BC"/>
    <w:rsid w:val="001805EB"/>
    <w:rsid w:val="0018069B"/>
    <w:rsid w:val="001808EC"/>
    <w:rsid w:val="00180B83"/>
    <w:rsid w:val="00180DD3"/>
    <w:rsid w:val="00180FCE"/>
    <w:rsid w:val="00181339"/>
    <w:rsid w:val="00181DCF"/>
    <w:rsid w:val="00181EF1"/>
    <w:rsid w:val="00182318"/>
    <w:rsid w:val="0018235A"/>
    <w:rsid w:val="001823F7"/>
    <w:rsid w:val="001826DB"/>
    <w:rsid w:val="001827CA"/>
    <w:rsid w:val="00182AD9"/>
    <w:rsid w:val="00182E43"/>
    <w:rsid w:val="00183397"/>
    <w:rsid w:val="001835E5"/>
    <w:rsid w:val="00183B26"/>
    <w:rsid w:val="00183E1B"/>
    <w:rsid w:val="00183E53"/>
    <w:rsid w:val="0018406D"/>
    <w:rsid w:val="0018421E"/>
    <w:rsid w:val="00184666"/>
    <w:rsid w:val="001849FB"/>
    <w:rsid w:val="00184A2D"/>
    <w:rsid w:val="00184BFF"/>
    <w:rsid w:val="00184DC7"/>
    <w:rsid w:val="00184E13"/>
    <w:rsid w:val="001850B8"/>
    <w:rsid w:val="001853E7"/>
    <w:rsid w:val="001858BD"/>
    <w:rsid w:val="001858F4"/>
    <w:rsid w:val="00185A13"/>
    <w:rsid w:val="00185C82"/>
    <w:rsid w:val="00186477"/>
    <w:rsid w:val="001866AB"/>
    <w:rsid w:val="001867F2"/>
    <w:rsid w:val="00186BAA"/>
    <w:rsid w:val="0018738E"/>
    <w:rsid w:val="001873F5"/>
    <w:rsid w:val="001874BF"/>
    <w:rsid w:val="00187618"/>
    <w:rsid w:val="0018784E"/>
    <w:rsid w:val="00187DF0"/>
    <w:rsid w:val="00187ED2"/>
    <w:rsid w:val="00187F64"/>
    <w:rsid w:val="00187FE9"/>
    <w:rsid w:val="001903E4"/>
    <w:rsid w:val="00190759"/>
    <w:rsid w:val="00190DE7"/>
    <w:rsid w:val="00190DFB"/>
    <w:rsid w:val="00190F7D"/>
    <w:rsid w:val="001915B4"/>
    <w:rsid w:val="00191811"/>
    <w:rsid w:val="00191D57"/>
    <w:rsid w:val="00191EDA"/>
    <w:rsid w:val="00191F24"/>
    <w:rsid w:val="0019201A"/>
    <w:rsid w:val="001922AA"/>
    <w:rsid w:val="001922B4"/>
    <w:rsid w:val="0019245C"/>
    <w:rsid w:val="001924D6"/>
    <w:rsid w:val="00192875"/>
    <w:rsid w:val="00192B3B"/>
    <w:rsid w:val="00192C59"/>
    <w:rsid w:val="00192FFB"/>
    <w:rsid w:val="00193105"/>
    <w:rsid w:val="001931E7"/>
    <w:rsid w:val="001938E5"/>
    <w:rsid w:val="001939EA"/>
    <w:rsid w:val="00193A8C"/>
    <w:rsid w:val="00193AC1"/>
    <w:rsid w:val="00193EE3"/>
    <w:rsid w:val="00194018"/>
    <w:rsid w:val="001943A4"/>
    <w:rsid w:val="00194473"/>
    <w:rsid w:val="001947BB"/>
    <w:rsid w:val="00194D8E"/>
    <w:rsid w:val="00194EE2"/>
    <w:rsid w:val="00195058"/>
    <w:rsid w:val="001952E9"/>
    <w:rsid w:val="00195560"/>
    <w:rsid w:val="00195AB3"/>
    <w:rsid w:val="00195BBE"/>
    <w:rsid w:val="00195C28"/>
    <w:rsid w:val="001960AD"/>
    <w:rsid w:val="0019669D"/>
    <w:rsid w:val="00196992"/>
    <w:rsid w:val="00196BAC"/>
    <w:rsid w:val="00196FD8"/>
    <w:rsid w:val="00196FDF"/>
    <w:rsid w:val="001975FF"/>
    <w:rsid w:val="00197C0B"/>
    <w:rsid w:val="00197D16"/>
    <w:rsid w:val="00197E83"/>
    <w:rsid w:val="001A0044"/>
    <w:rsid w:val="001A00B7"/>
    <w:rsid w:val="001A03F3"/>
    <w:rsid w:val="001A03FA"/>
    <w:rsid w:val="001A042A"/>
    <w:rsid w:val="001A058B"/>
    <w:rsid w:val="001A0B63"/>
    <w:rsid w:val="001A12A0"/>
    <w:rsid w:val="001A1495"/>
    <w:rsid w:val="001A15F3"/>
    <w:rsid w:val="001A1794"/>
    <w:rsid w:val="001A17C1"/>
    <w:rsid w:val="001A1C14"/>
    <w:rsid w:val="001A1D9A"/>
    <w:rsid w:val="001A2A3E"/>
    <w:rsid w:val="001A2E0B"/>
    <w:rsid w:val="001A396B"/>
    <w:rsid w:val="001A3BD3"/>
    <w:rsid w:val="001A3C15"/>
    <w:rsid w:val="001A3EE1"/>
    <w:rsid w:val="001A436A"/>
    <w:rsid w:val="001A44F8"/>
    <w:rsid w:val="001A4640"/>
    <w:rsid w:val="001A4A3B"/>
    <w:rsid w:val="001A4FE8"/>
    <w:rsid w:val="001A543F"/>
    <w:rsid w:val="001A5595"/>
    <w:rsid w:val="001A55D2"/>
    <w:rsid w:val="001A588F"/>
    <w:rsid w:val="001A5CDA"/>
    <w:rsid w:val="001A5EF0"/>
    <w:rsid w:val="001A6117"/>
    <w:rsid w:val="001A6431"/>
    <w:rsid w:val="001A64FA"/>
    <w:rsid w:val="001A6B2F"/>
    <w:rsid w:val="001A6CEB"/>
    <w:rsid w:val="001A7024"/>
    <w:rsid w:val="001A70B1"/>
    <w:rsid w:val="001A70E9"/>
    <w:rsid w:val="001A73C9"/>
    <w:rsid w:val="001A7923"/>
    <w:rsid w:val="001A7CCD"/>
    <w:rsid w:val="001B00D5"/>
    <w:rsid w:val="001B0567"/>
    <w:rsid w:val="001B05E4"/>
    <w:rsid w:val="001B0790"/>
    <w:rsid w:val="001B0BEE"/>
    <w:rsid w:val="001B0D60"/>
    <w:rsid w:val="001B0DC6"/>
    <w:rsid w:val="001B167E"/>
    <w:rsid w:val="001B1715"/>
    <w:rsid w:val="001B19AC"/>
    <w:rsid w:val="001B1C32"/>
    <w:rsid w:val="001B1D07"/>
    <w:rsid w:val="001B1E5E"/>
    <w:rsid w:val="001B2234"/>
    <w:rsid w:val="001B25CC"/>
    <w:rsid w:val="001B2745"/>
    <w:rsid w:val="001B2A99"/>
    <w:rsid w:val="001B2C26"/>
    <w:rsid w:val="001B344C"/>
    <w:rsid w:val="001B366C"/>
    <w:rsid w:val="001B38E8"/>
    <w:rsid w:val="001B3D60"/>
    <w:rsid w:val="001B4399"/>
    <w:rsid w:val="001B43F5"/>
    <w:rsid w:val="001B4405"/>
    <w:rsid w:val="001B5124"/>
    <w:rsid w:val="001B5B6F"/>
    <w:rsid w:val="001B5B92"/>
    <w:rsid w:val="001B5DD6"/>
    <w:rsid w:val="001B5DDC"/>
    <w:rsid w:val="001B60DB"/>
    <w:rsid w:val="001B6261"/>
    <w:rsid w:val="001B6A17"/>
    <w:rsid w:val="001B6DA4"/>
    <w:rsid w:val="001B70C6"/>
    <w:rsid w:val="001B73AE"/>
    <w:rsid w:val="001B73BD"/>
    <w:rsid w:val="001B7AB6"/>
    <w:rsid w:val="001B7AD9"/>
    <w:rsid w:val="001B7B48"/>
    <w:rsid w:val="001B7BB2"/>
    <w:rsid w:val="001B7C8A"/>
    <w:rsid w:val="001B7CFE"/>
    <w:rsid w:val="001B7FC2"/>
    <w:rsid w:val="001C02F8"/>
    <w:rsid w:val="001C0407"/>
    <w:rsid w:val="001C08C4"/>
    <w:rsid w:val="001C0FFE"/>
    <w:rsid w:val="001C1041"/>
    <w:rsid w:val="001C1202"/>
    <w:rsid w:val="001C13E3"/>
    <w:rsid w:val="001C1757"/>
    <w:rsid w:val="001C17BE"/>
    <w:rsid w:val="001C17F4"/>
    <w:rsid w:val="001C1C19"/>
    <w:rsid w:val="001C2293"/>
    <w:rsid w:val="001C262F"/>
    <w:rsid w:val="001C2856"/>
    <w:rsid w:val="001C299E"/>
    <w:rsid w:val="001C2FE7"/>
    <w:rsid w:val="001C316F"/>
    <w:rsid w:val="001C32F3"/>
    <w:rsid w:val="001C37A9"/>
    <w:rsid w:val="001C38D7"/>
    <w:rsid w:val="001C38ED"/>
    <w:rsid w:val="001C3B55"/>
    <w:rsid w:val="001C406A"/>
    <w:rsid w:val="001C43A3"/>
    <w:rsid w:val="001C482E"/>
    <w:rsid w:val="001C4A32"/>
    <w:rsid w:val="001C4F82"/>
    <w:rsid w:val="001C5229"/>
    <w:rsid w:val="001C531F"/>
    <w:rsid w:val="001C5372"/>
    <w:rsid w:val="001C5608"/>
    <w:rsid w:val="001C5807"/>
    <w:rsid w:val="001C5A4E"/>
    <w:rsid w:val="001C5B6B"/>
    <w:rsid w:val="001C5C5E"/>
    <w:rsid w:val="001C5C81"/>
    <w:rsid w:val="001C5F9A"/>
    <w:rsid w:val="001C6284"/>
    <w:rsid w:val="001C6398"/>
    <w:rsid w:val="001C6552"/>
    <w:rsid w:val="001C67BE"/>
    <w:rsid w:val="001C68C8"/>
    <w:rsid w:val="001C68DF"/>
    <w:rsid w:val="001C6E69"/>
    <w:rsid w:val="001C715B"/>
    <w:rsid w:val="001C7545"/>
    <w:rsid w:val="001C75E8"/>
    <w:rsid w:val="001C75F3"/>
    <w:rsid w:val="001C79E7"/>
    <w:rsid w:val="001C7BF6"/>
    <w:rsid w:val="001C7E74"/>
    <w:rsid w:val="001D0020"/>
    <w:rsid w:val="001D00A7"/>
    <w:rsid w:val="001D029B"/>
    <w:rsid w:val="001D050B"/>
    <w:rsid w:val="001D0577"/>
    <w:rsid w:val="001D09B9"/>
    <w:rsid w:val="001D1000"/>
    <w:rsid w:val="001D137E"/>
    <w:rsid w:val="001D13EC"/>
    <w:rsid w:val="001D14B2"/>
    <w:rsid w:val="001D1771"/>
    <w:rsid w:val="001D1FA9"/>
    <w:rsid w:val="001D2064"/>
    <w:rsid w:val="001D2225"/>
    <w:rsid w:val="001D229C"/>
    <w:rsid w:val="001D233C"/>
    <w:rsid w:val="001D2443"/>
    <w:rsid w:val="001D2E05"/>
    <w:rsid w:val="001D2EB0"/>
    <w:rsid w:val="001D30DA"/>
    <w:rsid w:val="001D31AA"/>
    <w:rsid w:val="001D3551"/>
    <w:rsid w:val="001D35BE"/>
    <w:rsid w:val="001D36F5"/>
    <w:rsid w:val="001D3AB6"/>
    <w:rsid w:val="001D3C55"/>
    <w:rsid w:val="001D3E1A"/>
    <w:rsid w:val="001D404C"/>
    <w:rsid w:val="001D45BA"/>
    <w:rsid w:val="001D48C3"/>
    <w:rsid w:val="001D4A20"/>
    <w:rsid w:val="001D4B78"/>
    <w:rsid w:val="001D4D12"/>
    <w:rsid w:val="001D4FD2"/>
    <w:rsid w:val="001D50D2"/>
    <w:rsid w:val="001D519E"/>
    <w:rsid w:val="001D56E2"/>
    <w:rsid w:val="001D5779"/>
    <w:rsid w:val="001D581C"/>
    <w:rsid w:val="001D5953"/>
    <w:rsid w:val="001D5B69"/>
    <w:rsid w:val="001D5C9E"/>
    <w:rsid w:val="001D606D"/>
    <w:rsid w:val="001D61A8"/>
    <w:rsid w:val="001D63A7"/>
    <w:rsid w:val="001D6B37"/>
    <w:rsid w:val="001D78E6"/>
    <w:rsid w:val="001D7A0B"/>
    <w:rsid w:val="001D7D9D"/>
    <w:rsid w:val="001D7DDB"/>
    <w:rsid w:val="001E010B"/>
    <w:rsid w:val="001E0966"/>
    <w:rsid w:val="001E0CE1"/>
    <w:rsid w:val="001E142E"/>
    <w:rsid w:val="001E154F"/>
    <w:rsid w:val="001E18E0"/>
    <w:rsid w:val="001E1980"/>
    <w:rsid w:val="001E19B0"/>
    <w:rsid w:val="001E1CD6"/>
    <w:rsid w:val="001E1F1D"/>
    <w:rsid w:val="001E209D"/>
    <w:rsid w:val="001E286C"/>
    <w:rsid w:val="001E2A12"/>
    <w:rsid w:val="001E2CE9"/>
    <w:rsid w:val="001E3257"/>
    <w:rsid w:val="001E38AF"/>
    <w:rsid w:val="001E39AE"/>
    <w:rsid w:val="001E3BBD"/>
    <w:rsid w:val="001E43A3"/>
    <w:rsid w:val="001E440C"/>
    <w:rsid w:val="001E4658"/>
    <w:rsid w:val="001E476C"/>
    <w:rsid w:val="001E4AC5"/>
    <w:rsid w:val="001E50F1"/>
    <w:rsid w:val="001E5396"/>
    <w:rsid w:val="001E5454"/>
    <w:rsid w:val="001E57D9"/>
    <w:rsid w:val="001E5926"/>
    <w:rsid w:val="001E5B3D"/>
    <w:rsid w:val="001E648F"/>
    <w:rsid w:val="001E67C0"/>
    <w:rsid w:val="001E69E7"/>
    <w:rsid w:val="001E6C65"/>
    <w:rsid w:val="001E71EC"/>
    <w:rsid w:val="001E766B"/>
    <w:rsid w:val="001E7EC4"/>
    <w:rsid w:val="001E7F41"/>
    <w:rsid w:val="001F0E0B"/>
    <w:rsid w:val="001F0F9D"/>
    <w:rsid w:val="001F113A"/>
    <w:rsid w:val="001F1168"/>
    <w:rsid w:val="001F1538"/>
    <w:rsid w:val="001F1BEC"/>
    <w:rsid w:val="001F1D5F"/>
    <w:rsid w:val="001F1DD8"/>
    <w:rsid w:val="001F1EF8"/>
    <w:rsid w:val="001F20F4"/>
    <w:rsid w:val="001F21C3"/>
    <w:rsid w:val="001F2273"/>
    <w:rsid w:val="001F2403"/>
    <w:rsid w:val="001F24B5"/>
    <w:rsid w:val="001F281F"/>
    <w:rsid w:val="001F2A17"/>
    <w:rsid w:val="001F2DB8"/>
    <w:rsid w:val="001F2DDB"/>
    <w:rsid w:val="001F2E11"/>
    <w:rsid w:val="001F305C"/>
    <w:rsid w:val="001F34D5"/>
    <w:rsid w:val="001F3557"/>
    <w:rsid w:val="001F3B43"/>
    <w:rsid w:val="001F3BD4"/>
    <w:rsid w:val="001F3DD0"/>
    <w:rsid w:val="001F3ED0"/>
    <w:rsid w:val="001F4382"/>
    <w:rsid w:val="001F4B20"/>
    <w:rsid w:val="001F4C08"/>
    <w:rsid w:val="001F575B"/>
    <w:rsid w:val="001F58B0"/>
    <w:rsid w:val="001F59CD"/>
    <w:rsid w:val="001F59D9"/>
    <w:rsid w:val="001F59E1"/>
    <w:rsid w:val="001F5CDB"/>
    <w:rsid w:val="001F6052"/>
    <w:rsid w:val="001F60C5"/>
    <w:rsid w:val="001F64A7"/>
    <w:rsid w:val="001F66FB"/>
    <w:rsid w:val="001F687D"/>
    <w:rsid w:val="001F68CC"/>
    <w:rsid w:val="001F6D1C"/>
    <w:rsid w:val="001F711F"/>
    <w:rsid w:val="001F76F3"/>
    <w:rsid w:val="001F7888"/>
    <w:rsid w:val="001F7892"/>
    <w:rsid w:val="001F79FE"/>
    <w:rsid w:val="001F7A7A"/>
    <w:rsid w:val="002003FE"/>
    <w:rsid w:val="00200444"/>
    <w:rsid w:val="00200747"/>
    <w:rsid w:val="00200921"/>
    <w:rsid w:val="002009C5"/>
    <w:rsid w:val="002015D1"/>
    <w:rsid w:val="0020190E"/>
    <w:rsid w:val="00201B02"/>
    <w:rsid w:val="002024DA"/>
    <w:rsid w:val="00202AFC"/>
    <w:rsid w:val="00202F2C"/>
    <w:rsid w:val="00202FF4"/>
    <w:rsid w:val="0020338A"/>
    <w:rsid w:val="002034F8"/>
    <w:rsid w:val="00203B79"/>
    <w:rsid w:val="00203C3C"/>
    <w:rsid w:val="00203CB6"/>
    <w:rsid w:val="00204040"/>
    <w:rsid w:val="00204216"/>
    <w:rsid w:val="00204566"/>
    <w:rsid w:val="00204B2B"/>
    <w:rsid w:val="00204CC7"/>
    <w:rsid w:val="00204DEF"/>
    <w:rsid w:val="002051EB"/>
    <w:rsid w:val="0020533B"/>
    <w:rsid w:val="0020536C"/>
    <w:rsid w:val="002055AA"/>
    <w:rsid w:val="00205880"/>
    <w:rsid w:val="00205C82"/>
    <w:rsid w:val="00205E17"/>
    <w:rsid w:val="00205EC6"/>
    <w:rsid w:val="00206196"/>
    <w:rsid w:val="00206310"/>
    <w:rsid w:val="002067DB"/>
    <w:rsid w:val="0020694E"/>
    <w:rsid w:val="00206AF1"/>
    <w:rsid w:val="00206D9F"/>
    <w:rsid w:val="00206DAB"/>
    <w:rsid w:val="00207681"/>
    <w:rsid w:val="002077DA"/>
    <w:rsid w:val="00207AFF"/>
    <w:rsid w:val="00207D30"/>
    <w:rsid w:val="00210923"/>
    <w:rsid w:val="00210C4A"/>
    <w:rsid w:val="00210E89"/>
    <w:rsid w:val="0021126D"/>
    <w:rsid w:val="00211296"/>
    <w:rsid w:val="0021154E"/>
    <w:rsid w:val="00211929"/>
    <w:rsid w:val="00211B67"/>
    <w:rsid w:val="002124BD"/>
    <w:rsid w:val="002124F1"/>
    <w:rsid w:val="00212AD7"/>
    <w:rsid w:val="00212BB8"/>
    <w:rsid w:val="00212CA1"/>
    <w:rsid w:val="0021317E"/>
    <w:rsid w:val="0021319C"/>
    <w:rsid w:val="002135D1"/>
    <w:rsid w:val="0021360F"/>
    <w:rsid w:val="00213D3E"/>
    <w:rsid w:val="00213F0F"/>
    <w:rsid w:val="00214124"/>
    <w:rsid w:val="002144EA"/>
    <w:rsid w:val="00214A72"/>
    <w:rsid w:val="00214F22"/>
    <w:rsid w:val="00214F89"/>
    <w:rsid w:val="002150D6"/>
    <w:rsid w:val="002154F4"/>
    <w:rsid w:val="002156DC"/>
    <w:rsid w:val="00215A08"/>
    <w:rsid w:val="0021614F"/>
    <w:rsid w:val="002161B2"/>
    <w:rsid w:val="00216253"/>
    <w:rsid w:val="00216308"/>
    <w:rsid w:val="00216EFE"/>
    <w:rsid w:val="002170B8"/>
    <w:rsid w:val="002170E2"/>
    <w:rsid w:val="0021730D"/>
    <w:rsid w:val="00217A4B"/>
    <w:rsid w:val="00217BB7"/>
    <w:rsid w:val="00217BF0"/>
    <w:rsid w:val="00217E0F"/>
    <w:rsid w:val="00220037"/>
    <w:rsid w:val="002202F8"/>
    <w:rsid w:val="00220618"/>
    <w:rsid w:val="002207A4"/>
    <w:rsid w:val="002209BD"/>
    <w:rsid w:val="00221398"/>
    <w:rsid w:val="002216F1"/>
    <w:rsid w:val="00221DB4"/>
    <w:rsid w:val="00222495"/>
    <w:rsid w:val="002224F5"/>
    <w:rsid w:val="00222967"/>
    <w:rsid w:val="0022299E"/>
    <w:rsid w:val="002229FB"/>
    <w:rsid w:val="00222EB6"/>
    <w:rsid w:val="00222F30"/>
    <w:rsid w:val="0022335C"/>
    <w:rsid w:val="002234FE"/>
    <w:rsid w:val="002243E6"/>
    <w:rsid w:val="002244A2"/>
    <w:rsid w:val="00224516"/>
    <w:rsid w:val="002247AC"/>
    <w:rsid w:val="00224930"/>
    <w:rsid w:val="00224DB1"/>
    <w:rsid w:val="0022506F"/>
    <w:rsid w:val="002253E9"/>
    <w:rsid w:val="0022553F"/>
    <w:rsid w:val="002256C6"/>
    <w:rsid w:val="00225814"/>
    <w:rsid w:val="00225A7A"/>
    <w:rsid w:val="00225AE0"/>
    <w:rsid w:val="00225D05"/>
    <w:rsid w:val="00225E22"/>
    <w:rsid w:val="00225E2E"/>
    <w:rsid w:val="0022624E"/>
    <w:rsid w:val="002263FE"/>
    <w:rsid w:val="002264B4"/>
    <w:rsid w:val="002265DE"/>
    <w:rsid w:val="00226654"/>
    <w:rsid w:val="00226A88"/>
    <w:rsid w:val="00226CBE"/>
    <w:rsid w:val="00226F1B"/>
    <w:rsid w:val="00227504"/>
    <w:rsid w:val="00227677"/>
    <w:rsid w:val="002277D5"/>
    <w:rsid w:val="00227953"/>
    <w:rsid w:val="00227C1F"/>
    <w:rsid w:val="00227CA3"/>
    <w:rsid w:val="00227F08"/>
    <w:rsid w:val="002303D3"/>
    <w:rsid w:val="0023051B"/>
    <w:rsid w:val="00230685"/>
    <w:rsid w:val="002306A7"/>
    <w:rsid w:val="002306EA"/>
    <w:rsid w:val="00230CE6"/>
    <w:rsid w:val="00230EDF"/>
    <w:rsid w:val="0023136A"/>
    <w:rsid w:val="00231777"/>
    <w:rsid w:val="002317C1"/>
    <w:rsid w:val="00231834"/>
    <w:rsid w:val="00231A15"/>
    <w:rsid w:val="00231AB7"/>
    <w:rsid w:val="00231BC5"/>
    <w:rsid w:val="00231FA2"/>
    <w:rsid w:val="00232287"/>
    <w:rsid w:val="00232A84"/>
    <w:rsid w:val="00232EC5"/>
    <w:rsid w:val="002330E0"/>
    <w:rsid w:val="002334CC"/>
    <w:rsid w:val="002338F9"/>
    <w:rsid w:val="00233C08"/>
    <w:rsid w:val="00233E66"/>
    <w:rsid w:val="00234607"/>
    <w:rsid w:val="002346CC"/>
    <w:rsid w:val="00234867"/>
    <w:rsid w:val="00234AE0"/>
    <w:rsid w:val="00234DA0"/>
    <w:rsid w:val="002352E6"/>
    <w:rsid w:val="0023551F"/>
    <w:rsid w:val="00235AB4"/>
    <w:rsid w:val="00235AE4"/>
    <w:rsid w:val="00235B33"/>
    <w:rsid w:val="00235EF8"/>
    <w:rsid w:val="00235F8C"/>
    <w:rsid w:val="00235F99"/>
    <w:rsid w:val="00236649"/>
    <w:rsid w:val="0023687D"/>
    <w:rsid w:val="00236E8A"/>
    <w:rsid w:val="00236F3E"/>
    <w:rsid w:val="00237284"/>
    <w:rsid w:val="00237515"/>
    <w:rsid w:val="00237935"/>
    <w:rsid w:val="002379E1"/>
    <w:rsid w:val="00237A32"/>
    <w:rsid w:val="00237AA1"/>
    <w:rsid w:val="00237B85"/>
    <w:rsid w:val="00237C80"/>
    <w:rsid w:val="002404B1"/>
    <w:rsid w:val="002407F7"/>
    <w:rsid w:val="00240BA6"/>
    <w:rsid w:val="00240C21"/>
    <w:rsid w:val="00240DF5"/>
    <w:rsid w:val="00241063"/>
    <w:rsid w:val="0024119F"/>
    <w:rsid w:val="00241696"/>
    <w:rsid w:val="0024178C"/>
    <w:rsid w:val="002418F2"/>
    <w:rsid w:val="00241AB8"/>
    <w:rsid w:val="00241CBB"/>
    <w:rsid w:val="00241CBD"/>
    <w:rsid w:val="00241D69"/>
    <w:rsid w:val="00241E60"/>
    <w:rsid w:val="002422CF"/>
    <w:rsid w:val="00242412"/>
    <w:rsid w:val="00242464"/>
    <w:rsid w:val="00242EDA"/>
    <w:rsid w:val="00243292"/>
    <w:rsid w:val="00243708"/>
    <w:rsid w:val="002438FF"/>
    <w:rsid w:val="00243A15"/>
    <w:rsid w:val="002446AD"/>
    <w:rsid w:val="00244C69"/>
    <w:rsid w:val="00244D7E"/>
    <w:rsid w:val="00244DB3"/>
    <w:rsid w:val="00244F13"/>
    <w:rsid w:val="002450AF"/>
    <w:rsid w:val="002451DB"/>
    <w:rsid w:val="00245787"/>
    <w:rsid w:val="00245815"/>
    <w:rsid w:val="002459C9"/>
    <w:rsid w:val="00246226"/>
    <w:rsid w:val="00246392"/>
    <w:rsid w:val="0024698B"/>
    <w:rsid w:val="00246C20"/>
    <w:rsid w:val="00246FF1"/>
    <w:rsid w:val="00247039"/>
    <w:rsid w:val="00247129"/>
    <w:rsid w:val="00247280"/>
    <w:rsid w:val="002476D1"/>
    <w:rsid w:val="002476F4"/>
    <w:rsid w:val="00247B78"/>
    <w:rsid w:val="00247D38"/>
    <w:rsid w:val="0025027B"/>
    <w:rsid w:val="00250692"/>
    <w:rsid w:val="0025098E"/>
    <w:rsid w:val="00250DE1"/>
    <w:rsid w:val="00250F8B"/>
    <w:rsid w:val="00251025"/>
    <w:rsid w:val="00251030"/>
    <w:rsid w:val="00251049"/>
    <w:rsid w:val="00251123"/>
    <w:rsid w:val="0025112D"/>
    <w:rsid w:val="00251145"/>
    <w:rsid w:val="002512F3"/>
    <w:rsid w:val="00251653"/>
    <w:rsid w:val="002519D5"/>
    <w:rsid w:val="00251C93"/>
    <w:rsid w:val="00251D51"/>
    <w:rsid w:val="00251FB4"/>
    <w:rsid w:val="002526CB"/>
    <w:rsid w:val="0025278B"/>
    <w:rsid w:val="00252BD3"/>
    <w:rsid w:val="00252C2F"/>
    <w:rsid w:val="00252D3B"/>
    <w:rsid w:val="00252F6A"/>
    <w:rsid w:val="002534BC"/>
    <w:rsid w:val="00253BD1"/>
    <w:rsid w:val="00253E8A"/>
    <w:rsid w:val="00253F2F"/>
    <w:rsid w:val="00254066"/>
    <w:rsid w:val="0025461A"/>
    <w:rsid w:val="002549A1"/>
    <w:rsid w:val="00254BA8"/>
    <w:rsid w:val="00254C10"/>
    <w:rsid w:val="00254D1B"/>
    <w:rsid w:val="00254D6C"/>
    <w:rsid w:val="00255283"/>
    <w:rsid w:val="002552A1"/>
    <w:rsid w:val="0025532C"/>
    <w:rsid w:val="002553D8"/>
    <w:rsid w:val="00255C95"/>
    <w:rsid w:val="00255D66"/>
    <w:rsid w:val="0025617E"/>
    <w:rsid w:val="0025681F"/>
    <w:rsid w:val="002569E4"/>
    <w:rsid w:val="00256ECC"/>
    <w:rsid w:val="002570AD"/>
    <w:rsid w:val="002571A8"/>
    <w:rsid w:val="002579C6"/>
    <w:rsid w:val="002603E9"/>
    <w:rsid w:val="002606D5"/>
    <w:rsid w:val="002608F5"/>
    <w:rsid w:val="00260987"/>
    <w:rsid w:val="00260E37"/>
    <w:rsid w:val="002610B5"/>
    <w:rsid w:val="00261486"/>
    <w:rsid w:val="0026178A"/>
    <w:rsid w:val="00261A97"/>
    <w:rsid w:val="00261DEC"/>
    <w:rsid w:val="00261DF7"/>
    <w:rsid w:val="00262143"/>
    <w:rsid w:val="00262217"/>
    <w:rsid w:val="00262567"/>
    <w:rsid w:val="0026293E"/>
    <w:rsid w:val="00262B3D"/>
    <w:rsid w:val="00262BA1"/>
    <w:rsid w:val="00262BF1"/>
    <w:rsid w:val="00262C0A"/>
    <w:rsid w:val="00262C0E"/>
    <w:rsid w:val="00262CB2"/>
    <w:rsid w:val="00262CC7"/>
    <w:rsid w:val="00262D74"/>
    <w:rsid w:val="0026397C"/>
    <w:rsid w:val="00263AEC"/>
    <w:rsid w:val="00263E65"/>
    <w:rsid w:val="002641AD"/>
    <w:rsid w:val="002645A5"/>
    <w:rsid w:val="00264786"/>
    <w:rsid w:val="00264952"/>
    <w:rsid w:val="00264E2E"/>
    <w:rsid w:val="00265280"/>
    <w:rsid w:val="00265352"/>
    <w:rsid w:val="00265426"/>
    <w:rsid w:val="002654BF"/>
    <w:rsid w:val="00265625"/>
    <w:rsid w:val="00265B2D"/>
    <w:rsid w:val="00265C52"/>
    <w:rsid w:val="00265CE7"/>
    <w:rsid w:val="00265FF3"/>
    <w:rsid w:val="00266221"/>
    <w:rsid w:val="00266244"/>
    <w:rsid w:val="00266A15"/>
    <w:rsid w:val="00266A9C"/>
    <w:rsid w:val="00266CA4"/>
    <w:rsid w:val="00266F08"/>
    <w:rsid w:val="00267101"/>
    <w:rsid w:val="0026713F"/>
    <w:rsid w:val="00267342"/>
    <w:rsid w:val="002673E4"/>
    <w:rsid w:val="00270716"/>
    <w:rsid w:val="00270A94"/>
    <w:rsid w:val="00270C4A"/>
    <w:rsid w:val="00270E30"/>
    <w:rsid w:val="002711F9"/>
    <w:rsid w:val="002713D2"/>
    <w:rsid w:val="00271504"/>
    <w:rsid w:val="002717E6"/>
    <w:rsid w:val="002718CA"/>
    <w:rsid w:val="00271EB0"/>
    <w:rsid w:val="00272219"/>
    <w:rsid w:val="00272568"/>
    <w:rsid w:val="00272748"/>
    <w:rsid w:val="0027289F"/>
    <w:rsid w:val="00272945"/>
    <w:rsid w:val="00272D3A"/>
    <w:rsid w:val="0027329C"/>
    <w:rsid w:val="00273521"/>
    <w:rsid w:val="002735DF"/>
    <w:rsid w:val="0027384F"/>
    <w:rsid w:val="002738A7"/>
    <w:rsid w:val="002739F7"/>
    <w:rsid w:val="002739F9"/>
    <w:rsid w:val="00273D64"/>
    <w:rsid w:val="00273EC2"/>
    <w:rsid w:val="002741E8"/>
    <w:rsid w:val="002745F6"/>
    <w:rsid w:val="00274723"/>
    <w:rsid w:val="0027487C"/>
    <w:rsid w:val="00274F39"/>
    <w:rsid w:val="00275336"/>
    <w:rsid w:val="00275363"/>
    <w:rsid w:val="00275369"/>
    <w:rsid w:val="002755BF"/>
    <w:rsid w:val="0027561B"/>
    <w:rsid w:val="002758A1"/>
    <w:rsid w:val="00275BD5"/>
    <w:rsid w:val="002760CB"/>
    <w:rsid w:val="0027628C"/>
    <w:rsid w:val="002762D2"/>
    <w:rsid w:val="002762D4"/>
    <w:rsid w:val="00276397"/>
    <w:rsid w:val="00276607"/>
    <w:rsid w:val="00276960"/>
    <w:rsid w:val="00276AD9"/>
    <w:rsid w:val="0027704A"/>
    <w:rsid w:val="00277209"/>
    <w:rsid w:val="002773ED"/>
    <w:rsid w:val="002774A3"/>
    <w:rsid w:val="002778ED"/>
    <w:rsid w:val="00277A74"/>
    <w:rsid w:val="00277AB5"/>
    <w:rsid w:val="00280445"/>
    <w:rsid w:val="00280583"/>
    <w:rsid w:val="002805DC"/>
    <w:rsid w:val="002810C9"/>
    <w:rsid w:val="002811C1"/>
    <w:rsid w:val="0028132D"/>
    <w:rsid w:val="002817E2"/>
    <w:rsid w:val="002819A8"/>
    <w:rsid w:val="00282023"/>
    <w:rsid w:val="00282679"/>
    <w:rsid w:val="00282886"/>
    <w:rsid w:val="00282B52"/>
    <w:rsid w:val="00282BFF"/>
    <w:rsid w:val="00282E7B"/>
    <w:rsid w:val="00283538"/>
    <w:rsid w:val="0028376C"/>
    <w:rsid w:val="002838C8"/>
    <w:rsid w:val="00283C8D"/>
    <w:rsid w:val="002844AE"/>
    <w:rsid w:val="00284643"/>
    <w:rsid w:val="0028481D"/>
    <w:rsid w:val="00284917"/>
    <w:rsid w:val="00284A02"/>
    <w:rsid w:val="00284AA0"/>
    <w:rsid w:val="00284C9C"/>
    <w:rsid w:val="00285376"/>
    <w:rsid w:val="00285431"/>
    <w:rsid w:val="00285949"/>
    <w:rsid w:val="00285DE4"/>
    <w:rsid w:val="00285F15"/>
    <w:rsid w:val="00285F4F"/>
    <w:rsid w:val="0028603B"/>
    <w:rsid w:val="002863F2"/>
    <w:rsid w:val="002865CA"/>
    <w:rsid w:val="002865F4"/>
    <w:rsid w:val="002867AF"/>
    <w:rsid w:val="00286BA2"/>
    <w:rsid w:val="00286F03"/>
    <w:rsid w:val="00287088"/>
    <w:rsid w:val="002871F7"/>
    <w:rsid w:val="002872E3"/>
    <w:rsid w:val="002876B2"/>
    <w:rsid w:val="00287B68"/>
    <w:rsid w:val="0029065D"/>
    <w:rsid w:val="00290CD5"/>
    <w:rsid w:val="00290D9A"/>
    <w:rsid w:val="00291216"/>
    <w:rsid w:val="00291395"/>
    <w:rsid w:val="002917A0"/>
    <w:rsid w:val="00291A05"/>
    <w:rsid w:val="00291ACF"/>
    <w:rsid w:val="00291FE5"/>
    <w:rsid w:val="00292145"/>
    <w:rsid w:val="002921DB"/>
    <w:rsid w:val="002922E7"/>
    <w:rsid w:val="002923D1"/>
    <w:rsid w:val="002924CC"/>
    <w:rsid w:val="0029276A"/>
    <w:rsid w:val="00292DB7"/>
    <w:rsid w:val="00292E47"/>
    <w:rsid w:val="00292EA0"/>
    <w:rsid w:val="002931F7"/>
    <w:rsid w:val="0029325D"/>
    <w:rsid w:val="00293651"/>
    <w:rsid w:val="0029376A"/>
    <w:rsid w:val="002939D9"/>
    <w:rsid w:val="00293A72"/>
    <w:rsid w:val="00293C90"/>
    <w:rsid w:val="002940B7"/>
    <w:rsid w:val="002942C9"/>
    <w:rsid w:val="00294639"/>
    <w:rsid w:val="00294708"/>
    <w:rsid w:val="0029475B"/>
    <w:rsid w:val="00294BB0"/>
    <w:rsid w:val="00294E37"/>
    <w:rsid w:val="00294F48"/>
    <w:rsid w:val="00294F59"/>
    <w:rsid w:val="00294FC7"/>
    <w:rsid w:val="0029553D"/>
    <w:rsid w:val="00295732"/>
    <w:rsid w:val="002957C6"/>
    <w:rsid w:val="00295800"/>
    <w:rsid w:val="00296019"/>
    <w:rsid w:val="002962B0"/>
    <w:rsid w:val="0029632A"/>
    <w:rsid w:val="00296A4B"/>
    <w:rsid w:val="00297373"/>
    <w:rsid w:val="00297702"/>
    <w:rsid w:val="002A03A3"/>
    <w:rsid w:val="002A03B2"/>
    <w:rsid w:val="002A0404"/>
    <w:rsid w:val="002A044F"/>
    <w:rsid w:val="002A0587"/>
    <w:rsid w:val="002A0904"/>
    <w:rsid w:val="002A0CC8"/>
    <w:rsid w:val="002A145B"/>
    <w:rsid w:val="002A15AB"/>
    <w:rsid w:val="002A19EA"/>
    <w:rsid w:val="002A1BFB"/>
    <w:rsid w:val="002A1CA8"/>
    <w:rsid w:val="002A2004"/>
    <w:rsid w:val="002A2233"/>
    <w:rsid w:val="002A223F"/>
    <w:rsid w:val="002A23E6"/>
    <w:rsid w:val="002A2502"/>
    <w:rsid w:val="002A2506"/>
    <w:rsid w:val="002A2900"/>
    <w:rsid w:val="002A293E"/>
    <w:rsid w:val="002A2CA8"/>
    <w:rsid w:val="002A2D08"/>
    <w:rsid w:val="002A2D43"/>
    <w:rsid w:val="002A2F07"/>
    <w:rsid w:val="002A3343"/>
    <w:rsid w:val="002A363B"/>
    <w:rsid w:val="002A38EF"/>
    <w:rsid w:val="002A3962"/>
    <w:rsid w:val="002A3B40"/>
    <w:rsid w:val="002A3B92"/>
    <w:rsid w:val="002A3DDA"/>
    <w:rsid w:val="002A3E04"/>
    <w:rsid w:val="002A3FA6"/>
    <w:rsid w:val="002A4200"/>
    <w:rsid w:val="002A422E"/>
    <w:rsid w:val="002A45D9"/>
    <w:rsid w:val="002A4808"/>
    <w:rsid w:val="002A4A66"/>
    <w:rsid w:val="002A4EE6"/>
    <w:rsid w:val="002A506E"/>
    <w:rsid w:val="002A507B"/>
    <w:rsid w:val="002A575F"/>
    <w:rsid w:val="002A5B05"/>
    <w:rsid w:val="002A5DE6"/>
    <w:rsid w:val="002A5FD5"/>
    <w:rsid w:val="002A6063"/>
    <w:rsid w:val="002A61CE"/>
    <w:rsid w:val="002A6290"/>
    <w:rsid w:val="002A62D6"/>
    <w:rsid w:val="002A68E0"/>
    <w:rsid w:val="002A690C"/>
    <w:rsid w:val="002A6A11"/>
    <w:rsid w:val="002A6CB0"/>
    <w:rsid w:val="002A6E3C"/>
    <w:rsid w:val="002A7489"/>
    <w:rsid w:val="002A7490"/>
    <w:rsid w:val="002A7933"/>
    <w:rsid w:val="002A7BD8"/>
    <w:rsid w:val="002A7C19"/>
    <w:rsid w:val="002A7CDA"/>
    <w:rsid w:val="002B0224"/>
    <w:rsid w:val="002B035A"/>
    <w:rsid w:val="002B0436"/>
    <w:rsid w:val="002B0761"/>
    <w:rsid w:val="002B0E61"/>
    <w:rsid w:val="002B1031"/>
    <w:rsid w:val="002B106A"/>
    <w:rsid w:val="002B1755"/>
    <w:rsid w:val="002B18F6"/>
    <w:rsid w:val="002B1B88"/>
    <w:rsid w:val="002B1D59"/>
    <w:rsid w:val="002B203C"/>
    <w:rsid w:val="002B2040"/>
    <w:rsid w:val="002B253D"/>
    <w:rsid w:val="002B25B2"/>
    <w:rsid w:val="002B2749"/>
    <w:rsid w:val="002B2A89"/>
    <w:rsid w:val="002B2A95"/>
    <w:rsid w:val="002B2F7D"/>
    <w:rsid w:val="002B32FC"/>
    <w:rsid w:val="002B3319"/>
    <w:rsid w:val="002B3565"/>
    <w:rsid w:val="002B3641"/>
    <w:rsid w:val="002B3685"/>
    <w:rsid w:val="002B37B1"/>
    <w:rsid w:val="002B3833"/>
    <w:rsid w:val="002B397F"/>
    <w:rsid w:val="002B3AFD"/>
    <w:rsid w:val="002B3B63"/>
    <w:rsid w:val="002B3C3E"/>
    <w:rsid w:val="002B3CA6"/>
    <w:rsid w:val="002B3F26"/>
    <w:rsid w:val="002B40B5"/>
    <w:rsid w:val="002B428C"/>
    <w:rsid w:val="002B4381"/>
    <w:rsid w:val="002B4671"/>
    <w:rsid w:val="002B4862"/>
    <w:rsid w:val="002B48A2"/>
    <w:rsid w:val="002B4A3C"/>
    <w:rsid w:val="002B4B77"/>
    <w:rsid w:val="002B53D1"/>
    <w:rsid w:val="002B56AA"/>
    <w:rsid w:val="002B5E05"/>
    <w:rsid w:val="002B5F29"/>
    <w:rsid w:val="002B60D5"/>
    <w:rsid w:val="002B6122"/>
    <w:rsid w:val="002B62BB"/>
    <w:rsid w:val="002B64FC"/>
    <w:rsid w:val="002B67A5"/>
    <w:rsid w:val="002B6B2A"/>
    <w:rsid w:val="002B6BA1"/>
    <w:rsid w:val="002B7213"/>
    <w:rsid w:val="002B7990"/>
    <w:rsid w:val="002B7A73"/>
    <w:rsid w:val="002B7D6F"/>
    <w:rsid w:val="002B7EF5"/>
    <w:rsid w:val="002C0549"/>
    <w:rsid w:val="002C0609"/>
    <w:rsid w:val="002C0B0D"/>
    <w:rsid w:val="002C0D9B"/>
    <w:rsid w:val="002C0F27"/>
    <w:rsid w:val="002C10CA"/>
    <w:rsid w:val="002C1272"/>
    <w:rsid w:val="002C14C9"/>
    <w:rsid w:val="002C1938"/>
    <w:rsid w:val="002C20C3"/>
    <w:rsid w:val="002C22CA"/>
    <w:rsid w:val="002C2746"/>
    <w:rsid w:val="002C2864"/>
    <w:rsid w:val="002C2E42"/>
    <w:rsid w:val="002C2EBF"/>
    <w:rsid w:val="002C320B"/>
    <w:rsid w:val="002C35B4"/>
    <w:rsid w:val="002C39BD"/>
    <w:rsid w:val="002C4698"/>
    <w:rsid w:val="002C46B1"/>
    <w:rsid w:val="002C49AD"/>
    <w:rsid w:val="002C50BA"/>
    <w:rsid w:val="002C50FD"/>
    <w:rsid w:val="002C51F8"/>
    <w:rsid w:val="002C51F9"/>
    <w:rsid w:val="002C5228"/>
    <w:rsid w:val="002C52F8"/>
    <w:rsid w:val="002C58CA"/>
    <w:rsid w:val="002C5F6A"/>
    <w:rsid w:val="002C6269"/>
    <w:rsid w:val="002C6A20"/>
    <w:rsid w:val="002C6BD4"/>
    <w:rsid w:val="002C6E6F"/>
    <w:rsid w:val="002C7B71"/>
    <w:rsid w:val="002C7CC8"/>
    <w:rsid w:val="002C7F0B"/>
    <w:rsid w:val="002D059B"/>
    <w:rsid w:val="002D0618"/>
    <w:rsid w:val="002D0A3E"/>
    <w:rsid w:val="002D1C17"/>
    <w:rsid w:val="002D1D28"/>
    <w:rsid w:val="002D208F"/>
    <w:rsid w:val="002D23FD"/>
    <w:rsid w:val="002D2444"/>
    <w:rsid w:val="002D257B"/>
    <w:rsid w:val="002D2685"/>
    <w:rsid w:val="002D2D6A"/>
    <w:rsid w:val="002D30B8"/>
    <w:rsid w:val="002D33E4"/>
    <w:rsid w:val="002D35A8"/>
    <w:rsid w:val="002D387F"/>
    <w:rsid w:val="002D3942"/>
    <w:rsid w:val="002D3DF9"/>
    <w:rsid w:val="002D3E9D"/>
    <w:rsid w:val="002D4289"/>
    <w:rsid w:val="002D4450"/>
    <w:rsid w:val="002D476D"/>
    <w:rsid w:val="002D4783"/>
    <w:rsid w:val="002D47CB"/>
    <w:rsid w:val="002D49CC"/>
    <w:rsid w:val="002D4B64"/>
    <w:rsid w:val="002D4BC8"/>
    <w:rsid w:val="002D4C22"/>
    <w:rsid w:val="002D4DC3"/>
    <w:rsid w:val="002D5CD7"/>
    <w:rsid w:val="002D5EF6"/>
    <w:rsid w:val="002D61BC"/>
    <w:rsid w:val="002D70B5"/>
    <w:rsid w:val="002D7142"/>
    <w:rsid w:val="002D749D"/>
    <w:rsid w:val="002D7541"/>
    <w:rsid w:val="002D761A"/>
    <w:rsid w:val="002D76B4"/>
    <w:rsid w:val="002D78A5"/>
    <w:rsid w:val="002D7A6E"/>
    <w:rsid w:val="002D7B87"/>
    <w:rsid w:val="002D7CC7"/>
    <w:rsid w:val="002D7EB2"/>
    <w:rsid w:val="002D7EC9"/>
    <w:rsid w:val="002E0AF1"/>
    <w:rsid w:val="002E13A2"/>
    <w:rsid w:val="002E1719"/>
    <w:rsid w:val="002E171A"/>
    <w:rsid w:val="002E1A84"/>
    <w:rsid w:val="002E1B04"/>
    <w:rsid w:val="002E1BAF"/>
    <w:rsid w:val="002E1C15"/>
    <w:rsid w:val="002E1C3A"/>
    <w:rsid w:val="002E1D37"/>
    <w:rsid w:val="002E209E"/>
    <w:rsid w:val="002E2371"/>
    <w:rsid w:val="002E24F5"/>
    <w:rsid w:val="002E25B0"/>
    <w:rsid w:val="002E27AF"/>
    <w:rsid w:val="002E2875"/>
    <w:rsid w:val="002E2E88"/>
    <w:rsid w:val="002E3196"/>
    <w:rsid w:val="002E3302"/>
    <w:rsid w:val="002E3540"/>
    <w:rsid w:val="002E3650"/>
    <w:rsid w:val="002E3866"/>
    <w:rsid w:val="002E39F9"/>
    <w:rsid w:val="002E3BF1"/>
    <w:rsid w:val="002E3E68"/>
    <w:rsid w:val="002E3E7B"/>
    <w:rsid w:val="002E4117"/>
    <w:rsid w:val="002E42CA"/>
    <w:rsid w:val="002E4402"/>
    <w:rsid w:val="002E4453"/>
    <w:rsid w:val="002E46FC"/>
    <w:rsid w:val="002E4983"/>
    <w:rsid w:val="002E49CF"/>
    <w:rsid w:val="002E4D81"/>
    <w:rsid w:val="002E4E62"/>
    <w:rsid w:val="002E54C1"/>
    <w:rsid w:val="002E56CC"/>
    <w:rsid w:val="002E58B7"/>
    <w:rsid w:val="002E5D2B"/>
    <w:rsid w:val="002E5F20"/>
    <w:rsid w:val="002E60BF"/>
    <w:rsid w:val="002E634E"/>
    <w:rsid w:val="002E6362"/>
    <w:rsid w:val="002E6A33"/>
    <w:rsid w:val="002E6BC0"/>
    <w:rsid w:val="002E6C21"/>
    <w:rsid w:val="002E6CAF"/>
    <w:rsid w:val="002E6D97"/>
    <w:rsid w:val="002E6DE8"/>
    <w:rsid w:val="002E6E6E"/>
    <w:rsid w:val="002E6EAE"/>
    <w:rsid w:val="002E71DF"/>
    <w:rsid w:val="002E720C"/>
    <w:rsid w:val="002E77F0"/>
    <w:rsid w:val="002E79DD"/>
    <w:rsid w:val="002E7A69"/>
    <w:rsid w:val="002E7BE8"/>
    <w:rsid w:val="002E7DD3"/>
    <w:rsid w:val="002F0541"/>
    <w:rsid w:val="002F06C6"/>
    <w:rsid w:val="002F08A7"/>
    <w:rsid w:val="002F09C9"/>
    <w:rsid w:val="002F0C65"/>
    <w:rsid w:val="002F0EB4"/>
    <w:rsid w:val="002F0FFA"/>
    <w:rsid w:val="002F1599"/>
    <w:rsid w:val="002F15F9"/>
    <w:rsid w:val="002F168B"/>
    <w:rsid w:val="002F180C"/>
    <w:rsid w:val="002F19AB"/>
    <w:rsid w:val="002F1C51"/>
    <w:rsid w:val="002F1CF3"/>
    <w:rsid w:val="002F1D8B"/>
    <w:rsid w:val="002F20AE"/>
    <w:rsid w:val="002F2182"/>
    <w:rsid w:val="002F2641"/>
    <w:rsid w:val="002F2713"/>
    <w:rsid w:val="002F2B2C"/>
    <w:rsid w:val="002F2DB6"/>
    <w:rsid w:val="002F2E3F"/>
    <w:rsid w:val="002F2E74"/>
    <w:rsid w:val="002F2E84"/>
    <w:rsid w:val="002F2E94"/>
    <w:rsid w:val="002F2F56"/>
    <w:rsid w:val="002F3DD6"/>
    <w:rsid w:val="002F3FBC"/>
    <w:rsid w:val="002F4065"/>
    <w:rsid w:val="002F40C0"/>
    <w:rsid w:val="002F4364"/>
    <w:rsid w:val="002F4630"/>
    <w:rsid w:val="002F4768"/>
    <w:rsid w:val="002F48FD"/>
    <w:rsid w:val="002F4914"/>
    <w:rsid w:val="002F4B37"/>
    <w:rsid w:val="002F4C34"/>
    <w:rsid w:val="002F4C5D"/>
    <w:rsid w:val="002F4FE8"/>
    <w:rsid w:val="002F528E"/>
    <w:rsid w:val="002F59D5"/>
    <w:rsid w:val="002F59E3"/>
    <w:rsid w:val="002F5B22"/>
    <w:rsid w:val="002F6471"/>
    <w:rsid w:val="002F6489"/>
    <w:rsid w:val="002F655F"/>
    <w:rsid w:val="002F66F5"/>
    <w:rsid w:val="002F6CEC"/>
    <w:rsid w:val="002F6D20"/>
    <w:rsid w:val="002F6D6C"/>
    <w:rsid w:val="002F7033"/>
    <w:rsid w:val="002F7198"/>
    <w:rsid w:val="002F724F"/>
    <w:rsid w:val="00300127"/>
    <w:rsid w:val="00300151"/>
    <w:rsid w:val="00300321"/>
    <w:rsid w:val="0030049F"/>
    <w:rsid w:val="003009D4"/>
    <w:rsid w:val="00300C25"/>
    <w:rsid w:val="00300C36"/>
    <w:rsid w:val="00300DDC"/>
    <w:rsid w:val="00300F51"/>
    <w:rsid w:val="00301100"/>
    <w:rsid w:val="003013A8"/>
    <w:rsid w:val="0030150C"/>
    <w:rsid w:val="0030167B"/>
    <w:rsid w:val="0030185B"/>
    <w:rsid w:val="00301894"/>
    <w:rsid w:val="00301DEA"/>
    <w:rsid w:val="00301EF4"/>
    <w:rsid w:val="0030204A"/>
    <w:rsid w:val="00302286"/>
    <w:rsid w:val="00302299"/>
    <w:rsid w:val="003022C8"/>
    <w:rsid w:val="00302443"/>
    <w:rsid w:val="003026BC"/>
    <w:rsid w:val="00302D92"/>
    <w:rsid w:val="00302FE0"/>
    <w:rsid w:val="0030327D"/>
    <w:rsid w:val="0030373B"/>
    <w:rsid w:val="00303BA8"/>
    <w:rsid w:val="00303CBB"/>
    <w:rsid w:val="00304242"/>
    <w:rsid w:val="00304B55"/>
    <w:rsid w:val="00304C04"/>
    <w:rsid w:val="00305444"/>
    <w:rsid w:val="00305D3E"/>
    <w:rsid w:val="00305EBA"/>
    <w:rsid w:val="00305F4A"/>
    <w:rsid w:val="00306015"/>
    <w:rsid w:val="003061A6"/>
    <w:rsid w:val="003062B3"/>
    <w:rsid w:val="00306818"/>
    <w:rsid w:val="003068CD"/>
    <w:rsid w:val="00306984"/>
    <w:rsid w:val="00306C4E"/>
    <w:rsid w:val="00306C87"/>
    <w:rsid w:val="00306CA2"/>
    <w:rsid w:val="00306D15"/>
    <w:rsid w:val="00306DD8"/>
    <w:rsid w:val="00306E1B"/>
    <w:rsid w:val="00306F14"/>
    <w:rsid w:val="00306FAF"/>
    <w:rsid w:val="0030700A"/>
    <w:rsid w:val="003077E1"/>
    <w:rsid w:val="00307B64"/>
    <w:rsid w:val="00307D2C"/>
    <w:rsid w:val="0031000E"/>
    <w:rsid w:val="00310397"/>
    <w:rsid w:val="00310409"/>
    <w:rsid w:val="00310D60"/>
    <w:rsid w:val="0031104E"/>
    <w:rsid w:val="003115D5"/>
    <w:rsid w:val="0031162E"/>
    <w:rsid w:val="00311D56"/>
    <w:rsid w:val="00311D67"/>
    <w:rsid w:val="00311DC5"/>
    <w:rsid w:val="00311E14"/>
    <w:rsid w:val="003123B3"/>
    <w:rsid w:val="00312496"/>
    <w:rsid w:val="00312543"/>
    <w:rsid w:val="00312B79"/>
    <w:rsid w:val="00312D28"/>
    <w:rsid w:val="00312E7F"/>
    <w:rsid w:val="00312EFB"/>
    <w:rsid w:val="00313013"/>
    <w:rsid w:val="00313308"/>
    <w:rsid w:val="0031335D"/>
    <w:rsid w:val="003133AB"/>
    <w:rsid w:val="003133C7"/>
    <w:rsid w:val="003134A8"/>
    <w:rsid w:val="00313AD2"/>
    <w:rsid w:val="00313B86"/>
    <w:rsid w:val="00313F54"/>
    <w:rsid w:val="00313F8A"/>
    <w:rsid w:val="00314998"/>
    <w:rsid w:val="003149CC"/>
    <w:rsid w:val="00314DFC"/>
    <w:rsid w:val="003152AF"/>
    <w:rsid w:val="0031542E"/>
    <w:rsid w:val="00315629"/>
    <w:rsid w:val="0031589D"/>
    <w:rsid w:val="00315A91"/>
    <w:rsid w:val="00315B62"/>
    <w:rsid w:val="00316033"/>
    <w:rsid w:val="00316310"/>
    <w:rsid w:val="003167FD"/>
    <w:rsid w:val="00316DA6"/>
    <w:rsid w:val="00316E64"/>
    <w:rsid w:val="00316FBA"/>
    <w:rsid w:val="0031702C"/>
    <w:rsid w:val="003171B1"/>
    <w:rsid w:val="00317429"/>
    <w:rsid w:val="00317883"/>
    <w:rsid w:val="003178E3"/>
    <w:rsid w:val="00317FE5"/>
    <w:rsid w:val="003202FE"/>
    <w:rsid w:val="00320ABA"/>
    <w:rsid w:val="00320BB0"/>
    <w:rsid w:val="00320F6F"/>
    <w:rsid w:val="00321BAB"/>
    <w:rsid w:val="00321C39"/>
    <w:rsid w:val="00321CDE"/>
    <w:rsid w:val="00321EB4"/>
    <w:rsid w:val="00321F99"/>
    <w:rsid w:val="00321FB1"/>
    <w:rsid w:val="003220A6"/>
    <w:rsid w:val="00322F94"/>
    <w:rsid w:val="003233AB"/>
    <w:rsid w:val="0032367B"/>
    <w:rsid w:val="00323836"/>
    <w:rsid w:val="00323865"/>
    <w:rsid w:val="00323B8E"/>
    <w:rsid w:val="00324147"/>
    <w:rsid w:val="0032489A"/>
    <w:rsid w:val="00324E1B"/>
    <w:rsid w:val="003251C0"/>
    <w:rsid w:val="003251C2"/>
    <w:rsid w:val="00325382"/>
    <w:rsid w:val="0032546C"/>
    <w:rsid w:val="003254D3"/>
    <w:rsid w:val="00325531"/>
    <w:rsid w:val="00325FD6"/>
    <w:rsid w:val="0032638A"/>
    <w:rsid w:val="00326E67"/>
    <w:rsid w:val="00326F0E"/>
    <w:rsid w:val="00326FD7"/>
    <w:rsid w:val="0032786D"/>
    <w:rsid w:val="00327D01"/>
    <w:rsid w:val="003300A1"/>
    <w:rsid w:val="0033010B"/>
    <w:rsid w:val="00330481"/>
    <w:rsid w:val="003304B0"/>
    <w:rsid w:val="00330672"/>
    <w:rsid w:val="00330759"/>
    <w:rsid w:val="0033077B"/>
    <w:rsid w:val="00330971"/>
    <w:rsid w:val="00330BB6"/>
    <w:rsid w:val="00330D11"/>
    <w:rsid w:val="00331014"/>
    <w:rsid w:val="0033159E"/>
    <w:rsid w:val="003316EF"/>
    <w:rsid w:val="00331BF4"/>
    <w:rsid w:val="003321A1"/>
    <w:rsid w:val="0033253C"/>
    <w:rsid w:val="00332612"/>
    <w:rsid w:val="00332765"/>
    <w:rsid w:val="003328CD"/>
    <w:rsid w:val="00332FCA"/>
    <w:rsid w:val="00333106"/>
    <w:rsid w:val="003331D4"/>
    <w:rsid w:val="003338AB"/>
    <w:rsid w:val="00333B41"/>
    <w:rsid w:val="00333D13"/>
    <w:rsid w:val="00333D9B"/>
    <w:rsid w:val="00333E24"/>
    <w:rsid w:val="0033401D"/>
    <w:rsid w:val="003344A3"/>
    <w:rsid w:val="003347B4"/>
    <w:rsid w:val="00334E55"/>
    <w:rsid w:val="00335089"/>
    <w:rsid w:val="00335384"/>
    <w:rsid w:val="00335439"/>
    <w:rsid w:val="003356E6"/>
    <w:rsid w:val="00335808"/>
    <w:rsid w:val="003358ED"/>
    <w:rsid w:val="003359BC"/>
    <w:rsid w:val="00335B2D"/>
    <w:rsid w:val="00335F44"/>
    <w:rsid w:val="00336067"/>
    <w:rsid w:val="00336F09"/>
    <w:rsid w:val="003375A9"/>
    <w:rsid w:val="00337796"/>
    <w:rsid w:val="0033798D"/>
    <w:rsid w:val="003379BF"/>
    <w:rsid w:val="003379C5"/>
    <w:rsid w:val="00337C4B"/>
    <w:rsid w:val="00337D05"/>
    <w:rsid w:val="00340201"/>
    <w:rsid w:val="003402C5"/>
    <w:rsid w:val="00340AEA"/>
    <w:rsid w:val="00340BE3"/>
    <w:rsid w:val="00340F7D"/>
    <w:rsid w:val="003413C8"/>
    <w:rsid w:val="00341506"/>
    <w:rsid w:val="00341927"/>
    <w:rsid w:val="00341A45"/>
    <w:rsid w:val="00341E31"/>
    <w:rsid w:val="00342180"/>
    <w:rsid w:val="00342205"/>
    <w:rsid w:val="00342473"/>
    <w:rsid w:val="003426E8"/>
    <w:rsid w:val="00342CF7"/>
    <w:rsid w:val="00342EBD"/>
    <w:rsid w:val="00343031"/>
    <w:rsid w:val="00343215"/>
    <w:rsid w:val="003438C6"/>
    <w:rsid w:val="00343AAA"/>
    <w:rsid w:val="00343B19"/>
    <w:rsid w:val="00343C23"/>
    <w:rsid w:val="00343D28"/>
    <w:rsid w:val="0034401C"/>
    <w:rsid w:val="003441B3"/>
    <w:rsid w:val="003444E4"/>
    <w:rsid w:val="00344BEF"/>
    <w:rsid w:val="00345134"/>
    <w:rsid w:val="00345647"/>
    <w:rsid w:val="0034619A"/>
    <w:rsid w:val="003461D1"/>
    <w:rsid w:val="0034622E"/>
    <w:rsid w:val="00346557"/>
    <w:rsid w:val="00346875"/>
    <w:rsid w:val="003468CE"/>
    <w:rsid w:val="00346954"/>
    <w:rsid w:val="00346AA6"/>
    <w:rsid w:val="00346BC9"/>
    <w:rsid w:val="00346ED3"/>
    <w:rsid w:val="00346EFC"/>
    <w:rsid w:val="00347031"/>
    <w:rsid w:val="0034711D"/>
    <w:rsid w:val="0034798D"/>
    <w:rsid w:val="00347B36"/>
    <w:rsid w:val="00347B6E"/>
    <w:rsid w:val="00350635"/>
    <w:rsid w:val="003507BC"/>
    <w:rsid w:val="00350BAD"/>
    <w:rsid w:val="00350BCD"/>
    <w:rsid w:val="00350E18"/>
    <w:rsid w:val="00350FD3"/>
    <w:rsid w:val="00350FFF"/>
    <w:rsid w:val="00351374"/>
    <w:rsid w:val="00351E69"/>
    <w:rsid w:val="0035234A"/>
    <w:rsid w:val="003523F9"/>
    <w:rsid w:val="00352F2C"/>
    <w:rsid w:val="0035376C"/>
    <w:rsid w:val="00353881"/>
    <w:rsid w:val="00353B68"/>
    <w:rsid w:val="00353EEB"/>
    <w:rsid w:val="00353FA8"/>
    <w:rsid w:val="003541C7"/>
    <w:rsid w:val="00354921"/>
    <w:rsid w:val="00354991"/>
    <w:rsid w:val="00354DDE"/>
    <w:rsid w:val="00354E61"/>
    <w:rsid w:val="00354E84"/>
    <w:rsid w:val="003553C5"/>
    <w:rsid w:val="003560B4"/>
    <w:rsid w:val="003565EF"/>
    <w:rsid w:val="003568AC"/>
    <w:rsid w:val="00356992"/>
    <w:rsid w:val="00356A29"/>
    <w:rsid w:val="00356B1A"/>
    <w:rsid w:val="00356B6E"/>
    <w:rsid w:val="00356C45"/>
    <w:rsid w:val="00356CF0"/>
    <w:rsid w:val="0035745C"/>
    <w:rsid w:val="00357509"/>
    <w:rsid w:val="003578E0"/>
    <w:rsid w:val="00357A80"/>
    <w:rsid w:val="00357DE5"/>
    <w:rsid w:val="00360216"/>
    <w:rsid w:val="003607CC"/>
    <w:rsid w:val="003608D9"/>
    <w:rsid w:val="0036093F"/>
    <w:rsid w:val="00360D49"/>
    <w:rsid w:val="00361072"/>
    <w:rsid w:val="00361B23"/>
    <w:rsid w:val="00361F56"/>
    <w:rsid w:val="0036263D"/>
    <w:rsid w:val="003635B6"/>
    <w:rsid w:val="003636FF"/>
    <w:rsid w:val="003638E1"/>
    <w:rsid w:val="003638F0"/>
    <w:rsid w:val="00363D0C"/>
    <w:rsid w:val="00363D19"/>
    <w:rsid w:val="00363EA8"/>
    <w:rsid w:val="0036411C"/>
    <w:rsid w:val="003646A8"/>
    <w:rsid w:val="003648F1"/>
    <w:rsid w:val="00364B03"/>
    <w:rsid w:val="00364D20"/>
    <w:rsid w:val="00364EDC"/>
    <w:rsid w:val="003651F3"/>
    <w:rsid w:val="0036527D"/>
    <w:rsid w:val="003656C3"/>
    <w:rsid w:val="003657AD"/>
    <w:rsid w:val="00365A75"/>
    <w:rsid w:val="00365CCD"/>
    <w:rsid w:val="00365E70"/>
    <w:rsid w:val="003664A4"/>
    <w:rsid w:val="0036697C"/>
    <w:rsid w:val="00366B55"/>
    <w:rsid w:val="00366B7F"/>
    <w:rsid w:val="00367020"/>
    <w:rsid w:val="0036736F"/>
    <w:rsid w:val="0036742B"/>
    <w:rsid w:val="003675C7"/>
    <w:rsid w:val="003677B4"/>
    <w:rsid w:val="00367FA8"/>
    <w:rsid w:val="0037017F"/>
    <w:rsid w:val="0037070E"/>
    <w:rsid w:val="003708BB"/>
    <w:rsid w:val="003708BF"/>
    <w:rsid w:val="00370929"/>
    <w:rsid w:val="00370986"/>
    <w:rsid w:val="003709AA"/>
    <w:rsid w:val="00370B5F"/>
    <w:rsid w:val="00370B68"/>
    <w:rsid w:val="00370C8F"/>
    <w:rsid w:val="00370CD4"/>
    <w:rsid w:val="00371171"/>
    <w:rsid w:val="0037153E"/>
    <w:rsid w:val="00371C3C"/>
    <w:rsid w:val="00371FB3"/>
    <w:rsid w:val="00372778"/>
    <w:rsid w:val="003728C5"/>
    <w:rsid w:val="00372972"/>
    <w:rsid w:val="00372C41"/>
    <w:rsid w:val="00372EAE"/>
    <w:rsid w:val="00373207"/>
    <w:rsid w:val="0037334F"/>
    <w:rsid w:val="00373618"/>
    <w:rsid w:val="00373896"/>
    <w:rsid w:val="00373939"/>
    <w:rsid w:val="0037395A"/>
    <w:rsid w:val="00373E55"/>
    <w:rsid w:val="003741FA"/>
    <w:rsid w:val="00374762"/>
    <w:rsid w:val="003749BF"/>
    <w:rsid w:val="00374FBA"/>
    <w:rsid w:val="0037536C"/>
    <w:rsid w:val="0037541F"/>
    <w:rsid w:val="00375984"/>
    <w:rsid w:val="00375A51"/>
    <w:rsid w:val="003761BB"/>
    <w:rsid w:val="00376238"/>
    <w:rsid w:val="003764D2"/>
    <w:rsid w:val="00376A42"/>
    <w:rsid w:val="00376C73"/>
    <w:rsid w:val="00376CE7"/>
    <w:rsid w:val="00377577"/>
    <w:rsid w:val="00377E56"/>
    <w:rsid w:val="00377FBF"/>
    <w:rsid w:val="003801D1"/>
    <w:rsid w:val="003801F5"/>
    <w:rsid w:val="00381073"/>
    <w:rsid w:val="003814D7"/>
    <w:rsid w:val="00381558"/>
    <w:rsid w:val="00381684"/>
    <w:rsid w:val="0038183A"/>
    <w:rsid w:val="00381D97"/>
    <w:rsid w:val="003832ED"/>
    <w:rsid w:val="00383331"/>
    <w:rsid w:val="0038356A"/>
    <w:rsid w:val="003835FD"/>
    <w:rsid w:val="0038367A"/>
    <w:rsid w:val="00383A67"/>
    <w:rsid w:val="00383AA2"/>
    <w:rsid w:val="0038448C"/>
    <w:rsid w:val="0038454D"/>
    <w:rsid w:val="00384962"/>
    <w:rsid w:val="00384B54"/>
    <w:rsid w:val="00384BE2"/>
    <w:rsid w:val="00384FF8"/>
    <w:rsid w:val="00385284"/>
    <w:rsid w:val="003852F6"/>
    <w:rsid w:val="00385581"/>
    <w:rsid w:val="00385655"/>
    <w:rsid w:val="00385C08"/>
    <w:rsid w:val="00385DEA"/>
    <w:rsid w:val="00385E46"/>
    <w:rsid w:val="00386599"/>
    <w:rsid w:val="003865CC"/>
    <w:rsid w:val="00386AEE"/>
    <w:rsid w:val="0038720A"/>
    <w:rsid w:val="003875B0"/>
    <w:rsid w:val="003876E6"/>
    <w:rsid w:val="00387710"/>
    <w:rsid w:val="003877BF"/>
    <w:rsid w:val="00390254"/>
    <w:rsid w:val="00390458"/>
    <w:rsid w:val="003904CE"/>
    <w:rsid w:val="00390534"/>
    <w:rsid w:val="003907DE"/>
    <w:rsid w:val="00390F44"/>
    <w:rsid w:val="00390F79"/>
    <w:rsid w:val="00391653"/>
    <w:rsid w:val="00391B91"/>
    <w:rsid w:val="00391D3F"/>
    <w:rsid w:val="00391E7D"/>
    <w:rsid w:val="00392632"/>
    <w:rsid w:val="00392A31"/>
    <w:rsid w:val="00392BE3"/>
    <w:rsid w:val="00392D52"/>
    <w:rsid w:val="0039304F"/>
    <w:rsid w:val="00393142"/>
    <w:rsid w:val="0039331D"/>
    <w:rsid w:val="00393A4B"/>
    <w:rsid w:val="00393A84"/>
    <w:rsid w:val="00393C1B"/>
    <w:rsid w:val="00393E1F"/>
    <w:rsid w:val="00394037"/>
    <w:rsid w:val="003940D6"/>
    <w:rsid w:val="003943AF"/>
    <w:rsid w:val="003947D4"/>
    <w:rsid w:val="00394B51"/>
    <w:rsid w:val="00394BFB"/>
    <w:rsid w:val="00394C69"/>
    <w:rsid w:val="00394D8D"/>
    <w:rsid w:val="00394ECE"/>
    <w:rsid w:val="0039528C"/>
    <w:rsid w:val="003956AA"/>
    <w:rsid w:val="003959EB"/>
    <w:rsid w:val="003959EC"/>
    <w:rsid w:val="003962F4"/>
    <w:rsid w:val="00396323"/>
    <w:rsid w:val="00396400"/>
    <w:rsid w:val="003967E2"/>
    <w:rsid w:val="00396976"/>
    <w:rsid w:val="00396999"/>
    <w:rsid w:val="00396D9A"/>
    <w:rsid w:val="00396DE6"/>
    <w:rsid w:val="00396ECD"/>
    <w:rsid w:val="00397591"/>
    <w:rsid w:val="003975D3"/>
    <w:rsid w:val="003975E7"/>
    <w:rsid w:val="0039770A"/>
    <w:rsid w:val="0039771D"/>
    <w:rsid w:val="00397943"/>
    <w:rsid w:val="0039796A"/>
    <w:rsid w:val="00397E0F"/>
    <w:rsid w:val="003A016B"/>
    <w:rsid w:val="003A0D11"/>
    <w:rsid w:val="003A0ED4"/>
    <w:rsid w:val="003A0EEE"/>
    <w:rsid w:val="003A0FDB"/>
    <w:rsid w:val="003A1109"/>
    <w:rsid w:val="003A1191"/>
    <w:rsid w:val="003A175F"/>
    <w:rsid w:val="003A1CF5"/>
    <w:rsid w:val="003A223F"/>
    <w:rsid w:val="003A227F"/>
    <w:rsid w:val="003A22CC"/>
    <w:rsid w:val="003A2485"/>
    <w:rsid w:val="003A29FE"/>
    <w:rsid w:val="003A31BF"/>
    <w:rsid w:val="003A3247"/>
    <w:rsid w:val="003A3609"/>
    <w:rsid w:val="003A37BF"/>
    <w:rsid w:val="003A3B13"/>
    <w:rsid w:val="003A404A"/>
    <w:rsid w:val="003A49F3"/>
    <w:rsid w:val="003A4C5A"/>
    <w:rsid w:val="003A4FC1"/>
    <w:rsid w:val="003A579E"/>
    <w:rsid w:val="003A57D0"/>
    <w:rsid w:val="003A57E9"/>
    <w:rsid w:val="003A5834"/>
    <w:rsid w:val="003A58CA"/>
    <w:rsid w:val="003A5D91"/>
    <w:rsid w:val="003A5E73"/>
    <w:rsid w:val="003A5F4C"/>
    <w:rsid w:val="003A5FC9"/>
    <w:rsid w:val="003A60C0"/>
    <w:rsid w:val="003A7092"/>
    <w:rsid w:val="003A73F7"/>
    <w:rsid w:val="003A758F"/>
    <w:rsid w:val="003A75FF"/>
    <w:rsid w:val="003A76EC"/>
    <w:rsid w:val="003A7966"/>
    <w:rsid w:val="003A7A00"/>
    <w:rsid w:val="003A7DD1"/>
    <w:rsid w:val="003B00CB"/>
    <w:rsid w:val="003B018E"/>
    <w:rsid w:val="003B0594"/>
    <w:rsid w:val="003B0776"/>
    <w:rsid w:val="003B0AA2"/>
    <w:rsid w:val="003B0AF7"/>
    <w:rsid w:val="003B0D57"/>
    <w:rsid w:val="003B0F92"/>
    <w:rsid w:val="003B141E"/>
    <w:rsid w:val="003B14AD"/>
    <w:rsid w:val="003B1613"/>
    <w:rsid w:val="003B1940"/>
    <w:rsid w:val="003B19F8"/>
    <w:rsid w:val="003B1B79"/>
    <w:rsid w:val="003B1CE3"/>
    <w:rsid w:val="003B1D40"/>
    <w:rsid w:val="003B1D9B"/>
    <w:rsid w:val="003B2015"/>
    <w:rsid w:val="003B2100"/>
    <w:rsid w:val="003B2649"/>
    <w:rsid w:val="003B26B3"/>
    <w:rsid w:val="003B28EE"/>
    <w:rsid w:val="003B2971"/>
    <w:rsid w:val="003B2C13"/>
    <w:rsid w:val="003B2E56"/>
    <w:rsid w:val="003B30C5"/>
    <w:rsid w:val="003B3935"/>
    <w:rsid w:val="003B3A09"/>
    <w:rsid w:val="003B3A96"/>
    <w:rsid w:val="003B3DE7"/>
    <w:rsid w:val="003B4040"/>
    <w:rsid w:val="003B47C6"/>
    <w:rsid w:val="003B47E5"/>
    <w:rsid w:val="003B4952"/>
    <w:rsid w:val="003B4CBB"/>
    <w:rsid w:val="003B4E0A"/>
    <w:rsid w:val="003B504B"/>
    <w:rsid w:val="003B5185"/>
    <w:rsid w:val="003B5F87"/>
    <w:rsid w:val="003B60FC"/>
    <w:rsid w:val="003B614B"/>
    <w:rsid w:val="003B6540"/>
    <w:rsid w:val="003B68D0"/>
    <w:rsid w:val="003B6A51"/>
    <w:rsid w:val="003B6B4E"/>
    <w:rsid w:val="003B70EC"/>
    <w:rsid w:val="003B7D5A"/>
    <w:rsid w:val="003B7F4F"/>
    <w:rsid w:val="003B7F82"/>
    <w:rsid w:val="003C01DB"/>
    <w:rsid w:val="003C033B"/>
    <w:rsid w:val="003C0875"/>
    <w:rsid w:val="003C0AF9"/>
    <w:rsid w:val="003C0D1D"/>
    <w:rsid w:val="003C0FB9"/>
    <w:rsid w:val="003C16F7"/>
    <w:rsid w:val="003C170D"/>
    <w:rsid w:val="003C1801"/>
    <w:rsid w:val="003C1C0D"/>
    <w:rsid w:val="003C1D7D"/>
    <w:rsid w:val="003C1DE7"/>
    <w:rsid w:val="003C1E0B"/>
    <w:rsid w:val="003C225C"/>
    <w:rsid w:val="003C2310"/>
    <w:rsid w:val="003C2875"/>
    <w:rsid w:val="003C2B3E"/>
    <w:rsid w:val="003C31CD"/>
    <w:rsid w:val="003C31D7"/>
    <w:rsid w:val="003C3580"/>
    <w:rsid w:val="003C3A16"/>
    <w:rsid w:val="003C3B2F"/>
    <w:rsid w:val="003C3DF8"/>
    <w:rsid w:val="003C3FA3"/>
    <w:rsid w:val="003C3FE8"/>
    <w:rsid w:val="003C4046"/>
    <w:rsid w:val="003C404A"/>
    <w:rsid w:val="003C4E9E"/>
    <w:rsid w:val="003C4FA1"/>
    <w:rsid w:val="003C50DC"/>
    <w:rsid w:val="003C5336"/>
    <w:rsid w:val="003C540C"/>
    <w:rsid w:val="003C55C3"/>
    <w:rsid w:val="003C5827"/>
    <w:rsid w:val="003C5880"/>
    <w:rsid w:val="003C591A"/>
    <w:rsid w:val="003C5B20"/>
    <w:rsid w:val="003C60B6"/>
    <w:rsid w:val="003C60C4"/>
    <w:rsid w:val="003C695F"/>
    <w:rsid w:val="003C6E59"/>
    <w:rsid w:val="003C70D1"/>
    <w:rsid w:val="003C726A"/>
    <w:rsid w:val="003C755A"/>
    <w:rsid w:val="003C769E"/>
    <w:rsid w:val="003C79E2"/>
    <w:rsid w:val="003D0444"/>
    <w:rsid w:val="003D080B"/>
    <w:rsid w:val="003D0999"/>
    <w:rsid w:val="003D0C27"/>
    <w:rsid w:val="003D0CEA"/>
    <w:rsid w:val="003D0D97"/>
    <w:rsid w:val="003D0F16"/>
    <w:rsid w:val="003D1621"/>
    <w:rsid w:val="003D1855"/>
    <w:rsid w:val="003D18C7"/>
    <w:rsid w:val="003D1C3B"/>
    <w:rsid w:val="003D2311"/>
    <w:rsid w:val="003D2331"/>
    <w:rsid w:val="003D28D9"/>
    <w:rsid w:val="003D30A6"/>
    <w:rsid w:val="003D3155"/>
    <w:rsid w:val="003D39CB"/>
    <w:rsid w:val="003D39D5"/>
    <w:rsid w:val="003D39F3"/>
    <w:rsid w:val="003D3A85"/>
    <w:rsid w:val="003D42AF"/>
    <w:rsid w:val="003D43C1"/>
    <w:rsid w:val="003D4701"/>
    <w:rsid w:val="003D47BF"/>
    <w:rsid w:val="003D4817"/>
    <w:rsid w:val="003D489E"/>
    <w:rsid w:val="003D4C2F"/>
    <w:rsid w:val="003D4CC7"/>
    <w:rsid w:val="003D512D"/>
    <w:rsid w:val="003D5132"/>
    <w:rsid w:val="003D5205"/>
    <w:rsid w:val="003D57FE"/>
    <w:rsid w:val="003D5923"/>
    <w:rsid w:val="003D5999"/>
    <w:rsid w:val="003D59ED"/>
    <w:rsid w:val="003D5BE8"/>
    <w:rsid w:val="003D5FA5"/>
    <w:rsid w:val="003D62B6"/>
    <w:rsid w:val="003D6343"/>
    <w:rsid w:val="003D646D"/>
    <w:rsid w:val="003D6A59"/>
    <w:rsid w:val="003D6D45"/>
    <w:rsid w:val="003D6D74"/>
    <w:rsid w:val="003D6EC4"/>
    <w:rsid w:val="003D6F7E"/>
    <w:rsid w:val="003D70C7"/>
    <w:rsid w:val="003D71CA"/>
    <w:rsid w:val="003D7639"/>
    <w:rsid w:val="003D796B"/>
    <w:rsid w:val="003D7C78"/>
    <w:rsid w:val="003E01F4"/>
    <w:rsid w:val="003E086D"/>
    <w:rsid w:val="003E08D6"/>
    <w:rsid w:val="003E0E40"/>
    <w:rsid w:val="003E0F12"/>
    <w:rsid w:val="003E0F91"/>
    <w:rsid w:val="003E1041"/>
    <w:rsid w:val="003E1400"/>
    <w:rsid w:val="003E1747"/>
    <w:rsid w:val="003E19EC"/>
    <w:rsid w:val="003E1DAB"/>
    <w:rsid w:val="003E1EFF"/>
    <w:rsid w:val="003E1F3E"/>
    <w:rsid w:val="003E1FCA"/>
    <w:rsid w:val="003E20D7"/>
    <w:rsid w:val="003E2693"/>
    <w:rsid w:val="003E271F"/>
    <w:rsid w:val="003E28A9"/>
    <w:rsid w:val="003E28D4"/>
    <w:rsid w:val="003E2C6D"/>
    <w:rsid w:val="003E2D34"/>
    <w:rsid w:val="003E30BC"/>
    <w:rsid w:val="003E34BD"/>
    <w:rsid w:val="003E3D4A"/>
    <w:rsid w:val="003E41A7"/>
    <w:rsid w:val="003E43D9"/>
    <w:rsid w:val="003E442A"/>
    <w:rsid w:val="003E486D"/>
    <w:rsid w:val="003E487C"/>
    <w:rsid w:val="003E4A62"/>
    <w:rsid w:val="003E4B2A"/>
    <w:rsid w:val="003E5318"/>
    <w:rsid w:val="003E5365"/>
    <w:rsid w:val="003E58A1"/>
    <w:rsid w:val="003E5B38"/>
    <w:rsid w:val="003E5BAE"/>
    <w:rsid w:val="003E5C7A"/>
    <w:rsid w:val="003E5F89"/>
    <w:rsid w:val="003E641D"/>
    <w:rsid w:val="003E6711"/>
    <w:rsid w:val="003E6855"/>
    <w:rsid w:val="003E6EEF"/>
    <w:rsid w:val="003E6FC4"/>
    <w:rsid w:val="003E7204"/>
    <w:rsid w:val="003E763B"/>
    <w:rsid w:val="003E7FD2"/>
    <w:rsid w:val="003F01D6"/>
    <w:rsid w:val="003F04CE"/>
    <w:rsid w:val="003F07F2"/>
    <w:rsid w:val="003F109C"/>
    <w:rsid w:val="003F13C3"/>
    <w:rsid w:val="003F1434"/>
    <w:rsid w:val="003F1439"/>
    <w:rsid w:val="003F159D"/>
    <w:rsid w:val="003F18D5"/>
    <w:rsid w:val="003F267B"/>
    <w:rsid w:val="003F26FE"/>
    <w:rsid w:val="003F299F"/>
    <w:rsid w:val="003F2C29"/>
    <w:rsid w:val="003F2DA0"/>
    <w:rsid w:val="003F2EA6"/>
    <w:rsid w:val="003F2F4C"/>
    <w:rsid w:val="003F310C"/>
    <w:rsid w:val="003F34CF"/>
    <w:rsid w:val="003F353E"/>
    <w:rsid w:val="003F356E"/>
    <w:rsid w:val="003F3672"/>
    <w:rsid w:val="003F37EF"/>
    <w:rsid w:val="003F3D29"/>
    <w:rsid w:val="003F3E4D"/>
    <w:rsid w:val="003F4002"/>
    <w:rsid w:val="003F43CB"/>
    <w:rsid w:val="003F45BC"/>
    <w:rsid w:val="003F4681"/>
    <w:rsid w:val="003F46AA"/>
    <w:rsid w:val="003F4795"/>
    <w:rsid w:val="003F48B7"/>
    <w:rsid w:val="003F49EE"/>
    <w:rsid w:val="003F4A5E"/>
    <w:rsid w:val="003F4EDA"/>
    <w:rsid w:val="003F5A40"/>
    <w:rsid w:val="003F5C75"/>
    <w:rsid w:val="003F6145"/>
    <w:rsid w:val="003F62CA"/>
    <w:rsid w:val="003F67C7"/>
    <w:rsid w:val="003F68F5"/>
    <w:rsid w:val="003F6B0F"/>
    <w:rsid w:val="003F6D8F"/>
    <w:rsid w:val="003F739E"/>
    <w:rsid w:val="003F7D47"/>
    <w:rsid w:val="003F7D7C"/>
    <w:rsid w:val="003F7E00"/>
    <w:rsid w:val="003F7FF9"/>
    <w:rsid w:val="00400C03"/>
    <w:rsid w:val="00400E63"/>
    <w:rsid w:val="004010FD"/>
    <w:rsid w:val="004012FC"/>
    <w:rsid w:val="004016AB"/>
    <w:rsid w:val="00401B06"/>
    <w:rsid w:val="00401C7C"/>
    <w:rsid w:val="00402097"/>
    <w:rsid w:val="004020F3"/>
    <w:rsid w:val="0040226B"/>
    <w:rsid w:val="004026D0"/>
    <w:rsid w:val="004028B9"/>
    <w:rsid w:val="00402BB8"/>
    <w:rsid w:val="00402E5B"/>
    <w:rsid w:val="00403018"/>
    <w:rsid w:val="00403318"/>
    <w:rsid w:val="00403338"/>
    <w:rsid w:val="004033E8"/>
    <w:rsid w:val="004036C4"/>
    <w:rsid w:val="004038FB"/>
    <w:rsid w:val="00403A3A"/>
    <w:rsid w:val="00403D2C"/>
    <w:rsid w:val="00403DB4"/>
    <w:rsid w:val="00403FA1"/>
    <w:rsid w:val="004041C0"/>
    <w:rsid w:val="004044DD"/>
    <w:rsid w:val="00404673"/>
    <w:rsid w:val="0040481A"/>
    <w:rsid w:val="004048C6"/>
    <w:rsid w:val="0040491A"/>
    <w:rsid w:val="004049B1"/>
    <w:rsid w:val="00404B83"/>
    <w:rsid w:val="00404C45"/>
    <w:rsid w:val="00405778"/>
    <w:rsid w:val="00405C4C"/>
    <w:rsid w:val="00405FE9"/>
    <w:rsid w:val="004067AF"/>
    <w:rsid w:val="004068BC"/>
    <w:rsid w:val="00406A39"/>
    <w:rsid w:val="00406BB7"/>
    <w:rsid w:val="00406C74"/>
    <w:rsid w:val="00406D5B"/>
    <w:rsid w:val="00406EC0"/>
    <w:rsid w:val="004072B3"/>
    <w:rsid w:val="0040734F"/>
    <w:rsid w:val="00407891"/>
    <w:rsid w:val="00407E7B"/>
    <w:rsid w:val="00410449"/>
    <w:rsid w:val="004108AE"/>
    <w:rsid w:val="00410DFE"/>
    <w:rsid w:val="00410E05"/>
    <w:rsid w:val="00410E6E"/>
    <w:rsid w:val="00410EC7"/>
    <w:rsid w:val="00411133"/>
    <w:rsid w:val="00411818"/>
    <w:rsid w:val="00411C86"/>
    <w:rsid w:val="00412165"/>
    <w:rsid w:val="00412278"/>
    <w:rsid w:val="0041229F"/>
    <w:rsid w:val="004122FB"/>
    <w:rsid w:val="00412332"/>
    <w:rsid w:val="004127B1"/>
    <w:rsid w:val="004128A0"/>
    <w:rsid w:val="004128B2"/>
    <w:rsid w:val="00412AA2"/>
    <w:rsid w:val="00412C1C"/>
    <w:rsid w:val="00412DA0"/>
    <w:rsid w:val="00412E4D"/>
    <w:rsid w:val="00412F6A"/>
    <w:rsid w:val="00413798"/>
    <w:rsid w:val="004138EC"/>
    <w:rsid w:val="00413C25"/>
    <w:rsid w:val="00413C4A"/>
    <w:rsid w:val="00413D1F"/>
    <w:rsid w:val="00413DC4"/>
    <w:rsid w:val="00413E8F"/>
    <w:rsid w:val="004140CD"/>
    <w:rsid w:val="004142CA"/>
    <w:rsid w:val="00414479"/>
    <w:rsid w:val="00414C24"/>
    <w:rsid w:val="00414CC4"/>
    <w:rsid w:val="00414F06"/>
    <w:rsid w:val="004154D2"/>
    <w:rsid w:val="004159D5"/>
    <w:rsid w:val="004160B0"/>
    <w:rsid w:val="004161BF"/>
    <w:rsid w:val="00416292"/>
    <w:rsid w:val="004165AA"/>
    <w:rsid w:val="00416605"/>
    <w:rsid w:val="004166E3"/>
    <w:rsid w:val="00416742"/>
    <w:rsid w:val="004168CA"/>
    <w:rsid w:val="0041694C"/>
    <w:rsid w:val="00416CFC"/>
    <w:rsid w:val="00417238"/>
    <w:rsid w:val="0041736B"/>
    <w:rsid w:val="004173D0"/>
    <w:rsid w:val="00417409"/>
    <w:rsid w:val="004174B9"/>
    <w:rsid w:val="0041786B"/>
    <w:rsid w:val="004178F9"/>
    <w:rsid w:val="00417904"/>
    <w:rsid w:val="00417C75"/>
    <w:rsid w:val="00417D8D"/>
    <w:rsid w:val="00417EFE"/>
    <w:rsid w:val="00417FD5"/>
    <w:rsid w:val="00420137"/>
    <w:rsid w:val="004201D4"/>
    <w:rsid w:val="004204A0"/>
    <w:rsid w:val="0042051C"/>
    <w:rsid w:val="0042066E"/>
    <w:rsid w:val="004209D5"/>
    <w:rsid w:val="004209E0"/>
    <w:rsid w:val="00420DB9"/>
    <w:rsid w:val="00420F01"/>
    <w:rsid w:val="00421C74"/>
    <w:rsid w:val="00421F11"/>
    <w:rsid w:val="00422129"/>
    <w:rsid w:val="0042234A"/>
    <w:rsid w:val="00422895"/>
    <w:rsid w:val="00422C64"/>
    <w:rsid w:val="00422F77"/>
    <w:rsid w:val="00423553"/>
    <w:rsid w:val="00423932"/>
    <w:rsid w:val="00423A67"/>
    <w:rsid w:val="00423D42"/>
    <w:rsid w:val="004243E3"/>
    <w:rsid w:val="00424897"/>
    <w:rsid w:val="004248EF"/>
    <w:rsid w:val="00424BDA"/>
    <w:rsid w:val="00424D5C"/>
    <w:rsid w:val="00424DA3"/>
    <w:rsid w:val="00424EF0"/>
    <w:rsid w:val="00425030"/>
    <w:rsid w:val="00425247"/>
    <w:rsid w:val="00425448"/>
    <w:rsid w:val="0042569C"/>
    <w:rsid w:val="0042578A"/>
    <w:rsid w:val="004259A9"/>
    <w:rsid w:val="00425B5A"/>
    <w:rsid w:val="00425B81"/>
    <w:rsid w:val="00425CFA"/>
    <w:rsid w:val="00425F00"/>
    <w:rsid w:val="00426061"/>
    <w:rsid w:val="004260F2"/>
    <w:rsid w:val="0042620F"/>
    <w:rsid w:val="00426447"/>
    <w:rsid w:val="0042684D"/>
    <w:rsid w:val="00426906"/>
    <w:rsid w:val="0042699E"/>
    <w:rsid w:val="00426A61"/>
    <w:rsid w:val="00426E88"/>
    <w:rsid w:val="00427291"/>
    <w:rsid w:val="004276D5"/>
    <w:rsid w:val="004277DE"/>
    <w:rsid w:val="00427A2D"/>
    <w:rsid w:val="00427CBD"/>
    <w:rsid w:val="00427DE7"/>
    <w:rsid w:val="00430404"/>
    <w:rsid w:val="00430407"/>
    <w:rsid w:val="004304D4"/>
    <w:rsid w:val="00430573"/>
    <w:rsid w:val="00430883"/>
    <w:rsid w:val="00430A06"/>
    <w:rsid w:val="00430BD7"/>
    <w:rsid w:val="00430D02"/>
    <w:rsid w:val="00430FB8"/>
    <w:rsid w:val="00430FCC"/>
    <w:rsid w:val="004310E5"/>
    <w:rsid w:val="0043142C"/>
    <w:rsid w:val="004314E3"/>
    <w:rsid w:val="004317EB"/>
    <w:rsid w:val="00431A43"/>
    <w:rsid w:val="00431AA9"/>
    <w:rsid w:val="00431B1B"/>
    <w:rsid w:val="00431B63"/>
    <w:rsid w:val="00431D5F"/>
    <w:rsid w:val="004321AA"/>
    <w:rsid w:val="00432423"/>
    <w:rsid w:val="00432532"/>
    <w:rsid w:val="004325EC"/>
    <w:rsid w:val="0043281E"/>
    <w:rsid w:val="00432E31"/>
    <w:rsid w:val="00432F36"/>
    <w:rsid w:val="0043325D"/>
    <w:rsid w:val="00433481"/>
    <w:rsid w:val="00434200"/>
    <w:rsid w:val="004344E4"/>
    <w:rsid w:val="00434AF2"/>
    <w:rsid w:val="00434C44"/>
    <w:rsid w:val="00434CBB"/>
    <w:rsid w:val="00434F2D"/>
    <w:rsid w:val="0043554B"/>
    <w:rsid w:val="00435A06"/>
    <w:rsid w:val="00435E2A"/>
    <w:rsid w:val="00435F33"/>
    <w:rsid w:val="00436307"/>
    <w:rsid w:val="00436373"/>
    <w:rsid w:val="004364A2"/>
    <w:rsid w:val="004365C1"/>
    <w:rsid w:val="00436DC7"/>
    <w:rsid w:val="00437395"/>
    <w:rsid w:val="00437710"/>
    <w:rsid w:val="004378EB"/>
    <w:rsid w:val="0043790D"/>
    <w:rsid w:val="00437A19"/>
    <w:rsid w:val="00437D2B"/>
    <w:rsid w:val="0044023F"/>
    <w:rsid w:val="00440544"/>
    <w:rsid w:val="00440FCF"/>
    <w:rsid w:val="0044137A"/>
    <w:rsid w:val="00441911"/>
    <w:rsid w:val="00441917"/>
    <w:rsid w:val="00441E01"/>
    <w:rsid w:val="00441E1C"/>
    <w:rsid w:val="00441F8D"/>
    <w:rsid w:val="00442600"/>
    <w:rsid w:val="00442A1D"/>
    <w:rsid w:val="00442AC1"/>
    <w:rsid w:val="004430D2"/>
    <w:rsid w:val="004436A5"/>
    <w:rsid w:val="004436DE"/>
    <w:rsid w:val="00443F71"/>
    <w:rsid w:val="00444089"/>
    <w:rsid w:val="00444192"/>
    <w:rsid w:val="004443F0"/>
    <w:rsid w:val="0044494B"/>
    <w:rsid w:val="00444EAC"/>
    <w:rsid w:val="00444F3C"/>
    <w:rsid w:val="00445028"/>
    <w:rsid w:val="0044511A"/>
    <w:rsid w:val="00445259"/>
    <w:rsid w:val="0044544C"/>
    <w:rsid w:val="004455FD"/>
    <w:rsid w:val="0044577E"/>
    <w:rsid w:val="00445A5B"/>
    <w:rsid w:val="00445F28"/>
    <w:rsid w:val="004464E9"/>
    <w:rsid w:val="00446621"/>
    <w:rsid w:val="00446E98"/>
    <w:rsid w:val="0044779B"/>
    <w:rsid w:val="0044785D"/>
    <w:rsid w:val="004478B8"/>
    <w:rsid w:val="004478EF"/>
    <w:rsid w:val="00447907"/>
    <w:rsid w:val="00447B56"/>
    <w:rsid w:val="00447D86"/>
    <w:rsid w:val="0045048B"/>
    <w:rsid w:val="00450571"/>
    <w:rsid w:val="0045083F"/>
    <w:rsid w:val="00450B5E"/>
    <w:rsid w:val="00450B63"/>
    <w:rsid w:val="00450D3D"/>
    <w:rsid w:val="00450F02"/>
    <w:rsid w:val="00451259"/>
    <w:rsid w:val="0045143F"/>
    <w:rsid w:val="00451AC0"/>
    <w:rsid w:val="00451B5B"/>
    <w:rsid w:val="00451CB8"/>
    <w:rsid w:val="00451D9D"/>
    <w:rsid w:val="00451E12"/>
    <w:rsid w:val="00451FC9"/>
    <w:rsid w:val="00452357"/>
    <w:rsid w:val="00452418"/>
    <w:rsid w:val="0045252F"/>
    <w:rsid w:val="004525F6"/>
    <w:rsid w:val="004527E0"/>
    <w:rsid w:val="004528B5"/>
    <w:rsid w:val="00452A92"/>
    <w:rsid w:val="00452DF8"/>
    <w:rsid w:val="0045300B"/>
    <w:rsid w:val="004533FB"/>
    <w:rsid w:val="0045389A"/>
    <w:rsid w:val="0045398A"/>
    <w:rsid w:val="00453A1B"/>
    <w:rsid w:val="00453C77"/>
    <w:rsid w:val="00453CE4"/>
    <w:rsid w:val="00453D76"/>
    <w:rsid w:val="00454301"/>
    <w:rsid w:val="00454E03"/>
    <w:rsid w:val="00454F02"/>
    <w:rsid w:val="0045510D"/>
    <w:rsid w:val="004551C4"/>
    <w:rsid w:val="00455236"/>
    <w:rsid w:val="004558DA"/>
    <w:rsid w:val="00455A48"/>
    <w:rsid w:val="00455B30"/>
    <w:rsid w:val="00455B35"/>
    <w:rsid w:val="00455CC3"/>
    <w:rsid w:val="00455F01"/>
    <w:rsid w:val="00455F2E"/>
    <w:rsid w:val="004562BA"/>
    <w:rsid w:val="004565A1"/>
    <w:rsid w:val="00456642"/>
    <w:rsid w:val="004573C9"/>
    <w:rsid w:val="00457767"/>
    <w:rsid w:val="004579E9"/>
    <w:rsid w:val="00457B70"/>
    <w:rsid w:val="00457BEC"/>
    <w:rsid w:val="00457F86"/>
    <w:rsid w:val="00460242"/>
    <w:rsid w:val="004602BD"/>
    <w:rsid w:val="00460A98"/>
    <w:rsid w:val="00460C9F"/>
    <w:rsid w:val="00460DA3"/>
    <w:rsid w:val="00460E8A"/>
    <w:rsid w:val="00461628"/>
    <w:rsid w:val="00461EEC"/>
    <w:rsid w:val="00461F7C"/>
    <w:rsid w:val="00462402"/>
    <w:rsid w:val="00462A8A"/>
    <w:rsid w:val="00462C52"/>
    <w:rsid w:val="0046320D"/>
    <w:rsid w:val="00463615"/>
    <w:rsid w:val="004637E0"/>
    <w:rsid w:val="004645D4"/>
    <w:rsid w:val="004648A6"/>
    <w:rsid w:val="00464A36"/>
    <w:rsid w:val="00464A7F"/>
    <w:rsid w:val="00464B51"/>
    <w:rsid w:val="00464DAA"/>
    <w:rsid w:val="00464F7F"/>
    <w:rsid w:val="00464FF4"/>
    <w:rsid w:val="0046525E"/>
    <w:rsid w:val="0046531F"/>
    <w:rsid w:val="004653C8"/>
    <w:rsid w:val="004659A6"/>
    <w:rsid w:val="00465AFC"/>
    <w:rsid w:val="00465D1C"/>
    <w:rsid w:val="00465EEA"/>
    <w:rsid w:val="004668E5"/>
    <w:rsid w:val="0046773A"/>
    <w:rsid w:val="0046793B"/>
    <w:rsid w:val="00467AF4"/>
    <w:rsid w:val="00470468"/>
    <w:rsid w:val="0047054F"/>
    <w:rsid w:val="00470600"/>
    <w:rsid w:val="0047079D"/>
    <w:rsid w:val="00470A17"/>
    <w:rsid w:val="00470AF7"/>
    <w:rsid w:val="00470E17"/>
    <w:rsid w:val="00470FAB"/>
    <w:rsid w:val="0047115C"/>
    <w:rsid w:val="00471198"/>
    <w:rsid w:val="00471334"/>
    <w:rsid w:val="0047147C"/>
    <w:rsid w:val="00471488"/>
    <w:rsid w:val="00471D1A"/>
    <w:rsid w:val="0047201D"/>
    <w:rsid w:val="004723F0"/>
    <w:rsid w:val="004724E1"/>
    <w:rsid w:val="00472542"/>
    <w:rsid w:val="00472B12"/>
    <w:rsid w:val="00472F2A"/>
    <w:rsid w:val="00473C2D"/>
    <w:rsid w:val="00473EE3"/>
    <w:rsid w:val="00473F3A"/>
    <w:rsid w:val="00473F8A"/>
    <w:rsid w:val="004740B8"/>
    <w:rsid w:val="004742EA"/>
    <w:rsid w:val="004747E8"/>
    <w:rsid w:val="00474C50"/>
    <w:rsid w:val="00474DA4"/>
    <w:rsid w:val="00474E7C"/>
    <w:rsid w:val="004752E1"/>
    <w:rsid w:val="004754E5"/>
    <w:rsid w:val="00475985"/>
    <w:rsid w:val="00475A14"/>
    <w:rsid w:val="00475A8D"/>
    <w:rsid w:val="00475BB1"/>
    <w:rsid w:val="00475CC4"/>
    <w:rsid w:val="00476914"/>
    <w:rsid w:val="00476937"/>
    <w:rsid w:val="00476B79"/>
    <w:rsid w:val="00476CEF"/>
    <w:rsid w:val="00476D02"/>
    <w:rsid w:val="00477103"/>
    <w:rsid w:val="004771FB"/>
    <w:rsid w:val="0047725F"/>
    <w:rsid w:val="004779DA"/>
    <w:rsid w:val="004779F6"/>
    <w:rsid w:val="00477AF0"/>
    <w:rsid w:val="004800D8"/>
    <w:rsid w:val="00480169"/>
    <w:rsid w:val="00480316"/>
    <w:rsid w:val="004805D9"/>
    <w:rsid w:val="00480EBB"/>
    <w:rsid w:val="00481175"/>
    <w:rsid w:val="00481375"/>
    <w:rsid w:val="00481C9C"/>
    <w:rsid w:val="00482292"/>
    <w:rsid w:val="00482405"/>
    <w:rsid w:val="00482803"/>
    <w:rsid w:val="0048280B"/>
    <w:rsid w:val="00482AA0"/>
    <w:rsid w:val="00482AD5"/>
    <w:rsid w:val="00482B37"/>
    <w:rsid w:val="00482B66"/>
    <w:rsid w:val="00482F8C"/>
    <w:rsid w:val="0048322F"/>
    <w:rsid w:val="00483537"/>
    <w:rsid w:val="00483D7F"/>
    <w:rsid w:val="004847AC"/>
    <w:rsid w:val="00484861"/>
    <w:rsid w:val="00484A3A"/>
    <w:rsid w:val="00484A88"/>
    <w:rsid w:val="00484EE8"/>
    <w:rsid w:val="00484F5A"/>
    <w:rsid w:val="00485695"/>
    <w:rsid w:val="00485967"/>
    <w:rsid w:val="00485C60"/>
    <w:rsid w:val="0048654B"/>
    <w:rsid w:val="00486847"/>
    <w:rsid w:val="004868AB"/>
    <w:rsid w:val="00486931"/>
    <w:rsid w:val="0048698F"/>
    <w:rsid w:val="00486ACA"/>
    <w:rsid w:val="00486D14"/>
    <w:rsid w:val="00487123"/>
    <w:rsid w:val="0048736F"/>
    <w:rsid w:val="004876C9"/>
    <w:rsid w:val="0048774A"/>
    <w:rsid w:val="004877B4"/>
    <w:rsid w:val="00487A07"/>
    <w:rsid w:val="00487A13"/>
    <w:rsid w:val="00487C03"/>
    <w:rsid w:val="00487DC0"/>
    <w:rsid w:val="004901CD"/>
    <w:rsid w:val="004902CB"/>
    <w:rsid w:val="004904F0"/>
    <w:rsid w:val="00490548"/>
    <w:rsid w:val="0049070C"/>
    <w:rsid w:val="00490E54"/>
    <w:rsid w:val="00490F2F"/>
    <w:rsid w:val="004917E5"/>
    <w:rsid w:val="00491828"/>
    <w:rsid w:val="00491948"/>
    <w:rsid w:val="0049199D"/>
    <w:rsid w:val="00491B40"/>
    <w:rsid w:val="004924CA"/>
    <w:rsid w:val="004924D4"/>
    <w:rsid w:val="004927EA"/>
    <w:rsid w:val="00492B7B"/>
    <w:rsid w:val="00492CD0"/>
    <w:rsid w:val="00493056"/>
    <w:rsid w:val="00493856"/>
    <w:rsid w:val="004938B6"/>
    <w:rsid w:val="00493AE3"/>
    <w:rsid w:val="00493F58"/>
    <w:rsid w:val="00493F8B"/>
    <w:rsid w:val="0049414A"/>
    <w:rsid w:val="00494919"/>
    <w:rsid w:val="00494C6E"/>
    <w:rsid w:val="00494F78"/>
    <w:rsid w:val="004950E7"/>
    <w:rsid w:val="00495116"/>
    <w:rsid w:val="00495257"/>
    <w:rsid w:val="004956FF"/>
    <w:rsid w:val="00495940"/>
    <w:rsid w:val="00495D54"/>
    <w:rsid w:val="00495F6B"/>
    <w:rsid w:val="00496101"/>
    <w:rsid w:val="004962E1"/>
    <w:rsid w:val="0049647A"/>
    <w:rsid w:val="004964FC"/>
    <w:rsid w:val="0049686A"/>
    <w:rsid w:val="00496B4A"/>
    <w:rsid w:val="00496BAA"/>
    <w:rsid w:val="00496EC9"/>
    <w:rsid w:val="0049713C"/>
    <w:rsid w:val="00497205"/>
    <w:rsid w:val="004973C7"/>
    <w:rsid w:val="00497FC5"/>
    <w:rsid w:val="004A03EE"/>
    <w:rsid w:val="004A0C34"/>
    <w:rsid w:val="004A0EEC"/>
    <w:rsid w:val="004A10BB"/>
    <w:rsid w:val="004A112E"/>
    <w:rsid w:val="004A13F3"/>
    <w:rsid w:val="004A168F"/>
    <w:rsid w:val="004A171D"/>
    <w:rsid w:val="004A1729"/>
    <w:rsid w:val="004A1794"/>
    <w:rsid w:val="004A18FF"/>
    <w:rsid w:val="004A1EF2"/>
    <w:rsid w:val="004A1FA3"/>
    <w:rsid w:val="004A255C"/>
    <w:rsid w:val="004A2DFC"/>
    <w:rsid w:val="004A3628"/>
    <w:rsid w:val="004A381D"/>
    <w:rsid w:val="004A385D"/>
    <w:rsid w:val="004A3DC1"/>
    <w:rsid w:val="004A40B5"/>
    <w:rsid w:val="004A4855"/>
    <w:rsid w:val="004A48CB"/>
    <w:rsid w:val="004A4C67"/>
    <w:rsid w:val="004A4F3F"/>
    <w:rsid w:val="004A4FF1"/>
    <w:rsid w:val="004A539B"/>
    <w:rsid w:val="004A555D"/>
    <w:rsid w:val="004A59C8"/>
    <w:rsid w:val="004A5C02"/>
    <w:rsid w:val="004A5D50"/>
    <w:rsid w:val="004A5DEE"/>
    <w:rsid w:val="004A5E63"/>
    <w:rsid w:val="004A62C0"/>
    <w:rsid w:val="004A647A"/>
    <w:rsid w:val="004A64AA"/>
    <w:rsid w:val="004A64BB"/>
    <w:rsid w:val="004A6A1F"/>
    <w:rsid w:val="004A71F9"/>
    <w:rsid w:val="004A7365"/>
    <w:rsid w:val="004A73E0"/>
    <w:rsid w:val="004A79F1"/>
    <w:rsid w:val="004A7A87"/>
    <w:rsid w:val="004A7AE8"/>
    <w:rsid w:val="004A7FCA"/>
    <w:rsid w:val="004B04B8"/>
    <w:rsid w:val="004B06D0"/>
    <w:rsid w:val="004B0710"/>
    <w:rsid w:val="004B0730"/>
    <w:rsid w:val="004B0CAA"/>
    <w:rsid w:val="004B0CFF"/>
    <w:rsid w:val="004B0D75"/>
    <w:rsid w:val="004B0E68"/>
    <w:rsid w:val="004B107E"/>
    <w:rsid w:val="004B1257"/>
    <w:rsid w:val="004B15BC"/>
    <w:rsid w:val="004B15E4"/>
    <w:rsid w:val="004B16B2"/>
    <w:rsid w:val="004B1766"/>
    <w:rsid w:val="004B17EE"/>
    <w:rsid w:val="004B185A"/>
    <w:rsid w:val="004B18EF"/>
    <w:rsid w:val="004B1A9B"/>
    <w:rsid w:val="004B1C37"/>
    <w:rsid w:val="004B2088"/>
    <w:rsid w:val="004B24B5"/>
    <w:rsid w:val="004B28C2"/>
    <w:rsid w:val="004B3132"/>
    <w:rsid w:val="004B3282"/>
    <w:rsid w:val="004B329A"/>
    <w:rsid w:val="004B331F"/>
    <w:rsid w:val="004B35A5"/>
    <w:rsid w:val="004B39D9"/>
    <w:rsid w:val="004B3A04"/>
    <w:rsid w:val="004B3C4A"/>
    <w:rsid w:val="004B3FC9"/>
    <w:rsid w:val="004B4336"/>
    <w:rsid w:val="004B478A"/>
    <w:rsid w:val="004B4851"/>
    <w:rsid w:val="004B49B8"/>
    <w:rsid w:val="004B4AF4"/>
    <w:rsid w:val="004B4CB9"/>
    <w:rsid w:val="004B5005"/>
    <w:rsid w:val="004B51A9"/>
    <w:rsid w:val="004B5277"/>
    <w:rsid w:val="004B5302"/>
    <w:rsid w:val="004B54DF"/>
    <w:rsid w:val="004B5747"/>
    <w:rsid w:val="004B57B3"/>
    <w:rsid w:val="004B5BF9"/>
    <w:rsid w:val="004B5E7F"/>
    <w:rsid w:val="004B61DD"/>
    <w:rsid w:val="004B629D"/>
    <w:rsid w:val="004B6D1D"/>
    <w:rsid w:val="004B6DEB"/>
    <w:rsid w:val="004B71F4"/>
    <w:rsid w:val="004C007D"/>
    <w:rsid w:val="004C033E"/>
    <w:rsid w:val="004C0E77"/>
    <w:rsid w:val="004C1089"/>
    <w:rsid w:val="004C12D6"/>
    <w:rsid w:val="004C12F2"/>
    <w:rsid w:val="004C183E"/>
    <w:rsid w:val="004C193D"/>
    <w:rsid w:val="004C1DBB"/>
    <w:rsid w:val="004C2457"/>
    <w:rsid w:val="004C24F8"/>
    <w:rsid w:val="004C266D"/>
    <w:rsid w:val="004C2727"/>
    <w:rsid w:val="004C29E5"/>
    <w:rsid w:val="004C2A93"/>
    <w:rsid w:val="004C2AF8"/>
    <w:rsid w:val="004C35E4"/>
    <w:rsid w:val="004C3B9E"/>
    <w:rsid w:val="004C3EEB"/>
    <w:rsid w:val="004C40BA"/>
    <w:rsid w:val="004C45E4"/>
    <w:rsid w:val="004C475B"/>
    <w:rsid w:val="004C49F9"/>
    <w:rsid w:val="004C4AFE"/>
    <w:rsid w:val="004C4C45"/>
    <w:rsid w:val="004C503F"/>
    <w:rsid w:val="004C50AF"/>
    <w:rsid w:val="004C5374"/>
    <w:rsid w:val="004C5494"/>
    <w:rsid w:val="004C578C"/>
    <w:rsid w:val="004C58F8"/>
    <w:rsid w:val="004C619C"/>
    <w:rsid w:val="004C69A3"/>
    <w:rsid w:val="004C6F8F"/>
    <w:rsid w:val="004C7449"/>
    <w:rsid w:val="004C74E1"/>
    <w:rsid w:val="004C76E8"/>
    <w:rsid w:val="004C770E"/>
    <w:rsid w:val="004C7BEE"/>
    <w:rsid w:val="004C7EBC"/>
    <w:rsid w:val="004C7F47"/>
    <w:rsid w:val="004D0062"/>
    <w:rsid w:val="004D0077"/>
    <w:rsid w:val="004D00EC"/>
    <w:rsid w:val="004D0261"/>
    <w:rsid w:val="004D0462"/>
    <w:rsid w:val="004D084A"/>
    <w:rsid w:val="004D09CC"/>
    <w:rsid w:val="004D0CC1"/>
    <w:rsid w:val="004D0D2B"/>
    <w:rsid w:val="004D0F7D"/>
    <w:rsid w:val="004D10AB"/>
    <w:rsid w:val="004D1366"/>
    <w:rsid w:val="004D13CD"/>
    <w:rsid w:val="004D14D0"/>
    <w:rsid w:val="004D153F"/>
    <w:rsid w:val="004D1715"/>
    <w:rsid w:val="004D1DCA"/>
    <w:rsid w:val="004D202C"/>
    <w:rsid w:val="004D23AA"/>
    <w:rsid w:val="004D254B"/>
    <w:rsid w:val="004D271B"/>
    <w:rsid w:val="004D2C7B"/>
    <w:rsid w:val="004D32FD"/>
    <w:rsid w:val="004D35AE"/>
    <w:rsid w:val="004D366D"/>
    <w:rsid w:val="004D39BF"/>
    <w:rsid w:val="004D3BEB"/>
    <w:rsid w:val="004D3D4D"/>
    <w:rsid w:val="004D3F09"/>
    <w:rsid w:val="004D4A29"/>
    <w:rsid w:val="004D4B80"/>
    <w:rsid w:val="004D4C2C"/>
    <w:rsid w:val="004D4DF3"/>
    <w:rsid w:val="004D4E8A"/>
    <w:rsid w:val="004D539E"/>
    <w:rsid w:val="004D5479"/>
    <w:rsid w:val="004D5A47"/>
    <w:rsid w:val="004D5BAB"/>
    <w:rsid w:val="004D5DBF"/>
    <w:rsid w:val="004D61C2"/>
    <w:rsid w:val="004D6202"/>
    <w:rsid w:val="004D6CCD"/>
    <w:rsid w:val="004D7009"/>
    <w:rsid w:val="004D7050"/>
    <w:rsid w:val="004D722D"/>
    <w:rsid w:val="004D74D6"/>
    <w:rsid w:val="004D78A4"/>
    <w:rsid w:val="004D7A02"/>
    <w:rsid w:val="004D7A39"/>
    <w:rsid w:val="004D7CF1"/>
    <w:rsid w:val="004D7D5A"/>
    <w:rsid w:val="004D7DD3"/>
    <w:rsid w:val="004E06A9"/>
    <w:rsid w:val="004E0970"/>
    <w:rsid w:val="004E0F83"/>
    <w:rsid w:val="004E12EF"/>
    <w:rsid w:val="004E1403"/>
    <w:rsid w:val="004E1E16"/>
    <w:rsid w:val="004E2158"/>
    <w:rsid w:val="004E27A7"/>
    <w:rsid w:val="004E284B"/>
    <w:rsid w:val="004E2D8A"/>
    <w:rsid w:val="004E2FF2"/>
    <w:rsid w:val="004E3225"/>
    <w:rsid w:val="004E36BF"/>
    <w:rsid w:val="004E3770"/>
    <w:rsid w:val="004E3879"/>
    <w:rsid w:val="004E3BC7"/>
    <w:rsid w:val="004E3F1E"/>
    <w:rsid w:val="004E4061"/>
    <w:rsid w:val="004E46F6"/>
    <w:rsid w:val="004E4D94"/>
    <w:rsid w:val="004E4DB6"/>
    <w:rsid w:val="004E54E0"/>
    <w:rsid w:val="004E5573"/>
    <w:rsid w:val="004E564C"/>
    <w:rsid w:val="004E5656"/>
    <w:rsid w:val="004E5A59"/>
    <w:rsid w:val="004E5B25"/>
    <w:rsid w:val="004E5D19"/>
    <w:rsid w:val="004E5F3D"/>
    <w:rsid w:val="004E5F94"/>
    <w:rsid w:val="004E610E"/>
    <w:rsid w:val="004E64A4"/>
    <w:rsid w:val="004E685F"/>
    <w:rsid w:val="004E6964"/>
    <w:rsid w:val="004E69E7"/>
    <w:rsid w:val="004E70D7"/>
    <w:rsid w:val="004E70E6"/>
    <w:rsid w:val="004E76B9"/>
    <w:rsid w:val="004E7857"/>
    <w:rsid w:val="004E7D54"/>
    <w:rsid w:val="004F016C"/>
    <w:rsid w:val="004F084A"/>
    <w:rsid w:val="004F0972"/>
    <w:rsid w:val="004F0CF0"/>
    <w:rsid w:val="004F1185"/>
    <w:rsid w:val="004F11C8"/>
    <w:rsid w:val="004F1359"/>
    <w:rsid w:val="004F16F1"/>
    <w:rsid w:val="004F1798"/>
    <w:rsid w:val="004F1C93"/>
    <w:rsid w:val="004F23B2"/>
    <w:rsid w:val="004F2458"/>
    <w:rsid w:val="004F2490"/>
    <w:rsid w:val="004F258F"/>
    <w:rsid w:val="004F259B"/>
    <w:rsid w:val="004F262E"/>
    <w:rsid w:val="004F2A9B"/>
    <w:rsid w:val="004F2C15"/>
    <w:rsid w:val="004F2C43"/>
    <w:rsid w:val="004F2FA3"/>
    <w:rsid w:val="004F329F"/>
    <w:rsid w:val="004F37A3"/>
    <w:rsid w:val="004F3812"/>
    <w:rsid w:val="004F38DB"/>
    <w:rsid w:val="004F3B7D"/>
    <w:rsid w:val="004F3D34"/>
    <w:rsid w:val="004F3E16"/>
    <w:rsid w:val="004F40A4"/>
    <w:rsid w:val="004F4220"/>
    <w:rsid w:val="004F48A2"/>
    <w:rsid w:val="004F494B"/>
    <w:rsid w:val="004F521D"/>
    <w:rsid w:val="004F537E"/>
    <w:rsid w:val="004F569A"/>
    <w:rsid w:val="004F574F"/>
    <w:rsid w:val="004F5D09"/>
    <w:rsid w:val="004F6053"/>
    <w:rsid w:val="004F6480"/>
    <w:rsid w:val="004F64DE"/>
    <w:rsid w:val="004F6852"/>
    <w:rsid w:val="004F6AB4"/>
    <w:rsid w:val="004F6AE7"/>
    <w:rsid w:val="004F6C26"/>
    <w:rsid w:val="004F7004"/>
    <w:rsid w:val="004F70A6"/>
    <w:rsid w:val="004F7169"/>
    <w:rsid w:val="004F7573"/>
    <w:rsid w:val="004F7590"/>
    <w:rsid w:val="004F76EF"/>
    <w:rsid w:val="004F7E96"/>
    <w:rsid w:val="004F7F1D"/>
    <w:rsid w:val="00500836"/>
    <w:rsid w:val="005009AD"/>
    <w:rsid w:val="00500C83"/>
    <w:rsid w:val="00500F11"/>
    <w:rsid w:val="00500F24"/>
    <w:rsid w:val="00500FDF"/>
    <w:rsid w:val="00500FE4"/>
    <w:rsid w:val="005012DD"/>
    <w:rsid w:val="005015BA"/>
    <w:rsid w:val="005016D9"/>
    <w:rsid w:val="0050170B"/>
    <w:rsid w:val="005017BA"/>
    <w:rsid w:val="0050187C"/>
    <w:rsid w:val="00501D2F"/>
    <w:rsid w:val="0050215F"/>
    <w:rsid w:val="00502380"/>
    <w:rsid w:val="005025BC"/>
    <w:rsid w:val="005028ED"/>
    <w:rsid w:val="0050297F"/>
    <w:rsid w:val="00502F8A"/>
    <w:rsid w:val="00502FFE"/>
    <w:rsid w:val="005036A4"/>
    <w:rsid w:val="00503AB3"/>
    <w:rsid w:val="00503E2A"/>
    <w:rsid w:val="005040AF"/>
    <w:rsid w:val="005042EB"/>
    <w:rsid w:val="005045CC"/>
    <w:rsid w:val="005049E6"/>
    <w:rsid w:val="005055D2"/>
    <w:rsid w:val="00505839"/>
    <w:rsid w:val="00505A45"/>
    <w:rsid w:val="00505B70"/>
    <w:rsid w:val="00505CCD"/>
    <w:rsid w:val="0050603C"/>
    <w:rsid w:val="00506585"/>
    <w:rsid w:val="0050697F"/>
    <w:rsid w:val="005069BF"/>
    <w:rsid w:val="00506A73"/>
    <w:rsid w:val="00506CD9"/>
    <w:rsid w:val="00507A1A"/>
    <w:rsid w:val="00507B3E"/>
    <w:rsid w:val="00507BAF"/>
    <w:rsid w:val="005101AE"/>
    <w:rsid w:val="0051046E"/>
    <w:rsid w:val="005104E0"/>
    <w:rsid w:val="005107C5"/>
    <w:rsid w:val="00510868"/>
    <w:rsid w:val="005109FE"/>
    <w:rsid w:val="005115CD"/>
    <w:rsid w:val="0051165A"/>
    <w:rsid w:val="00511696"/>
    <w:rsid w:val="0051192F"/>
    <w:rsid w:val="005119B9"/>
    <w:rsid w:val="00511C32"/>
    <w:rsid w:val="00511E3F"/>
    <w:rsid w:val="0051216A"/>
    <w:rsid w:val="00512D1C"/>
    <w:rsid w:val="00513A64"/>
    <w:rsid w:val="00513A82"/>
    <w:rsid w:val="00513C6D"/>
    <w:rsid w:val="00513C7E"/>
    <w:rsid w:val="00514046"/>
    <w:rsid w:val="0051410A"/>
    <w:rsid w:val="005142E5"/>
    <w:rsid w:val="0051440C"/>
    <w:rsid w:val="0051446A"/>
    <w:rsid w:val="00514BFC"/>
    <w:rsid w:val="00514D89"/>
    <w:rsid w:val="005150AC"/>
    <w:rsid w:val="00515258"/>
    <w:rsid w:val="005152E2"/>
    <w:rsid w:val="00515870"/>
    <w:rsid w:val="00515942"/>
    <w:rsid w:val="00515BEB"/>
    <w:rsid w:val="00515C40"/>
    <w:rsid w:val="00515DF9"/>
    <w:rsid w:val="00515EA6"/>
    <w:rsid w:val="00516123"/>
    <w:rsid w:val="0051633B"/>
    <w:rsid w:val="00516486"/>
    <w:rsid w:val="005164C1"/>
    <w:rsid w:val="005169C3"/>
    <w:rsid w:val="00516BA7"/>
    <w:rsid w:val="00516E9F"/>
    <w:rsid w:val="00517A59"/>
    <w:rsid w:val="00517B50"/>
    <w:rsid w:val="00517C0F"/>
    <w:rsid w:val="00517C33"/>
    <w:rsid w:val="005201BE"/>
    <w:rsid w:val="00520623"/>
    <w:rsid w:val="00520F30"/>
    <w:rsid w:val="00521146"/>
    <w:rsid w:val="005213B8"/>
    <w:rsid w:val="00521B09"/>
    <w:rsid w:val="00521D34"/>
    <w:rsid w:val="0052205F"/>
    <w:rsid w:val="00522AB1"/>
    <w:rsid w:val="00522C00"/>
    <w:rsid w:val="00522CA1"/>
    <w:rsid w:val="005232C2"/>
    <w:rsid w:val="005232D1"/>
    <w:rsid w:val="005235B3"/>
    <w:rsid w:val="005237FD"/>
    <w:rsid w:val="005239F4"/>
    <w:rsid w:val="0052404A"/>
    <w:rsid w:val="00524C37"/>
    <w:rsid w:val="00524C83"/>
    <w:rsid w:val="00524C8B"/>
    <w:rsid w:val="00524FB9"/>
    <w:rsid w:val="00525133"/>
    <w:rsid w:val="005251BA"/>
    <w:rsid w:val="005252BE"/>
    <w:rsid w:val="00525993"/>
    <w:rsid w:val="005264EA"/>
    <w:rsid w:val="005265C1"/>
    <w:rsid w:val="005266D5"/>
    <w:rsid w:val="00526CED"/>
    <w:rsid w:val="005270A9"/>
    <w:rsid w:val="0052767F"/>
    <w:rsid w:val="005276B1"/>
    <w:rsid w:val="005276F3"/>
    <w:rsid w:val="00527961"/>
    <w:rsid w:val="00527CE4"/>
    <w:rsid w:val="00530253"/>
    <w:rsid w:val="005309D9"/>
    <w:rsid w:val="00530B06"/>
    <w:rsid w:val="00531810"/>
    <w:rsid w:val="005318C4"/>
    <w:rsid w:val="005318D0"/>
    <w:rsid w:val="00531B24"/>
    <w:rsid w:val="00531CAC"/>
    <w:rsid w:val="00531D85"/>
    <w:rsid w:val="00531EE1"/>
    <w:rsid w:val="00531FA7"/>
    <w:rsid w:val="005322A4"/>
    <w:rsid w:val="0053246F"/>
    <w:rsid w:val="00532507"/>
    <w:rsid w:val="00532607"/>
    <w:rsid w:val="00532D9B"/>
    <w:rsid w:val="00532E8C"/>
    <w:rsid w:val="00532F8C"/>
    <w:rsid w:val="00533239"/>
    <w:rsid w:val="00533263"/>
    <w:rsid w:val="00533BC2"/>
    <w:rsid w:val="00533E66"/>
    <w:rsid w:val="0053403F"/>
    <w:rsid w:val="00534124"/>
    <w:rsid w:val="005349F8"/>
    <w:rsid w:val="00534B25"/>
    <w:rsid w:val="00534D96"/>
    <w:rsid w:val="00534FED"/>
    <w:rsid w:val="00535653"/>
    <w:rsid w:val="00535B01"/>
    <w:rsid w:val="00535D17"/>
    <w:rsid w:val="00535F2A"/>
    <w:rsid w:val="00536179"/>
    <w:rsid w:val="005361E1"/>
    <w:rsid w:val="005362A4"/>
    <w:rsid w:val="00536354"/>
    <w:rsid w:val="00536945"/>
    <w:rsid w:val="00536A1C"/>
    <w:rsid w:val="00536ABC"/>
    <w:rsid w:val="00536B16"/>
    <w:rsid w:val="00536FAA"/>
    <w:rsid w:val="005372C2"/>
    <w:rsid w:val="0053736B"/>
    <w:rsid w:val="005377C0"/>
    <w:rsid w:val="00537A50"/>
    <w:rsid w:val="00540425"/>
    <w:rsid w:val="005404B0"/>
    <w:rsid w:val="00540556"/>
    <w:rsid w:val="00540924"/>
    <w:rsid w:val="00540B18"/>
    <w:rsid w:val="00540BFA"/>
    <w:rsid w:val="00540C72"/>
    <w:rsid w:val="005417CC"/>
    <w:rsid w:val="00541811"/>
    <w:rsid w:val="00541857"/>
    <w:rsid w:val="00541D97"/>
    <w:rsid w:val="00542429"/>
    <w:rsid w:val="00542606"/>
    <w:rsid w:val="0054279A"/>
    <w:rsid w:val="005428B6"/>
    <w:rsid w:val="005428C2"/>
    <w:rsid w:val="005434C1"/>
    <w:rsid w:val="0054365A"/>
    <w:rsid w:val="005437BF"/>
    <w:rsid w:val="005437D1"/>
    <w:rsid w:val="005438B1"/>
    <w:rsid w:val="00544531"/>
    <w:rsid w:val="00544B42"/>
    <w:rsid w:val="00544F2E"/>
    <w:rsid w:val="00545A16"/>
    <w:rsid w:val="00545E2D"/>
    <w:rsid w:val="00545E91"/>
    <w:rsid w:val="00545FB0"/>
    <w:rsid w:val="005462C4"/>
    <w:rsid w:val="0054666D"/>
    <w:rsid w:val="00546D8D"/>
    <w:rsid w:val="00546EE0"/>
    <w:rsid w:val="005470D1"/>
    <w:rsid w:val="00547227"/>
    <w:rsid w:val="0054751B"/>
    <w:rsid w:val="0054760A"/>
    <w:rsid w:val="0054784E"/>
    <w:rsid w:val="00547A06"/>
    <w:rsid w:val="00547C1A"/>
    <w:rsid w:val="00547F52"/>
    <w:rsid w:val="005507FB"/>
    <w:rsid w:val="00550A29"/>
    <w:rsid w:val="00550C54"/>
    <w:rsid w:val="00550DF1"/>
    <w:rsid w:val="00551AFA"/>
    <w:rsid w:val="00551D25"/>
    <w:rsid w:val="00552326"/>
    <w:rsid w:val="00552504"/>
    <w:rsid w:val="005526CC"/>
    <w:rsid w:val="00552723"/>
    <w:rsid w:val="00552CA2"/>
    <w:rsid w:val="00552DD1"/>
    <w:rsid w:val="00552F1F"/>
    <w:rsid w:val="00553609"/>
    <w:rsid w:val="0055371F"/>
    <w:rsid w:val="005537D5"/>
    <w:rsid w:val="00553A4B"/>
    <w:rsid w:val="00553C9A"/>
    <w:rsid w:val="00554065"/>
    <w:rsid w:val="0055408F"/>
    <w:rsid w:val="00554900"/>
    <w:rsid w:val="00554A83"/>
    <w:rsid w:val="00555189"/>
    <w:rsid w:val="005552A3"/>
    <w:rsid w:val="0055568A"/>
    <w:rsid w:val="00555EA4"/>
    <w:rsid w:val="00556184"/>
    <w:rsid w:val="00556196"/>
    <w:rsid w:val="005563FC"/>
    <w:rsid w:val="0055663F"/>
    <w:rsid w:val="005567FB"/>
    <w:rsid w:val="00556912"/>
    <w:rsid w:val="00556A55"/>
    <w:rsid w:val="00556C4E"/>
    <w:rsid w:val="00556CD6"/>
    <w:rsid w:val="00556EC5"/>
    <w:rsid w:val="00557047"/>
    <w:rsid w:val="005574D5"/>
    <w:rsid w:val="00557574"/>
    <w:rsid w:val="005576ED"/>
    <w:rsid w:val="005578B6"/>
    <w:rsid w:val="00557BF7"/>
    <w:rsid w:val="00557DCD"/>
    <w:rsid w:val="00557DE1"/>
    <w:rsid w:val="00557E9E"/>
    <w:rsid w:val="005608B0"/>
    <w:rsid w:val="005609E7"/>
    <w:rsid w:val="00560ACC"/>
    <w:rsid w:val="00560E19"/>
    <w:rsid w:val="00560EA2"/>
    <w:rsid w:val="00560F41"/>
    <w:rsid w:val="005613E4"/>
    <w:rsid w:val="00561538"/>
    <w:rsid w:val="005615CD"/>
    <w:rsid w:val="00561843"/>
    <w:rsid w:val="00561994"/>
    <w:rsid w:val="00561A1F"/>
    <w:rsid w:val="00561A2D"/>
    <w:rsid w:val="005625AB"/>
    <w:rsid w:val="005625B2"/>
    <w:rsid w:val="0056273F"/>
    <w:rsid w:val="005628A4"/>
    <w:rsid w:val="005628C9"/>
    <w:rsid w:val="00562E13"/>
    <w:rsid w:val="0056333F"/>
    <w:rsid w:val="00563703"/>
    <w:rsid w:val="0056372C"/>
    <w:rsid w:val="00563829"/>
    <w:rsid w:val="00563B44"/>
    <w:rsid w:val="00563B9F"/>
    <w:rsid w:val="0056412C"/>
    <w:rsid w:val="005642CA"/>
    <w:rsid w:val="00564B34"/>
    <w:rsid w:val="00564C60"/>
    <w:rsid w:val="00565250"/>
    <w:rsid w:val="0056537F"/>
    <w:rsid w:val="00565433"/>
    <w:rsid w:val="005659C2"/>
    <w:rsid w:val="00565AFE"/>
    <w:rsid w:val="00565B8D"/>
    <w:rsid w:val="00565CB7"/>
    <w:rsid w:val="0056629B"/>
    <w:rsid w:val="00566643"/>
    <w:rsid w:val="00566676"/>
    <w:rsid w:val="0056668E"/>
    <w:rsid w:val="00566A8C"/>
    <w:rsid w:val="00566AD0"/>
    <w:rsid w:val="00566CE9"/>
    <w:rsid w:val="00566F5F"/>
    <w:rsid w:val="00567147"/>
    <w:rsid w:val="00567188"/>
    <w:rsid w:val="00567908"/>
    <w:rsid w:val="00567940"/>
    <w:rsid w:val="00567FA0"/>
    <w:rsid w:val="00567FA7"/>
    <w:rsid w:val="00567FBD"/>
    <w:rsid w:val="00570077"/>
    <w:rsid w:val="00570389"/>
    <w:rsid w:val="005703A6"/>
    <w:rsid w:val="00570819"/>
    <w:rsid w:val="00570E80"/>
    <w:rsid w:val="0057109B"/>
    <w:rsid w:val="0057172D"/>
    <w:rsid w:val="00571929"/>
    <w:rsid w:val="00571B82"/>
    <w:rsid w:val="00571C89"/>
    <w:rsid w:val="00571DFF"/>
    <w:rsid w:val="005721F5"/>
    <w:rsid w:val="00572D67"/>
    <w:rsid w:val="00572F7F"/>
    <w:rsid w:val="0057358A"/>
    <w:rsid w:val="0057387C"/>
    <w:rsid w:val="00573A4A"/>
    <w:rsid w:val="00573DD3"/>
    <w:rsid w:val="0057476B"/>
    <w:rsid w:val="005749D0"/>
    <w:rsid w:val="00574A9C"/>
    <w:rsid w:val="00574F57"/>
    <w:rsid w:val="00575127"/>
    <w:rsid w:val="00575671"/>
    <w:rsid w:val="0057581E"/>
    <w:rsid w:val="00575B72"/>
    <w:rsid w:val="00575F53"/>
    <w:rsid w:val="0057635C"/>
    <w:rsid w:val="005768DF"/>
    <w:rsid w:val="005769B8"/>
    <w:rsid w:val="00576ADB"/>
    <w:rsid w:val="00577260"/>
    <w:rsid w:val="00577287"/>
    <w:rsid w:val="005775B5"/>
    <w:rsid w:val="0057783E"/>
    <w:rsid w:val="00577902"/>
    <w:rsid w:val="00577AC1"/>
    <w:rsid w:val="005801CC"/>
    <w:rsid w:val="00580216"/>
    <w:rsid w:val="0058032D"/>
    <w:rsid w:val="0058075C"/>
    <w:rsid w:val="00580D53"/>
    <w:rsid w:val="00580FFB"/>
    <w:rsid w:val="00581086"/>
    <w:rsid w:val="0058136D"/>
    <w:rsid w:val="00581461"/>
    <w:rsid w:val="00581CA7"/>
    <w:rsid w:val="00581DBD"/>
    <w:rsid w:val="00582233"/>
    <w:rsid w:val="00582CE5"/>
    <w:rsid w:val="0058339D"/>
    <w:rsid w:val="00583708"/>
    <w:rsid w:val="005838FC"/>
    <w:rsid w:val="00583A2E"/>
    <w:rsid w:val="00583B8D"/>
    <w:rsid w:val="00584044"/>
    <w:rsid w:val="00584414"/>
    <w:rsid w:val="005845A8"/>
    <w:rsid w:val="005847FC"/>
    <w:rsid w:val="00584908"/>
    <w:rsid w:val="00584B7C"/>
    <w:rsid w:val="00584C3C"/>
    <w:rsid w:val="00585417"/>
    <w:rsid w:val="00585451"/>
    <w:rsid w:val="00585525"/>
    <w:rsid w:val="005857AE"/>
    <w:rsid w:val="0058591F"/>
    <w:rsid w:val="00585E62"/>
    <w:rsid w:val="0058652C"/>
    <w:rsid w:val="0058656D"/>
    <w:rsid w:val="00586B6F"/>
    <w:rsid w:val="005876B2"/>
    <w:rsid w:val="00587924"/>
    <w:rsid w:val="00587BCD"/>
    <w:rsid w:val="00590965"/>
    <w:rsid w:val="0059098B"/>
    <w:rsid w:val="00590A2D"/>
    <w:rsid w:val="00590CA6"/>
    <w:rsid w:val="00590D7A"/>
    <w:rsid w:val="00590E6A"/>
    <w:rsid w:val="00590F2A"/>
    <w:rsid w:val="0059187B"/>
    <w:rsid w:val="00591BD4"/>
    <w:rsid w:val="00592258"/>
    <w:rsid w:val="00592BA8"/>
    <w:rsid w:val="00592D99"/>
    <w:rsid w:val="0059305C"/>
    <w:rsid w:val="005931EA"/>
    <w:rsid w:val="00593444"/>
    <w:rsid w:val="00593610"/>
    <w:rsid w:val="00593A5F"/>
    <w:rsid w:val="0059426C"/>
    <w:rsid w:val="00594835"/>
    <w:rsid w:val="00594D91"/>
    <w:rsid w:val="00594E58"/>
    <w:rsid w:val="005953F9"/>
    <w:rsid w:val="00595523"/>
    <w:rsid w:val="00595935"/>
    <w:rsid w:val="00595989"/>
    <w:rsid w:val="00595D3F"/>
    <w:rsid w:val="00595FF9"/>
    <w:rsid w:val="00596677"/>
    <w:rsid w:val="00596691"/>
    <w:rsid w:val="00596B67"/>
    <w:rsid w:val="00596DBB"/>
    <w:rsid w:val="00596E14"/>
    <w:rsid w:val="00596F76"/>
    <w:rsid w:val="00597388"/>
    <w:rsid w:val="00597582"/>
    <w:rsid w:val="005976C0"/>
    <w:rsid w:val="00597A48"/>
    <w:rsid w:val="00597B47"/>
    <w:rsid w:val="00597E6A"/>
    <w:rsid w:val="00597FC3"/>
    <w:rsid w:val="005A0512"/>
    <w:rsid w:val="005A0581"/>
    <w:rsid w:val="005A088F"/>
    <w:rsid w:val="005A12E1"/>
    <w:rsid w:val="005A1B31"/>
    <w:rsid w:val="005A1BAE"/>
    <w:rsid w:val="005A1D1A"/>
    <w:rsid w:val="005A24B1"/>
    <w:rsid w:val="005A25D1"/>
    <w:rsid w:val="005A281F"/>
    <w:rsid w:val="005A2B26"/>
    <w:rsid w:val="005A2B28"/>
    <w:rsid w:val="005A2C6E"/>
    <w:rsid w:val="005A30C1"/>
    <w:rsid w:val="005A43BB"/>
    <w:rsid w:val="005A47C4"/>
    <w:rsid w:val="005A47DF"/>
    <w:rsid w:val="005A4BD7"/>
    <w:rsid w:val="005A4D46"/>
    <w:rsid w:val="005A4D97"/>
    <w:rsid w:val="005A5409"/>
    <w:rsid w:val="005A5931"/>
    <w:rsid w:val="005A5F67"/>
    <w:rsid w:val="005A676D"/>
    <w:rsid w:val="005A68F7"/>
    <w:rsid w:val="005A696D"/>
    <w:rsid w:val="005A6A67"/>
    <w:rsid w:val="005A6C89"/>
    <w:rsid w:val="005A6DD6"/>
    <w:rsid w:val="005A70F1"/>
    <w:rsid w:val="005A7395"/>
    <w:rsid w:val="005A79F8"/>
    <w:rsid w:val="005B0100"/>
    <w:rsid w:val="005B01A1"/>
    <w:rsid w:val="005B03E1"/>
    <w:rsid w:val="005B0401"/>
    <w:rsid w:val="005B0F45"/>
    <w:rsid w:val="005B1654"/>
    <w:rsid w:val="005B18F3"/>
    <w:rsid w:val="005B1B4C"/>
    <w:rsid w:val="005B1F3F"/>
    <w:rsid w:val="005B276C"/>
    <w:rsid w:val="005B28B6"/>
    <w:rsid w:val="005B2A5B"/>
    <w:rsid w:val="005B2FD7"/>
    <w:rsid w:val="005B34F3"/>
    <w:rsid w:val="005B3796"/>
    <w:rsid w:val="005B39D0"/>
    <w:rsid w:val="005B3AEC"/>
    <w:rsid w:val="005B3F1F"/>
    <w:rsid w:val="005B41F5"/>
    <w:rsid w:val="005B4443"/>
    <w:rsid w:val="005B4A2C"/>
    <w:rsid w:val="005B4A6B"/>
    <w:rsid w:val="005B538C"/>
    <w:rsid w:val="005B53F9"/>
    <w:rsid w:val="005B5A15"/>
    <w:rsid w:val="005B5A18"/>
    <w:rsid w:val="005B5AA8"/>
    <w:rsid w:val="005B5EA4"/>
    <w:rsid w:val="005B5F1E"/>
    <w:rsid w:val="005B5F34"/>
    <w:rsid w:val="005B638E"/>
    <w:rsid w:val="005B6540"/>
    <w:rsid w:val="005B6CC9"/>
    <w:rsid w:val="005B7026"/>
    <w:rsid w:val="005B747F"/>
    <w:rsid w:val="005B7565"/>
    <w:rsid w:val="005B776B"/>
    <w:rsid w:val="005B79CE"/>
    <w:rsid w:val="005B7B54"/>
    <w:rsid w:val="005B7F30"/>
    <w:rsid w:val="005C0384"/>
    <w:rsid w:val="005C06A4"/>
    <w:rsid w:val="005C06EC"/>
    <w:rsid w:val="005C06F0"/>
    <w:rsid w:val="005C08B3"/>
    <w:rsid w:val="005C0907"/>
    <w:rsid w:val="005C0F17"/>
    <w:rsid w:val="005C1054"/>
    <w:rsid w:val="005C1152"/>
    <w:rsid w:val="005C122E"/>
    <w:rsid w:val="005C1970"/>
    <w:rsid w:val="005C1972"/>
    <w:rsid w:val="005C19A5"/>
    <w:rsid w:val="005C1C51"/>
    <w:rsid w:val="005C1DB4"/>
    <w:rsid w:val="005C21B2"/>
    <w:rsid w:val="005C28BD"/>
    <w:rsid w:val="005C2BAC"/>
    <w:rsid w:val="005C2EB9"/>
    <w:rsid w:val="005C32A6"/>
    <w:rsid w:val="005C3988"/>
    <w:rsid w:val="005C39D4"/>
    <w:rsid w:val="005C3D09"/>
    <w:rsid w:val="005C3E07"/>
    <w:rsid w:val="005C4225"/>
    <w:rsid w:val="005C451E"/>
    <w:rsid w:val="005C4761"/>
    <w:rsid w:val="005C4789"/>
    <w:rsid w:val="005C4866"/>
    <w:rsid w:val="005C4A75"/>
    <w:rsid w:val="005C4F4F"/>
    <w:rsid w:val="005C5363"/>
    <w:rsid w:val="005C5390"/>
    <w:rsid w:val="005C5FD8"/>
    <w:rsid w:val="005C618D"/>
    <w:rsid w:val="005C619C"/>
    <w:rsid w:val="005C65DD"/>
    <w:rsid w:val="005C6673"/>
    <w:rsid w:val="005C6D05"/>
    <w:rsid w:val="005C6DAD"/>
    <w:rsid w:val="005C7016"/>
    <w:rsid w:val="005C7BF2"/>
    <w:rsid w:val="005C7F45"/>
    <w:rsid w:val="005D04B1"/>
    <w:rsid w:val="005D0793"/>
    <w:rsid w:val="005D0C57"/>
    <w:rsid w:val="005D0D83"/>
    <w:rsid w:val="005D1453"/>
    <w:rsid w:val="005D1619"/>
    <w:rsid w:val="005D187D"/>
    <w:rsid w:val="005D193C"/>
    <w:rsid w:val="005D1A76"/>
    <w:rsid w:val="005D1C49"/>
    <w:rsid w:val="005D1D0A"/>
    <w:rsid w:val="005D1F9B"/>
    <w:rsid w:val="005D2154"/>
    <w:rsid w:val="005D2195"/>
    <w:rsid w:val="005D2554"/>
    <w:rsid w:val="005D2B81"/>
    <w:rsid w:val="005D2CA3"/>
    <w:rsid w:val="005D2ED0"/>
    <w:rsid w:val="005D38CB"/>
    <w:rsid w:val="005D398E"/>
    <w:rsid w:val="005D3A8D"/>
    <w:rsid w:val="005D3E3E"/>
    <w:rsid w:val="005D40FC"/>
    <w:rsid w:val="005D41E4"/>
    <w:rsid w:val="005D452F"/>
    <w:rsid w:val="005D48C4"/>
    <w:rsid w:val="005D495A"/>
    <w:rsid w:val="005D49D6"/>
    <w:rsid w:val="005D4A14"/>
    <w:rsid w:val="005D4AE9"/>
    <w:rsid w:val="005D54D2"/>
    <w:rsid w:val="005D5A53"/>
    <w:rsid w:val="005D5BB7"/>
    <w:rsid w:val="005D6149"/>
    <w:rsid w:val="005D61AE"/>
    <w:rsid w:val="005D655F"/>
    <w:rsid w:val="005D65E3"/>
    <w:rsid w:val="005D6A9A"/>
    <w:rsid w:val="005D6CDB"/>
    <w:rsid w:val="005D6D48"/>
    <w:rsid w:val="005D7292"/>
    <w:rsid w:val="005D75A5"/>
    <w:rsid w:val="005D7708"/>
    <w:rsid w:val="005D7751"/>
    <w:rsid w:val="005D7C29"/>
    <w:rsid w:val="005E00D7"/>
    <w:rsid w:val="005E054B"/>
    <w:rsid w:val="005E0DBB"/>
    <w:rsid w:val="005E108D"/>
    <w:rsid w:val="005E1403"/>
    <w:rsid w:val="005E1651"/>
    <w:rsid w:val="005E1749"/>
    <w:rsid w:val="005E196F"/>
    <w:rsid w:val="005E1BB2"/>
    <w:rsid w:val="005E1D94"/>
    <w:rsid w:val="005E1F86"/>
    <w:rsid w:val="005E2097"/>
    <w:rsid w:val="005E2396"/>
    <w:rsid w:val="005E24C3"/>
    <w:rsid w:val="005E2672"/>
    <w:rsid w:val="005E2BAE"/>
    <w:rsid w:val="005E346E"/>
    <w:rsid w:val="005E34C9"/>
    <w:rsid w:val="005E3534"/>
    <w:rsid w:val="005E356B"/>
    <w:rsid w:val="005E3689"/>
    <w:rsid w:val="005E370D"/>
    <w:rsid w:val="005E37FA"/>
    <w:rsid w:val="005E3BE0"/>
    <w:rsid w:val="005E3F0F"/>
    <w:rsid w:val="005E4009"/>
    <w:rsid w:val="005E4052"/>
    <w:rsid w:val="005E427C"/>
    <w:rsid w:val="005E4678"/>
    <w:rsid w:val="005E477E"/>
    <w:rsid w:val="005E4918"/>
    <w:rsid w:val="005E4B07"/>
    <w:rsid w:val="005E5087"/>
    <w:rsid w:val="005E539C"/>
    <w:rsid w:val="005E5A17"/>
    <w:rsid w:val="005E5BC4"/>
    <w:rsid w:val="005E5E44"/>
    <w:rsid w:val="005E6172"/>
    <w:rsid w:val="005E69C7"/>
    <w:rsid w:val="005E69E6"/>
    <w:rsid w:val="005E6F95"/>
    <w:rsid w:val="005E7006"/>
    <w:rsid w:val="005E731A"/>
    <w:rsid w:val="005E743B"/>
    <w:rsid w:val="005E7684"/>
    <w:rsid w:val="005E7830"/>
    <w:rsid w:val="005F0344"/>
    <w:rsid w:val="005F034B"/>
    <w:rsid w:val="005F0628"/>
    <w:rsid w:val="005F0790"/>
    <w:rsid w:val="005F07E3"/>
    <w:rsid w:val="005F090B"/>
    <w:rsid w:val="005F0C42"/>
    <w:rsid w:val="005F1013"/>
    <w:rsid w:val="005F10AA"/>
    <w:rsid w:val="005F1191"/>
    <w:rsid w:val="005F1975"/>
    <w:rsid w:val="005F19E7"/>
    <w:rsid w:val="005F1E3F"/>
    <w:rsid w:val="005F1FAF"/>
    <w:rsid w:val="005F2565"/>
    <w:rsid w:val="005F29B2"/>
    <w:rsid w:val="005F3213"/>
    <w:rsid w:val="005F32C8"/>
    <w:rsid w:val="005F3489"/>
    <w:rsid w:val="005F36FF"/>
    <w:rsid w:val="005F375A"/>
    <w:rsid w:val="005F3A86"/>
    <w:rsid w:val="005F3B33"/>
    <w:rsid w:val="005F3F3B"/>
    <w:rsid w:val="005F4028"/>
    <w:rsid w:val="005F422E"/>
    <w:rsid w:val="005F42F5"/>
    <w:rsid w:val="005F4357"/>
    <w:rsid w:val="005F53FD"/>
    <w:rsid w:val="005F5505"/>
    <w:rsid w:val="005F5586"/>
    <w:rsid w:val="005F55DA"/>
    <w:rsid w:val="005F57C8"/>
    <w:rsid w:val="005F57F7"/>
    <w:rsid w:val="005F59CD"/>
    <w:rsid w:val="005F5DC0"/>
    <w:rsid w:val="005F606F"/>
    <w:rsid w:val="005F6118"/>
    <w:rsid w:val="005F63F3"/>
    <w:rsid w:val="005F6803"/>
    <w:rsid w:val="005F6C19"/>
    <w:rsid w:val="005F7400"/>
    <w:rsid w:val="005F783C"/>
    <w:rsid w:val="005F7FC5"/>
    <w:rsid w:val="0060031F"/>
    <w:rsid w:val="00600C68"/>
    <w:rsid w:val="00600F80"/>
    <w:rsid w:val="00601659"/>
    <w:rsid w:val="00601A35"/>
    <w:rsid w:val="00601D61"/>
    <w:rsid w:val="0060220F"/>
    <w:rsid w:val="00602257"/>
    <w:rsid w:val="0060255D"/>
    <w:rsid w:val="0060287F"/>
    <w:rsid w:val="00602CBE"/>
    <w:rsid w:val="006030E1"/>
    <w:rsid w:val="00603649"/>
    <w:rsid w:val="006037C6"/>
    <w:rsid w:val="00603B1F"/>
    <w:rsid w:val="00603D9F"/>
    <w:rsid w:val="00603DB9"/>
    <w:rsid w:val="00604A3D"/>
    <w:rsid w:val="00604DBF"/>
    <w:rsid w:val="00604ECF"/>
    <w:rsid w:val="006056AC"/>
    <w:rsid w:val="00605773"/>
    <w:rsid w:val="006059B5"/>
    <w:rsid w:val="00605DD6"/>
    <w:rsid w:val="00605E07"/>
    <w:rsid w:val="00605EDE"/>
    <w:rsid w:val="00605FC4"/>
    <w:rsid w:val="0060639C"/>
    <w:rsid w:val="006063E5"/>
    <w:rsid w:val="006064B4"/>
    <w:rsid w:val="00606853"/>
    <w:rsid w:val="00606D59"/>
    <w:rsid w:val="00607808"/>
    <w:rsid w:val="00607949"/>
    <w:rsid w:val="00607C60"/>
    <w:rsid w:val="006102E0"/>
    <w:rsid w:val="00610391"/>
    <w:rsid w:val="00610853"/>
    <w:rsid w:val="00610918"/>
    <w:rsid w:val="00610CEF"/>
    <w:rsid w:val="006115A8"/>
    <w:rsid w:val="0061172A"/>
    <w:rsid w:val="00611CE7"/>
    <w:rsid w:val="00612007"/>
    <w:rsid w:val="006121C1"/>
    <w:rsid w:val="006129A6"/>
    <w:rsid w:val="00612AD9"/>
    <w:rsid w:val="00612C6C"/>
    <w:rsid w:val="00612D41"/>
    <w:rsid w:val="00612E58"/>
    <w:rsid w:val="00612F17"/>
    <w:rsid w:val="0061345D"/>
    <w:rsid w:val="00613637"/>
    <w:rsid w:val="00613A33"/>
    <w:rsid w:val="00613C85"/>
    <w:rsid w:val="00613E2A"/>
    <w:rsid w:val="00613F3B"/>
    <w:rsid w:val="00613F79"/>
    <w:rsid w:val="0061408B"/>
    <w:rsid w:val="006140C1"/>
    <w:rsid w:val="00614339"/>
    <w:rsid w:val="006144AB"/>
    <w:rsid w:val="006146DE"/>
    <w:rsid w:val="00614B3B"/>
    <w:rsid w:val="00614D3D"/>
    <w:rsid w:val="00614EAB"/>
    <w:rsid w:val="00614F4C"/>
    <w:rsid w:val="006151BA"/>
    <w:rsid w:val="00615672"/>
    <w:rsid w:val="00615EF9"/>
    <w:rsid w:val="006161CD"/>
    <w:rsid w:val="0061649B"/>
    <w:rsid w:val="006164F8"/>
    <w:rsid w:val="006167E3"/>
    <w:rsid w:val="00616AA5"/>
    <w:rsid w:val="00616B84"/>
    <w:rsid w:val="00616CF4"/>
    <w:rsid w:val="00617981"/>
    <w:rsid w:val="00617ADD"/>
    <w:rsid w:val="00617CBB"/>
    <w:rsid w:val="00617F27"/>
    <w:rsid w:val="0062028B"/>
    <w:rsid w:val="006203B1"/>
    <w:rsid w:val="00620979"/>
    <w:rsid w:val="006211CC"/>
    <w:rsid w:val="00621441"/>
    <w:rsid w:val="00621468"/>
    <w:rsid w:val="00621B56"/>
    <w:rsid w:val="00621DDF"/>
    <w:rsid w:val="00621F9B"/>
    <w:rsid w:val="00622009"/>
    <w:rsid w:val="006223C6"/>
    <w:rsid w:val="006223DB"/>
    <w:rsid w:val="0062272F"/>
    <w:rsid w:val="00622737"/>
    <w:rsid w:val="00622885"/>
    <w:rsid w:val="00622BE4"/>
    <w:rsid w:val="00622E39"/>
    <w:rsid w:val="006230C2"/>
    <w:rsid w:val="00623121"/>
    <w:rsid w:val="006232F8"/>
    <w:rsid w:val="00623989"/>
    <w:rsid w:val="00623AC4"/>
    <w:rsid w:val="00624500"/>
    <w:rsid w:val="00624828"/>
    <w:rsid w:val="00624D80"/>
    <w:rsid w:val="00624F84"/>
    <w:rsid w:val="006250F3"/>
    <w:rsid w:val="006258AE"/>
    <w:rsid w:val="006264A7"/>
    <w:rsid w:val="00626526"/>
    <w:rsid w:val="00626982"/>
    <w:rsid w:val="00626FC3"/>
    <w:rsid w:val="0062723D"/>
    <w:rsid w:val="00627740"/>
    <w:rsid w:val="00627B23"/>
    <w:rsid w:val="00627F6E"/>
    <w:rsid w:val="00630060"/>
    <w:rsid w:val="006302E6"/>
    <w:rsid w:val="006304D1"/>
    <w:rsid w:val="006308DF"/>
    <w:rsid w:val="00630C4A"/>
    <w:rsid w:val="00630CE8"/>
    <w:rsid w:val="00630D6F"/>
    <w:rsid w:val="0063128B"/>
    <w:rsid w:val="006318C7"/>
    <w:rsid w:val="00631D23"/>
    <w:rsid w:val="00632113"/>
    <w:rsid w:val="0063230A"/>
    <w:rsid w:val="0063231C"/>
    <w:rsid w:val="00632408"/>
    <w:rsid w:val="006325D0"/>
    <w:rsid w:val="006328AE"/>
    <w:rsid w:val="00632A01"/>
    <w:rsid w:val="00632C4E"/>
    <w:rsid w:val="00633032"/>
    <w:rsid w:val="006331A2"/>
    <w:rsid w:val="00633249"/>
    <w:rsid w:val="00633261"/>
    <w:rsid w:val="00633277"/>
    <w:rsid w:val="006336FD"/>
    <w:rsid w:val="006338E7"/>
    <w:rsid w:val="00633931"/>
    <w:rsid w:val="00633C91"/>
    <w:rsid w:val="006341C0"/>
    <w:rsid w:val="006341DD"/>
    <w:rsid w:val="0063454B"/>
    <w:rsid w:val="006345BE"/>
    <w:rsid w:val="006347A3"/>
    <w:rsid w:val="006348E2"/>
    <w:rsid w:val="00634D58"/>
    <w:rsid w:val="00634E1D"/>
    <w:rsid w:val="0063514F"/>
    <w:rsid w:val="00635637"/>
    <w:rsid w:val="00635778"/>
    <w:rsid w:val="00635944"/>
    <w:rsid w:val="00635B50"/>
    <w:rsid w:val="00635C66"/>
    <w:rsid w:val="00635F76"/>
    <w:rsid w:val="006363D1"/>
    <w:rsid w:val="00636421"/>
    <w:rsid w:val="0063647F"/>
    <w:rsid w:val="00636484"/>
    <w:rsid w:val="006364BB"/>
    <w:rsid w:val="00636723"/>
    <w:rsid w:val="00636856"/>
    <w:rsid w:val="006368EF"/>
    <w:rsid w:val="006369B9"/>
    <w:rsid w:val="006378B3"/>
    <w:rsid w:val="00637982"/>
    <w:rsid w:val="00637C18"/>
    <w:rsid w:val="00640994"/>
    <w:rsid w:val="0064100B"/>
    <w:rsid w:val="0064110F"/>
    <w:rsid w:val="00641479"/>
    <w:rsid w:val="006416EE"/>
    <w:rsid w:val="00641797"/>
    <w:rsid w:val="00641A6C"/>
    <w:rsid w:val="00641AC6"/>
    <w:rsid w:val="00641B0C"/>
    <w:rsid w:val="00641CC8"/>
    <w:rsid w:val="00641E11"/>
    <w:rsid w:val="00642B30"/>
    <w:rsid w:val="00642EEC"/>
    <w:rsid w:val="00642FDE"/>
    <w:rsid w:val="00643110"/>
    <w:rsid w:val="00643137"/>
    <w:rsid w:val="00643229"/>
    <w:rsid w:val="006439F7"/>
    <w:rsid w:val="00643B9C"/>
    <w:rsid w:val="00643E6B"/>
    <w:rsid w:val="00643E7F"/>
    <w:rsid w:val="006446E6"/>
    <w:rsid w:val="006449F4"/>
    <w:rsid w:val="00644BFD"/>
    <w:rsid w:val="006450C1"/>
    <w:rsid w:val="00645185"/>
    <w:rsid w:val="006451A8"/>
    <w:rsid w:val="00645792"/>
    <w:rsid w:val="00645976"/>
    <w:rsid w:val="00645A14"/>
    <w:rsid w:val="00645E18"/>
    <w:rsid w:val="00645E9C"/>
    <w:rsid w:val="00645EBF"/>
    <w:rsid w:val="0064610B"/>
    <w:rsid w:val="00646138"/>
    <w:rsid w:val="0064648F"/>
    <w:rsid w:val="006465EF"/>
    <w:rsid w:val="006466BF"/>
    <w:rsid w:val="0064690D"/>
    <w:rsid w:val="006469C6"/>
    <w:rsid w:val="00646D67"/>
    <w:rsid w:val="006472D7"/>
    <w:rsid w:val="00647462"/>
    <w:rsid w:val="006477C5"/>
    <w:rsid w:val="00647852"/>
    <w:rsid w:val="006478CB"/>
    <w:rsid w:val="0064792E"/>
    <w:rsid w:val="00647989"/>
    <w:rsid w:val="00647D12"/>
    <w:rsid w:val="00647EE3"/>
    <w:rsid w:val="00650417"/>
    <w:rsid w:val="006506ED"/>
    <w:rsid w:val="006507D6"/>
    <w:rsid w:val="00650956"/>
    <w:rsid w:val="006509C2"/>
    <w:rsid w:val="00650AD1"/>
    <w:rsid w:val="00650DA9"/>
    <w:rsid w:val="00650F49"/>
    <w:rsid w:val="0065171B"/>
    <w:rsid w:val="006519B1"/>
    <w:rsid w:val="00651B3A"/>
    <w:rsid w:val="0065214A"/>
    <w:rsid w:val="006521C6"/>
    <w:rsid w:val="00652537"/>
    <w:rsid w:val="00652595"/>
    <w:rsid w:val="00652C8A"/>
    <w:rsid w:val="00652DDA"/>
    <w:rsid w:val="00652EA6"/>
    <w:rsid w:val="00652EB7"/>
    <w:rsid w:val="00652EEC"/>
    <w:rsid w:val="00652F91"/>
    <w:rsid w:val="00652FB0"/>
    <w:rsid w:val="0065311E"/>
    <w:rsid w:val="006533AC"/>
    <w:rsid w:val="00653B08"/>
    <w:rsid w:val="00654249"/>
    <w:rsid w:val="0065436D"/>
    <w:rsid w:val="00654B61"/>
    <w:rsid w:val="00654BA5"/>
    <w:rsid w:val="00654FF4"/>
    <w:rsid w:val="0065503C"/>
    <w:rsid w:val="00655430"/>
    <w:rsid w:val="00655541"/>
    <w:rsid w:val="00655651"/>
    <w:rsid w:val="0065566C"/>
    <w:rsid w:val="00655AEB"/>
    <w:rsid w:val="00655BDF"/>
    <w:rsid w:val="00655DC5"/>
    <w:rsid w:val="00655E47"/>
    <w:rsid w:val="006563E8"/>
    <w:rsid w:val="0065648B"/>
    <w:rsid w:val="00656631"/>
    <w:rsid w:val="00656852"/>
    <w:rsid w:val="006570A3"/>
    <w:rsid w:val="00657670"/>
    <w:rsid w:val="006576B4"/>
    <w:rsid w:val="00657B60"/>
    <w:rsid w:val="0066032C"/>
    <w:rsid w:val="006603CF"/>
    <w:rsid w:val="00660848"/>
    <w:rsid w:val="00660BFD"/>
    <w:rsid w:val="00660D80"/>
    <w:rsid w:val="00660F65"/>
    <w:rsid w:val="00660FAD"/>
    <w:rsid w:val="0066147E"/>
    <w:rsid w:val="0066151D"/>
    <w:rsid w:val="0066189C"/>
    <w:rsid w:val="00661AC6"/>
    <w:rsid w:val="00661FC5"/>
    <w:rsid w:val="006620BE"/>
    <w:rsid w:val="006635C2"/>
    <w:rsid w:val="00663710"/>
    <w:rsid w:val="006639CD"/>
    <w:rsid w:val="00663B73"/>
    <w:rsid w:val="00663D36"/>
    <w:rsid w:val="00663DBC"/>
    <w:rsid w:val="0066402A"/>
    <w:rsid w:val="00664053"/>
    <w:rsid w:val="006640C7"/>
    <w:rsid w:val="0066411E"/>
    <w:rsid w:val="00664267"/>
    <w:rsid w:val="00664791"/>
    <w:rsid w:val="006648F7"/>
    <w:rsid w:val="00664B55"/>
    <w:rsid w:val="00665164"/>
    <w:rsid w:val="00665233"/>
    <w:rsid w:val="0066530A"/>
    <w:rsid w:val="006659F8"/>
    <w:rsid w:val="00665A80"/>
    <w:rsid w:val="00665B16"/>
    <w:rsid w:val="00665B9F"/>
    <w:rsid w:val="00665C61"/>
    <w:rsid w:val="006663D8"/>
    <w:rsid w:val="00666591"/>
    <w:rsid w:val="00666838"/>
    <w:rsid w:val="00666E77"/>
    <w:rsid w:val="006674DF"/>
    <w:rsid w:val="00667A47"/>
    <w:rsid w:val="00667BF4"/>
    <w:rsid w:val="00667C11"/>
    <w:rsid w:val="00670045"/>
    <w:rsid w:val="00670252"/>
    <w:rsid w:val="006704FA"/>
    <w:rsid w:val="006705C4"/>
    <w:rsid w:val="006705CC"/>
    <w:rsid w:val="0067085E"/>
    <w:rsid w:val="00670B40"/>
    <w:rsid w:val="00670C6C"/>
    <w:rsid w:val="00670D0C"/>
    <w:rsid w:val="00670FDE"/>
    <w:rsid w:val="0067120B"/>
    <w:rsid w:val="0067126B"/>
    <w:rsid w:val="00671616"/>
    <w:rsid w:val="00671891"/>
    <w:rsid w:val="0067195D"/>
    <w:rsid w:val="00671C5E"/>
    <w:rsid w:val="00671CFE"/>
    <w:rsid w:val="006722B2"/>
    <w:rsid w:val="00672903"/>
    <w:rsid w:val="00672D22"/>
    <w:rsid w:val="0067300D"/>
    <w:rsid w:val="006730DD"/>
    <w:rsid w:val="006736C7"/>
    <w:rsid w:val="006736C8"/>
    <w:rsid w:val="006737EC"/>
    <w:rsid w:val="00673E93"/>
    <w:rsid w:val="00674082"/>
    <w:rsid w:val="0067428C"/>
    <w:rsid w:val="006744DA"/>
    <w:rsid w:val="006745C4"/>
    <w:rsid w:val="00674611"/>
    <w:rsid w:val="00674B3F"/>
    <w:rsid w:val="00675017"/>
    <w:rsid w:val="00675026"/>
    <w:rsid w:val="00675B5D"/>
    <w:rsid w:val="00675C7F"/>
    <w:rsid w:val="00675C9C"/>
    <w:rsid w:val="00675DD2"/>
    <w:rsid w:val="00675EF9"/>
    <w:rsid w:val="0067627E"/>
    <w:rsid w:val="0067692F"/>
    <w:rsid w:val="00676D81"/>
    <w:rsid w:val="00676DF2"/>
    <w:rsid w:val="00676EF5"/>
    <w:rsid w:val="00676F93"/>
    <w:rsid w:val="00677243"/>
    <w:rsid w:val="00677560"/>
    <w:rsid w:val="00677659"/>
    <w:rsid w:val="00677D30"/>
    <w:rsid w:val="00677FE0"/>
    <w:rsid w:val="00680170"/>
    <w:rsid w:val="00680265"/>
    <w:rsid w:val="00680378"/>
    <w:rsid w:val="006803DA"/>
    <w:rsid w:val="006805AA"/>
    <w:rsid w:val="00680ADA"/>
    <w:rsid w:val="00680CEB"/>
    <w:rsid w:val="006814FC"/>
    <w:rsid w:val="00681588"/>
    <w:rsid w:val="006818A5"/>
    <w:rsid w:val="00681974"/>
    <w:rsid w:val="00681A87"/>
    <w:rsid w:val="00681CD1"/>
    <w:rsid w:val="00682181"/>
    <w:rsid w:val="00682508"/>
    <w:rsid w:val="0068264E"/>
    <w:rsid w:val="00682700"/>
    <w:rsid w:val="006827DF"/>
    <w:rsid w:val="006829AC"/>
    <w:rsid w:val="00682BDE"/>
    <w:rsid w:val="00682C48"/>
    <w:rsid w:val="00683097"/>
    <w:rsid w:val="006832DC"/>
    <w:rsid w:val="006835A2"/>
    <w:rsid w:val="006836D1"/>
    <w:rsid w:val="006838E7"/>
    <w:rsid w:val="00683CD2"/>
    <w:rsid w:val="00683EF1"/>
    <w:rsid w:val="0068420B"/>
    <w:rsid w:val="0068430B"/>
    <w:rsid w:val="0068463F"/>
    <w:rsid w:val="0068490F"/>
    <w:rsid w:val="00684975"/>
    <w:rsid w:val="00684A21"/>
    <w:rsid w:val="00684C07"/>
    <w:rsid w:val="00685547"/>
    <w:rsid w:val="0068582A"/>
    <w:rsid w:val="00685D5A"/>
    <w:rsid w:val="00685E55"/>
    <w:rsid w:val="00686268"/>
    <w:rsid w:val="006867DC"/>
    <w:rsid w:val="006867E1"/>
    <w:rsid w:val="00686BE5"/>
    <w:rsid w:val="00686CB0"/>
    <w:rsid w:val="00686E1B"/>
    <w:rsid w:val="006871B4"/>
    <w:rsid w:val="00687E07"/>
    <w:rsid w:val="006901BE"/>
    <w:rsid w:val="00690267"/>
    <w:rsid w:val="00690589"/>
    <w:rsid w:val="00690986"/>
    <w:rsid w:val="00690EA6"/>
    <w:rsid w:val="006911DB"/>
    <w:rsid w:val="0069124D"/>
    <w:rsid w:val="00691EB6"/>
    <w:rsid w:val="00692058"/>
    <w:rsid w:val="0069213A"/>
    <w:rsid w:val="006922DA"/>
    <w:rsid w:val="006924A8"/>
    <w:rsid w:val="00692A8A"/>
    <w:rsid w:val="00692B5A"/>
    <w:rsid w:val="00692BD2"/>
    <w:rsid w:val="00692FB5"/>
    <w:rsid w:val="00693628"/>
    <w:rsid w:val="00693956"/>
    <w:rsid w:val="006939A7"/>
    <w:rsid w:val="00693B05"/>
    <w:rsid w:val="00693C1D"/>
    <w:rsid w:val="00693C32"/>
    <w:rsid w:val="00693F79"/>
    <w:rsid w:val="00693FC2"/>
    <w:rsid w:val="00694201"/>
    <w:rsid w:val="00694500"/>
    <w:rsid w:val="0069482D"/>
    <w:rsid w:val="00694D07"/>
    <w:rsid w:val="00695353"/>
    <w:rsid w:val="0069536B"/>
    <w:rsid w:val="0069547A"/>
    <w:rsid w:val="00695614"/>
    <w:rsid w:val="00695794"/>
    <w:rsid w:val="006957B3"/>
    <w:rsid w:val="00695BDF"/>
    <w:rsid w:val="00696263"/>
    <w:rsid w:val="006963FF"/>
    <w:rsid w:val="006965D8"/>
    <w:rsid w:val="00696815"/>
    <w:rsid w:val="00696A2B"/>
    <w:rsid w:val="00696A51"/>
    <w:rsid w:val="00696A6F"/>
    <w:rsid w:val="0069769A"/>
    <w:rsid w:val="00697763"/>
    <w:rsid w:val="0069793B"/>
    <w:rsid w:val="006A098E"/>
    <w:rsid w:val="006A0ABB"/>
    <w:rsid w:val="006A0B36"/>
    <w:rsid w:val="006A1294"/>
    <w:rsid w:val="006A13FE"/>
    <w:rsid w:val="006A14DA"/>
    <w:rsid w:val="006A1709"/>
    <w:rsid w:val="006A1DE0"/>
    <w:rsid w:val="006A2297"/>
    <w:rsid w:val="006A2399"/>
    <w:rsid w:val="006A28F7"/>
    <w:rsid w:val="006A2A93"/>
    <w:rsid w:val="006A31AB"/>
    <w:rsid w:val="006A33DA"/>
    <w:rsid w:val="006A34DF"/>
    <w:rsid w:val="006A367B"/>
    <w:rsid w:val="006A3A4A"/>
    <w:rsid w:val="006A3DAF"/>
    <w:rsid w:val="006A45EE"/>
    <w:rsid w:val="006A485F"/>
    <w:rsid w:val="006A494F"/>
    <w:rsid w:val="006A49FD"/>
    <w:rsid w:val="006A4B4B"/>
    <w:rsid w:val="006A4BA1"/>
    <w:rsid w:val="006A5012"/>
    <w:rsid w:val="006A5799"/>
    <w:rsid w:val="006A57C8"/>
    <w:rsid w:val="006A59A2"/>
    <w:rsid w:val="006A5AB2"/>
    <w:rsid w:val="006A62B1"/>
    <w:rsid w:val="006A65FF"/>
    <w:rsid w:val="006A673C"/>
    <w:rsid w:val="006A67FF"/>
    <w:rsid w:val="006A6B7C"/>
    <w:rsid w:val="006A70D6"/>
    <w:rsid w:val="006A7122"/>
    <w:rsid w:val="006A757D"/>
    <w:rsid w:val="006A77BF"/>
    <w:rsid w:val="006A79F6"/>
    <w:rsid w:val="006A7A04"/>
    <w:rsid w:val="006B0078"/>
    <w:rsid w:val="006B02BB"/>
    <w:rsid w:val="006B035A"/>
    <w:rsid w:val="006B04FA"/>
    <w:rsid w:val="006B0701"/>
    <w:rsid w:val="006B08DD"/>
    <w:rsid w:val="006B0A72"/>
    <w:rsid w:val="006B0A84"/>
    <w:rsid w:val="006B0C14"/>
    <w:rsid w:val="006B0D32"/>
    <w:rsid w:val="006B10C1"/>
    <w:rsid w:val="006B1318"/>
    <w:rsid w:val="006B188D"/>
    <w:rsid w:val="006B193F"/>
    <w:rsid w:val="006B1A28"/>
    <w:rsid w:val="006B1ADF"/>
    <w:rsid w:val="006B1B1A"/>
    <w:rsid w:val="006B1BB4"/>
    <w:rsid w:val="006B1E12"/>
    <w:rsid w:val="006B1F9D"/>
    <w:rsid w:val="006B2126"/>
    <w:rsid w:val="006B227B"/>
    <w:rsid w:val="006B2486"/>
    <w:rsid w:val="006B2B2A"/>
    <w:rsid w:val="006B30CF"/>
    <w:rsid w:val="006B350A"/>
    <w:rsid w:val="006B372C"/>
    <w:rsid w:val="006B385C"/>
    <w:rsid w:val="006B3907"/>
    <w:rsid w:val="006B3E7E"/>
    <w:rsid w:val="006B403F"/>
    <w:rsid w:val="006B463E"/>
    <w:rsid w:val="006B47DC"/>
    <w:rsid w:val="006B48B7"/>
    <w:rsid w:val="006B496C"/>
    <w:rsid w:val="006B4BF6"/>
    <w:rsid w:val="006B4C6E"/>
    <w:rsid w:val="006B542D"/>
    <w:rsid w:val="006B552B"/>
    <w:rsid w:val="006B5876"/>
    <w:rsid w:val="006B5AB0"/>
    <w:rsid w:val="006B5B77"/>
    <w:rsid w:val="006B5E2C"/>
    <w:rsid w:val="006B5E42"/>
    <w:rsid w:val="006B6367"/>
    <w:rsid w:val="006B6409"/>
    <w:rsid w:val="006B65F2"/>
    <w:rsid w:val="006B6638"/>
    <w:rsid w:val="006B6A43"/>
    <w:rsid w:val="006B6A45"/>
    <w:rsid w:val="006B6D15"/>
    <w:rsid w:val="006B6FD9"/>
    <w:rsid w:val="006B7069"/>
    <w:rsid w:val="006B76DC"/>
    <w:rsid w:val="006B7972"/>
    <w:rsid w:val="006B7C95"/>
    <w:rsid w:val="006B7ECF"/>
    <w:rsid w:val="006C0502"/>
    <w:rsid w:val="006C05BA"/>
    <w:rsid w:val="006C05EF"/>
    <w:rsid w:val="006C0757"/>
    <w:rsid w:val="006C08A1"/>
    <w:rsid w:val="006C099D"/>
    <w:rsid w:val="006C0BF2"/>
    <w:rsid w:val="006C1046"/>
    <w:rsid w:val="006C108D"/>
    <w:rsid w:val="006C15CB"/>
    <w:rsid w:val="006C1C54"/>
    <w:rsid w:val="006C1CA9"/>
    <w:rsid w:val="006C1F4B"/>
    <w:rsid w:val="006C1F9A"/>
    <w:rsid w:val="006C236E"/>
    <w:rsid w:val="006C29ED"/>
    <w:rsid w:val="006C2D83"/>
    <w:rsid w:val="006C2EDF"/>
    <w:rsid w:val="006C2F49"/>
    <w:rsid w:val="006C2FDE"/>
    <w:rsid w:val="006C322E"/>
    <w:rsid w:val="006C3713"/>
    <w:rsid w:val="006C3A11"/>
    <w:rsid w:val="006C3AF5"/>
    <w:rsid w:val="006C3DA2"/>
    <w:rsid w:val="006C3EF9"/>
    <w:rsid w:val="006C41E2"/>
    <w:rsid w:val="006C436A"/>
    <w:rsid w:val="006C45CA"/>
    <w:rsid w:val="006C47EF"/>
    <w:rsid w:val="006C4862"/>
    <w:rsid w:val="006C49BA"/>
    <w:rsid w:val="006C4D8D"/>
    <w:rsid w:val="006C5186"/>
    <w:rsid w:val="006C53C2"/>
    <w:rsid w:val="006C549B"/>
    <w:rsid w:val="006C5786"/>
    <w:rsid w:val="006C5808"/>
    <w:rsid w:val="006C5D38"/>
    <w:rsid w:val="006C6044"/>
    <w:rsid w:val="006C6355"/>
    <w:rsid w:val="006C68E9"/>
    <w:rsid w:val="006C6D87"/>
    <w:rsid w:val="006C72D7"/>
    <w:rsid w:val="006C7450"/>
    <w:rsid w:val="006C749F"/>
    <w:rsid w:val="006C7818"/>
    <w:rsid w:val="006C7C3F"/>
    <w:rsid w:val="006D00F7"/>
    <w:rsid w:val="006D021B"/>
    <w:rsid w:val="006D0591"/>
    <w:rsid w:val="006D06BC"/>
    <w:rsid w:val="006D07C1"/>
    <w:rsid w:val="006D083D"/>
    <w:rsid w:val="006D0858"/>
    <w:rsid w:val="006D0F54"/>
    <w:rsid w:val="006D1330"/>
    <w:rsid w:val="006D17E6"/>
    <w:rsid w:val="006D1884"/>
    <w:rsid w:val="006D1DA4"/>
    <w:rsid w:val="006D2346"/>
    <w:rsid w:val="006D2492"/>
    <w:rsid w:val="006D28D8"/>
    <w:rsid w:val="006D2A66"/>
    <w:rsid w:val="006D2D5F"/>
    <w:rsid w:val="006D2EC9"/>
    <w:rsid w:val="006D2FFC"/>
    <w:rsid w:val="006D33AC"/>
    <w:rsid w:val="006D33DE"/>
    <w:rsid w:val="006D3670"/>
    <w:rsid w:val="006D3707"/>
    <w:rsid w:val="006D3A0C"/>
    <w:rsid w:val="006D4E5D"/>
    <w:rsid w:val="006D4F9E"/>
    <w:rsid w:val="006D5452"/>
    <w:rsid w:val="006D5C5B"/>
    <w:rsid w:val="006D5CB6"/>
    <w:rsid w:val="006D62B0"/>
    <w:rsid w:val="006D660C"/>
    <w:rsid w:val="006D6A79"/>
    <w:rsid w:val="006D6F26"/>
    <w:rsid w:val="006D7667"/>
    <w:rsid w:val="006D7B16"/>
    <w:rsid w:val="006D7D77"/>
    <w:rsid w:val="006D7FD6"/>
    <w:rsid w:val="006E01F5"/>
    <w:rsid w:val="006E0DFE"/>
    <w:rsid w:val="006E0EE5"/>
    <w:rsid w:val="006E1405"/>
    <w:rsid w:val="006E14ED"/>
    <w:rsid w:val="006E15F2"/>
    <w:rsid w:val="006E1714"/>
    <w:rsid w:val="006E1C99"/>
    <w:rsid w:val="006E1D5C"/>
    <w:rsid w:val="006E1DE2"/>
    <w:rsid w:val="006E1E0B"/>
    <w:rsid w:val="006E2333"/>
    <w:rsid w:val="006E27A3"/>
    <w:rsid w:val="006E2DBA"/>
    <w:rsid w:val="006E307E"/>
    <w:rsid w:val="006E35E5"/>
    <w:rsid w:val="006E3756"/>
    <w:rsid w:val="006E3873"/>
    <w:rsid w:val="006E3882"/>
    <w:rsid w:val="006E3AAB"/>
    <w:rsid w:val="006E3BC2"/>
    <w:rsid w:val="006E3E8C"/>
    <w:rsid w:val="006E4081"/>
    <w:rsid w:val="006E4813"/>
    <w:rsid w:val="006E53F6"/>
    <w:rsid w:val="006E56D8"/>
    <w:rsid w:val="006E5877"/>
    <w:rsid w:val="006E5C7F"/>
    <w:rsid w:val="006E6041"/>
    <w:rsid w:val="006E6158"/>
    <w:rsid w:val="006E72D5"/>
    <w:rsid w:val="006E7ABB"/>
    <w:rsid w:val="006F0244"/>
    <w:rsid w:val="006F06BC"/>
    <w:rsid w:val="006F089E"/>
    <w:rsid w:val="006F0F85"/>
    <w:rsid w:val="006F177F"/>
    <w:rsid w:val="006F207A"/>
    <w:rsid w:val="006F22C2"/>
    <w:rsid w:val="006F26C1"/>
    <w:rsid w:val="006F272A"/>
    <w:rsid w:val="006F2C49"/>
    <w:rsid w:val="006F2DD4"/>
    <w:rsid w:val="006F320B"/>
    <w:rsid w:val="006F33FE"/>
    <w:rsid w:val="006F3642"/>
    <w:rsid w:val="006F3658"/>
    <w:rsid w:val="006F3C2B"/>
    <w:rsid w:val="006F4459"/>
    <w:rsid w:val="006F4789"/>
    <w:rsid w:val="006F4B84"/>
    <w:rsid w:val="006F4CE7"/>
    <w:rsid w:val="006F4F03"/>
    <w:rsid w:val="006F54DD"/>
    <w:rsid w:val="006F5505"/>
    <w:rsid w:val="006F5703"/>
    <w:rsid w:val="006F5891"/>
    <w:rsid w:val="006F5A63"/>
    <w:rsid w:val="006F5B3B"/>
    <w:rsid w:val="006F5C38"/>
    <w:rsid w:val="006F6280"/>
    <w:rsid w:val="006F68A4"/>
    <w:rsid w:val="006F6F69"/>
    <w:rsid w:val="006F71E7"/>
    <w:rsid w:val="006F727C"/>
    <w:rsid w:val="006F79E5"/>
    <w:rsid w:val="006F7C3E"/>
    <w:rsid w:val="006F7C5E"/>
    <w:rsid w:val="00700663"/>
    <w:rsid w:val="0070069D"/>
    <w:rsid w:val="00700800"/>
    <w:rsid w:val="0070084C"/>
    <w:rsid w:val="00700D25"/>
    <w:rsid w:val="0070115C"/>
    <w:rsid w:val="0070157D"/>
    <w:rsid w:val="007015BA"/>
    <w:rsid w:val="0070176B"/>
    <w:rsid w:val="00701A66"/>
    <w:rsid w:val="007020EB"/>
    <w:rsid w:val="007024B4"/>
    <w:rsid w:val="007024FF"/>
    <w:rsid w:val="00702D78"/>
    <w:rsid w:val="00703111"/>
    <w:rsid w:val="00703200"/>
    <w:rsid w:val="007034D7"/>
    <w:rsid w:val="0070361F"/>
    <w:rsid w:val="00703870"/>
    <w:rsid w:val="007041A5"/>
    <w:rsid w:val="00704374"/>
    <w:rsid w:val="00704725"/>
    <w:rsid w:val="00705108"/>
    <w:rsid w:val="007056E8"/>
    <w:rsid w:val="00705969"/>
    <w:rsid w:val="007059D4"/>
    <w:rsid w:val="007059DA"/>
    <w:rsid w:val="00705A6C"/>
    <w:rsid w:val="00705BCF"/>
    <w:rsid w:val="00705BE1"/>
    <w:rsid w:val="00705CD7"/>
    <w:rsid w:val="00705DAD"/>
    <w:rsid w:val="00705EB2"/>
    <w:rsid w:val="00705FC3"/>
    <w:rsid w:val="00706068"/>
    <w:rsid w:val="007062E5"/>
    <w:rsid w:val="007066A3"/>
    <w:rsid w:val="00706857"/>
    <w:rsid w:val="00706D16"/>
    <w:rsid w:val="00707031"/>
    <w:rsid w:val="00707168"/>
    <w:rsid w:val="007073DD"/>
    <w:rsid w:val="00707425"/>
    <w:rsid w:val="00707820"/>
    <w:rsid w:val="007100E9"/>
    <w:rsid w:val="0071048E"/>
    <w:rsid w:val="00710BB7"/>
    <w:rsid w:val="00710C4B"/>
    <w:rsid w:val="00710C4D"/>
    <w:rsid w:val="00710C98"/>
    <w:rsid w:val="00710DC5"/>
    <w:rsid w:val="007111F0"/>
    <w:rsid w:val="007112E9"/>
    <w:rsid w:val="00711390"/>
    <w:rsid w:val="007114A7"/>
    <w:rsid w:val="007118F4"/>
    <w:rsid w:val="00711D85"/>
    <w:rsid w:val="00711DF0"/>
    <w:rsid w:val="00711F53"/>
    <w:rsid w:val="007121F3"/>
    <w:rsid w:val="0071279B"/>
    <w:rsid w:val="00712B49"/>
    <w:rsid w:val="00712BB9"/>
    <w:rsid w:val="00712D3F"/>
    <w:rsid w:val="00712D4E"/>
    <w:rsid w:val="00712D6C"/>
    <w:rsid w:val="00712EC2"/>
    <w:rsid w:val="00712F1F"/>
    <w:rsid w:val="00713264"/>
    <w:rsid w:val="00713552"/>
    <w:rsid w:val="00713787"/>
    <w:rsid w:val="007138C7"/>
    <w:rsid w:val="00713934"/>
    <w:rsid w:val="0071399D"/>
    <w:rsid w:val="00713BBE"/>
    <w:rsid w:val="00713D81"/>
    <w:rsid w:val="00714054"/>
    <w:rsid w:val="007145F8"/>
    <w:rsid w:val="007148A6"/>
    <w:rsid w:val="007148EE"/>
    <w:rsid w:val="007148EF"/>
    <w:rsid w:val="00714949"/>
    <w:rsid w:val="007150A0"/>
    <w:rsid w:val="007153CC"/>
    <w:rsid w:val="00715461"/>
    <w:rsid w:val="00715528"/>
    <w:rsid w:val="00715541"/>
    <w:rsid w:val="007156A1"/>
    <w:rsid w:val="007157AE"/>
    <w:rsid w:val="0071582A"/>
    <w:rsid w:val="007159BD"/>
    <w:rsid w:val="00715A40"/>
    <w:rsid w:val="00715BD6"/>
    <w:rsid w:val="00715E1B"/>
    <w:rsid w:val="00716C34"/>
    <w:rsid w:val="0071702E"/>
    <w:rsid w:val="007173D1"/>
    <w:rsid w:val="00717528"/>
    <w:rsid w:val="00717C7E"/>
    <w:rsid w:val="00717CD9"/>
    <w:rsid w:val="00717F28"/>
    <w:rsid w:val="007200EA"/>
    <w:rsid w:val="00720108"/>
    <w:rsid w:val="00720533"/>
    <w:rsid w:val="0072080B"/>
    <w:rsid w:val="007208C9"/>
    <w:rsid w:val="007208DD"/>
    <w:rsid w:val="00720AE0"/>
    <w:rsid w:val="00720AF3"/>
    <w:rsid w:val="00720B9F"/>
    <w:rsid w:val="00720D1D"/>
    <w:rsid w:val="00721012"/>
    <w:rsid w:val="00721100"/>
    <w:rsid w:val="007211AE"/>
    <w:rsid w:val="00721450"/>
    <w:rsid w:val="007218E4"/>
    <w:rsid w:val="00721980"/>
    <w:rsid w:val="00721B01"/>
    <w:rsid w:val="007222D6"/>
    <w:rsid w:val="007230CC"/>
    <w:rsid w:val="007234CC"/>
    <w:rsid w:val="0072357C"/>
    <w:rsid w:val="007237C6"/>
    <w:rsid w:val="007238B4"/>
    <w:rsid w:val="00723912"/>
    <w:rsid w:val="00723937"/>
    <w:rsid w:val="007240E6"/>
    <w:rsid w:val="007242D1"/>
    <w:rsid w:val="0072454C"/>
    <w:rsid w:val="00724913"/>
    <w:rsid w:val="00724AA4"/>
    <w:rsid w:val="00724C36"/>
    <w:rsid w:val="00724EE4"/>
    <w:rsid w:val="00724EF1"/>
    <w:rsid w:val="00724F0C"/>
    <w:rsid w:val="00725843"/>
    <w:rsid w:val="007258A7"/>
    <w:rsid w:val="007258F5"/>
    <w:rsid w:val="007258FF"/>
    <w:rsid w:val="00725A62"/>
    <w:rsid w:val="00725D3C"/>
    <w:rsid w:val="00726107"/>
    <w:rsid w:val="0072610F"/>
    <w:rsid w:val="00726297"/>
    <w:rsid w:val="0072644A"/>
    <w:rsid w:val="007264A2"/>
    <w:rsid w:val="007264C3"/>
    <w:rsid w:val="00726950"/>
    <w:rsid w:val="00726B98"/>
    <w:rsid w:val="00726EE9"/>
    <w:rsid w:val="00727301"/>
    <w:rsid w:val="0072757B"/>
    <w:rsid w:val="007275D3"/>
    <w:rsid w:val="0072792D"/>
    <w:rsid w:val="00727C9A"/>
    <w:rsid w:val="007300FB"/>
    <w:rsid w:val="0073029D"/>
    <w:rsid w:val="007302BF"/>
    <w:rsid w:val="007304A6"/>
    <w:rsid w:val="0073082D"/>
    <w:rsid w:val="0073088C"/>
    <w:rsid w:val="00730B47"/>
    <w:rsid w:val="00730EC7"/>
    <w:rsid w:val="00731026"/>
    <w:rsid w:val="00731058"/>
    <w:rsid w:val="007310A6"/>
    <w:rsid w:val="007312F0"/>
    <w:rsid w:val="0073132E"/>
    <w:rsid w:val="00731347"/>
    <w:rsid w:val="00731371"/>
    <w:rsid w:val="00731C9B"/>
    <w:rsid w:val="00732083"/>
    <w:rsid w:val="00732176"/>
    <w:rsid w:val="0073271F"/>
    <w:rsid w:val="0073287A"/>
    <w:rsid w:val="007328DF"/>
    <w:rsid w:val="007328F3"/>
    <w:rsid w:val="007329F5"/>
    <w:rsid w:val="00732B2A"/>
    <w:rsid w:val="007332F4"/>
    <w:rsid w:val="0073341B"/>
    <w:rsid w:val="00733647"/>
    <w:rsid w:val="00733A12"/>
    <w:rsid w:val="00733A9C"/>
    <w:rsid w:val="00733AB1"/>
    <w:rsid w:val="00733CF9"/>
    <w:rsid w:val="00733D32"/>
    <w:rsid w:val="00733DF8"/>
    <w:rsid w:val="0073401A"/>
    <w:rsid w:val="00734452"/>
    <w:rsid w:val="00734A30"/>
    <w:rsid w:val="00734B14"/>
    <w:rsid w:val="00734BE5"/>
    <w:rsid w:val="00734C2D"/>
    <w:rsid w:val="00735369"/>
    <w:rsid w:val="007355ED"/>
    <w:rsid w:val="00735B31"/>
    <w:rsid w:val="00735C10"/>
    <w:rsid w:val="00735D06"/>
    <w:rsid w:val="00735D7D"/>
    <w:rsid w:val="00736097"/>
    <w:rsid w:val="00736311"/>
    <w:rsid w:val="00736715"/>
    <w:rsid w:val="00736B45"/>
    <w:rsid w:val="00736B56"/>
    <w:rsid w:val="0073708B"/>
    <w:rsid w:val="007373ED"/>
    <w:rsid w:val="00737501"/>
    <w:rsid w:val="007379A6"/>
    <w:rsid w:val="00737CBD"/>
    <w:rsid w:val="00737F88"/>
    <w:rsid w:val="00740053"/>
    <w:rsid w:val="00740552"/>
    <w:rsid w:val="00740554"/>
    <w:rsid w:val="00740AF4"/>
    <w:rsid w:val="00740B20"/>
    <w:rsid w:val="00740D49"/>
    <w:rsid w:val="0074112D"/>
    <w:rsid w:val="0074139E"/>
    <w:rsid w:val="0074145F"/>
    <w:rsid w:val="0074190E"/>
    <w:rsid w:val="00741B94"/>
    <w:rsid w:val="00742038"/>
    <w:rsid w:val="0074269F"/>
    <w:rsid w:val="0074271F"/>
    <w:rsid w:val="0074273C"/>
    <w:rsid w:val="0074288F"/>
    <w:rsid w:val="00742966"/>
    <w:rsid w:val="00742C56"/>
    <w:rsid w:val="00742C85"/>
    <w:rsid w:val="00742E00"/>
    <w:rsid w:val="00742E37"/>
    <w:rsid w:val="007430A0"/>
    <w:rsid w:val="007433F6"/>
    <w:rsid w:val="0074365C"/>
    <w:rsid w:val="007436AE"/>
    <w:rsid w:val="007438DD"/>
    <w:rsid w:val="007438E0"/>
    <w:rsid w:val="00743A6C"/>
    <w:rsid w:val="00743AB9"/>
    <w:rsid w:val="00743BCC"/>
    <w:rsid w:val="00743D56"/>
    <w:rsid w:val="00744A88"/>
    <w:rsid w:val="007451EB"/>
    <w:rsid w:val="007453B6"/>
    <w:rsid w:val="00745BD7"/>
    <w:rsid w:val="00745E69"/>
    <w:rsid w:val="00746173"/>
    <w:rsid w:val="007462C7"/>
    <w:rsid w:val="00746319"/>
    <w:rsid w:val="00746571"/>
    <w:rsid w:val="0074689A"/>
    <w:rsid w:val="007468B4"/>
    <w:rsid w:val="00746B02"/>
    <w:rsid w:val="00746B37"/>
    <w:rsid w:val="00746C66"/>
    <w:rsid w:val="00746D77"/>
    <w:rsid w:val="00746F26"/>
    <w:rsid w:val="007473D1"/>
    <w:rsid w:val="00747413"/>
    <w:rsid w:val="007474C4"/>
    <w:rsid w:val="007475DE"/>
    <w:rsid w:val="0074761D"/>
    <w:rsid w:val="007476C4"/>
    <w:rsid w:val="007477DA"/>
    <w:rsid w:val="00747ADE"/>
    <w:rsid w:val="00747B99"/>
    <w:rsid w:val="00747EB1"/>
    <w:rsid w:val="00747F29"/>
    <w:rsid w:val="00750357"/>
    <w:rsid w:val="0075040C"/>
    <w:rsid w:val="0075062E"/>
    <w:rsid w:val="00750669"/>
    <w:rsid w:val="0075076F"/>
    <w:rsid w:val="0075099C"/>
    <w:rsid w:val="00750A88"/>
    <w:rsid w:val="00750B5E"/>
    <w:rsid w:val="00750C58"/>
    <w:rsid w:val="00751056"/>
    <w:rsid w:val="00751518"/>
    <w:rsid w:val="007515E3"/>
    <w:rsid w:val="00751A3B"/>
    <w:rsid w:val="00751A74"/>
    <w:rsid w:val="00751AC2"/>
    <w:rsid w:val="00751D07"/>
    <w:rsid w:val="00751F25"/>
    <w:rsid w:val="007520AC"/>
    <w:rsid w:val="0075247C"/>
    <w:rsid w:val="0075253D"/>
    <w:rsid w:val="007525DF"/>
    <w:rsid w:val="00752604"/>
    <w:rsid w:val="00752637"/>
    <w:rsid w:val="00752791"/>
    <w:rsid w:val="007528AA"/>
    <w:rsid w:val="00752991"/>
    <w:rsid w:val="00752A3A"/>
    <w:rsid w:val="00752BF6"/>
    <w:rsid w:val="00752C99"/>
    <w:rsid w:val="00753287"/>
    <w:rsid w:val="00753441"/>
    <w:rsid w:val="0075360A"/>
    <w:rsid w:val="007543C0"/>
    <w:rsid w:val="00754492"/>
    <w:rsid w:val="00754624"/>
    <w:rsid w:val="007549DF"/>
    <w:rsid w:val="00754A2F"/>
    <w:rsid w:val="00754AB4"/>
    <w:rsid w:val="00754C0F"/>
    <w:rsid w:val="00754E53"/>
    <w:rsid w:val="00755089"/>
    <w:rsid w:val="007550E8"/>
    <w:rsid w:val="0075533E"/>
    <w:rsid w:val="007553D2"/>
    <w:rsid w:val="007557A2"/>
    <w:rsid w:val="00755DB2"/>
    <w:rsid w:val="00755F37"/>
    <w:rsid w:val="007562B4"/>
    <w:rsid w:val="00757027"/>
    <w:rsid w:val="007571EA"/>
    <w:rsid w:val="00757209"/>
    <w:rsid w:val="0075723A"/>
    <w:rsid w:val="00757375"/>
    <w:rsid w:val="00757A2A"/>
    <w:rsid w:val="00757CE3"/>
    <w:rsid w:val="00757D6D"/>
    <w:rsid w:val="00757EF6"/>
    <w:rsid w:val="00757EFF"/>
    <w:rsid w:val="007603E6"/>
    <w:rsid w:val="00760B66"/>
    <w:rsid w:val="00760B8D"/>
    <w:rsid w:val="00760C8D"/>
    <w:rsid w:val="00760DEF"/>
    <w:rsid w:val="00761063"/>
    <w:rsid w:val="00761347"/>
    <w:rsid w:val="0076182E"/>
    <w:rsid w:val="00761B91"/>
    <w:rsid w:val="00761FE5"/>
    <w:rsid w:val="00762015"/>
    <w:rsid w:val="00762289"/>
    <w:rsid w:val="007626CA"/>
    <w:rsid w:val="00762D2B"/>
    <w:rsid w:val="00763324"/>
    <w:rsid w:val="007638C8"/>
    <w:rsid w:val="007639CB"/>
    <w:rsid w:val="00763C43"/>
    <w:rsid w:val="00763C70"/>
    <w:rsid w:val="00764074"/>
    <w:rsid w:val="007640B2"/>
    <w:rsid w:val="007641B3"/>
    <w:rsid w:val="007643EF"/>
    <w:rsid w:val="007645F0"/>
    <w:rsid w:val="0076461D"/>
    <w:rsid w:val="0076485D"/>
    <w:rsid w:val="00764968"/>
    <w:rsid w:val="007649D4"/>
    <w:rsid w:val="00764C3A"/>
    <w:rsid w:val="00765079"/>
    <w:rsid w:val="00765155"/>
    <w:rsid w:val="00765E5F"/>
    <w:rsid w:val="0076608C"/>
    <w:rsid w:val="007665D9"/>
    <w:rsid w:val="007668ED"/>
    <w:rsid w:val="007669FC"/>
    <w:rsid w:val="00766F0D"/>
    <w:rsid w:val="00766FE8"/>
    <w:rsid w:val="00767563"/>
    <w:rsid w:val="00767687"/>
    <w:rsid w:val="00767CF5"/>
    <w:rsid w:val="00767E0E"/>
    <w:rsid w:val="0077046C"/>
    <w:rsid w:val="007704E1"/>
    <w:rsid w:val="00770589"/>
    <w:rsid w:val="00770675"/>
    <w:rsid w:val="0077088E"/>
    <w:rsid w:val="00771125"/>
    <w:rsid w:val="00771218"/>
    <w:rsid w:val="00771244"/>
    <w:rsid w:val="00771526"/>
    <w:rsid w:val="00771FD3"/>
    <w:rsid w:val="007720F0"/>
    <w:rsid w:val="0077257A"/>
    <w:rsid w:val="00772B45"/>
    <w:rsid w:val="00772E64"/>
    <w:rsid w:val="00772E6B"/>
    <w:rsid w:val="00772F0E"/>
    <w:rsid w:val="007730F7"/>
    <w:rsid w:val="0077319A"/>
    <w:rsid w:val="00773365"/>
    <w:rsid w:val="0077354D"/>
    <w:rsid w:val="00773709"/>
    <w:rsid w:val="0077371E"/>
    <w:rsid w:val="00773B3B"/>
    <w:rsid w:val="00773B49"/>
    <w:rsid w:val="00773C57"/>
    <w:rsid w:val="00773CED"/>
    <w:rsid w:val="00773D7C"/>
    <w:rsid w:val="00773E94"/>
    <w:rsid w:val="00773FB9"/>
    <w:rsid w:val="00774064"/>
    <w:rsid w:val="00774D2D"/>
    <w:rsid w:val="007750EE"/>
    <w:rsid w:val="00775168"/>
    <w:rsid w:val="007751C6"/>
    <w:rsid w:val="00775482"/>
    <w:rsid w:val="007756FF"/>
    <w:rsid w:val="00775911"/>
    <w:rsid w:val="00775E84"/>
    <w:rsid w:val="00775E90"/>
    <w:rsid w:val="00776380"/>
    <w:rsid w:val="0077656F"/>
    <w:rsid w:val="007765FF"/>
    <w:rsid w:val="00776A68"/>
    <w:rsid w:val="00776B6A"/>
    <w:rsid w:val="0077747B"/>
    <w:rsid w:val="00777669"/>
    <w:rsid w:val="00777834"/>
    <w:rsid w:val="00777E6A"/>
    <w:rsid w:val="007802CE"/>
    <w:rsid w:val="007809E6"/>
    <w:rsid w:val="00780A77"/>
    <w:rsid w:val="00780ACB"/>
    <w:rsid w:val="00780C03"/>
    <w:rsid w:val="00780C3E"/>
    <w:rsid w:val="00780CBC"/>
    <w:rsid w:val="00780D38"/>
    <w:rsid w:val="00780D75"/>
    <w:rsid w:val="00781225"/>
    <w:rsid w:val="007818A7"/>
    <w:rsid w:val="00781915"/>
    <w:rsid w:val="00781A83"/>
    <w:rsid w:val="00781E85"/>
    <w:rsid w:val="007823FB"/>
    <w:rsid w:val="0078257F"/>
    <w:rsid w:val="007825FA"/>
    <w:rsid w:val="007827A6"/>
    <w:rsid w:val="007827BC"/>
    <w:rsid w:val="0078287A"/>
    <w:rsid w:val="007828FA"/>
    <w:rsid w:val="00782975"/>
    <w:rsid w:val="00782C73"/>
    <w:rsid w:val="00782D95"/>
    <w:rsid w:val="00782EEF"/>
    <w:rsid w:val="007830DA"/>
    <w:rsid w:val="007831C6"/>
    <w:rsid w:val="007832A4"/>
    <w:rsid w:val="007837D0"/>
    <w:rsid w:val="00783AC0"/>
    <w:rsid w:val="00783B96"/>
    <w:rsid w:val="00783C2D"/>
    <w:rsid w:val="00783CA3"/>
    <w:rsid w:val="00784405"/>
    <w:rsid w:val="00784ACE"/>
    <w:rsid w:val="007858BA"/>
    <w:rsid w:val="007859D1"/>
    <w:rsid w:val="00785CFD"/>
    <w:rsid w:val="007863E5"/>
    <w:rsid w:val="007865C7"/>
    <w:rsid w:val="00786759"/>
    <w:rsid w:val="0078692E"/>
    <w:rsid w:val="00786B24"/>
    <w:rsid w:val="00786B87"/>
    <w:rsid w:val="00787143"/>
    <w:rsid w:val="007876EB"/>
    <w:rsid w:val="007878F7"/>
    <w:rsid w:val="00790037"/>
    <w:rsid w:val="00790269"/>
    <w:rsid w:val="00790382"/>
    <w:rsid w:val="007907C9"/>
    <w:rsid w:val="00790E1B"/>
    <w:rsid w:val="00790EE8"/>
    <w:rsid w:val="00790FD9"/>
    <w:rsid w:val="00791238"/>
    <w:rsid w:val="007913E0"/>
    <w:rsid w:val="007916F7"/>
    <w:rsid w:val="00791D9B"/>
    <w:rsid w:val="00791E3E"/>
    <w:rsid w:val="00791F40"/>
    <w:rsid w:val="007923E6"/>
    <w:rsid w:val="0079242A"/>
    <w:rsid w:val="00792D13"/>
    <w:rsid w:val="00792E61"/>
    <w:rsid w:val="00792EF0"/>
    <w:rsid w:val="007938EE"/>
    <w:rsid w:val="00793962"/>
    <w:rsid w:val="00793C0F"/>
    <w:rsid w:val="00793C83"/>
    <w:rsid w:val="00794553"/>
    <w:rsid w:val="007945F6"/>
    <w:rsid w:val="00794A9D"/>
    <w:rsid w:val="007950BE"/>
    <w:rsid w:val="0079529E"/>
    <w:rsid w:val="00795451"/>
    <w:rsid w:val="00795724"/>
    <w:rsid w:val="00795926"/>
    <w:rsid w:val="00795A3D"/>
    <w:rsid w:val="007962EF"/>
    <w:rsid w:val="00796472"/>
    <w:rsid w:val="00796693"/>
    <w:rsid w:val="00796920"/>
    <w:rsid w:val="0079692F"/>
    <w:rsid w:val="00796CB5"/>
    <w:rsid w:val="00796DA0"/>
    <w:rsid w:val="00796F2B"/>
    <w:rsid w:val="007974C5"/>
    <w:rsid w:val="007A042D"/>
    <w:rsid w:val="007A0433"/>
    <w:rsid w:val="007A0CDC"/>
    <w:rsid w:val="007A0E9E"/>
    <w:rsid w:val="007A10A1"/>
    <w:rsid w:val="007A11D0"/>
    <w:rsid w:val="007A11D6"/>
    <w:rsid w:val="007A1213"/>
    <w:rsid w:val="007A1552"/>
    <w:rsid w:val="007A156A"/>
    <w:rsid w:val="007A15BF"/>
    <w:rsid w:val="007A15D8"/>
    <w:rsid w:val="007A17A8"/>
    <w:rsid w:val="007A1A02"/>
    <w:rsid w:val="007A20D0"/>
    <w:rsid w:val="007A25A5"/>
    <w:rsid w:val="007A25D5"/>
    <w:rsid w:val="007A27BE"/>
    <w:rsid w:val="007A2827"/>
    <w:rsid w:val="007A2976"/>
    <w:rsid w:val="007A29DE"/>
    <w:rsid w:val="007A2EB8"/>
    <w:rsid w:val="007A32AB"/>
    <w:rsid w:val="007A36C8"/>
    <w:rsid w:val="007A36F1"/>
    <w:rsid w:val="007A3BAB"/>
    <w:rsid w:val="007A4A28"/>
    <w:rsid w:val="007A4D69"/>
    <w:rsid w:val="007A4EAB"/>
    <w:rsid w:val="007A4FD9"/>
    <w:rsid w:val="007A53E8"/>
    <w:rsid w:val="007A5491"/>
    <w:rsid w:val="007A54B1"/>
    <w:rsid w:val="007A5896"/>
    <w:rsid w:val="007A5F8E"/>
    <w:rsid w:val="007A6041"/>
    <w:rsid w:val="007A643B"/>
    <w:rsid w:val="007A66C0"/>
    <w:rsid w:val="007A6D42"/>
    <w:rsid w:val="007A737C"/>
    <w:rsid w:val="007A797B"/>
    <w:rsid w:val="007A7B9A"/>
    <w:rsid w:val="007A7BD3"/>
    <w:rsid w:val="007B0209"/>
    <w:rsid w:val="007B0706"/>
    <w:rsid w:val="007B0746"/>
    <w:rsid w:val="007B0DA3"/>
    <w:rsid w:val="007B0E6D"/>
    <w:rsid w:val="007B156B"/>
    <w:rsid w:val="007B18C7"/>
    <w:rsid w:val="007B1ACE"/>
    <w:rsid w:val="007B1C07"/>
    <w:rsid w:val="007B1D0B"/>
    <w:rsid w:val="007B2228"/>
    <w:rsid w:val="007B254A"/>
    <w:rsid w:val="007B2A63"/>
    <w:rsid w:val="007B30D9"/>
    <w:rsid w:val="007B32AF"/>
    <w:rsid w:val="007B3FFC"/>
    <w:rsid w:val="007B4192"/>
    <w:rsid w:val="007B4632"/>
    <w:rsid w:val="007B47EF"/>
    <w:rsid w:val="007B4C58"/>
    <w:rsid w:val="007B4E33"/>
    <w:rsid w:val="007B50AE"/>
    <w:rsid w:val="007B5240"/>
    <w:rsid w:val="007B5612"/>
    <w:rsid w:val="007B58D8"/>
    <w:rsid w:val="007B5956"/>
    <w:rsid w:val="007B5F16"/>
    <w:rsid w:val="007B60B7"/>
    <w:rsid w:val="007B61C4"/>
    <w:rsid w:val="007B61F2"/>
    <w:rsid w:val="007B6272"/>
    <w:rsid w:val="007B6432"/>
    <w:rsid w:val="007B6578"/>
    <w:rsid w:val="007B6663"/>
    <w:rsid w:val="007B692E"/>
    <w:rsid w:val="007B6A01"/>
    <w:rsid w:val="007B70E7"/>
    <w:rsid w:val="007B73B5"/>
    <w:rsid w:val="007B7556"/>
    <w:rsid w:val="007B796C"/>
    <w:rsid w:val="007C0EBD"/>
    <w:rsid w:val="007C0FE6"/>
    <w:rsid w:val="007C17AC"/>
    <w:rsid w:val="007C18CA"/>
    <w:rsid w:val="007C1955"/>
    <w:rsid w:val="007C1C9D"/>
    <w:rsid w:val="007C2217"/>
    <w:rsid w:val="007C266B"/>
    <w:rsid w:val="007C27C9"/>
    <w:rsid w:val="007C2B9E"/>
    <w:rsid w:val="007C2C7C"/>
    <w:rsid w:val="007C3403"/>
    <w:rsid w:val="007C342C"/>
    <w:rsid w:val="007C3709"/>
    <w:rsid w:val="007C3850"/>
    <w:rsid w:val="007C3A91"/>
    <w:rsid w:val="007C426A"/>
    <w:rsid w:val="007C442C"/>
    <w:rsid w:val="007C47E3"/>
    <w:rsid w:val="007C48D5"/>
    <w:rsid w:val="007C4FB8"/>
    <w:rsid w:val="007C51D3"/>
    <w:rsid w:val="007C538F"/>
    <w:rsid w:val="007C54AD"/>
    <w:rsid w:val="007C54B8"/>
    <w:rsid w:val="007C5516"/>
    <w:rsid w:val="007C5737"/>
    <w:rsid w:val="007C5B97"/>
    <w:rsid w:val="007C5D05"/>
    <w:rsid w:val="007C5D5F"/>
    <w:rsid w:val="007C5E31"/>
    <w:rsid w:val="007C609A"/>
    <w:rsid w:val="007C616E"/>
    <w:rsid w:val="007C6E69"/>
    <w:rsid w:val="007C748A"/>
    <w:rsid w:val="007C74ED"/>
    <w:rsid w:val="007C7898"/>
    <w:rsid w:val="007C792D"/>
    <w:rsid w:val="007C7C6A"/>
    <w:rsid w:val="007C7FFE"/>
    <w:rsid w:val="007D0338"/>
    <w:rsid w:val="007D03F1"/>
    <w:rsid w:val="007D0453"/>
    <w:rsid w:val="007D0828"/>
    <w:rsid w:val="007D0905"/>
    <w:rsid w:val="007D0D1F"/>
    <w:rsid w:val="007D1591"/>
    <w:rsid w:val="007D166B"/>
    <w:rsid w:val="007D16AF"/>
    <w:rsid w:val="007D18FC"/>
    <w:rsid w:val="007D1B77"/>
    <w:rsid w:val="007D1C96"/>
    <w:rsid w:val="007D1D7E"/>
    <w:rsid w:val="007D1E37"/>
    <w:rsid w:val="007D2046"/>
    <w:rsid w:val="007D21CF"/>
    <w:rsid w:val="007D2859"/>
    <w:rsid w:val="007D2AED"/>
    <w:rsid w:val="007D2D1F"/>
    <w:rsid w:val="007D2E3F"/>
    <w:rsid w:val="007D32FB"/>
    <w:rsid w:val="007D352A"/>
    <w:rsid w:val="007D3684"/>
    <w:rsid w:val="007D3D5D"/>
    <w:rsid w:val="007D40AA"/>
    <w:rsid w:val="007D4414"/>
    <w:rsid w:val="007D46A8"/>
    <w:rsid w:val="007D46C8"/>
    <w:rsid w:val="007D46EC"/>
    <w:rsid w:val="007D4720"/>
    <w:rsid w:val="007D4EAB"/>
    <w:rsid w:val="007D5669"/>
    <w:rsid w:val="007D5781"/>
    <w:rsid w:val="007D59E4"/>
    <w:rsid w:val="007D5B3D"/>
    <w:rsid w:val="007D5E26"/>
    <w:rsid w:val="007D5E92"/>
    <w:rsid w:val="007D5FA3"/>
    <w:rsid w:val="007D65A6"/>
    <w:rsid w:val="007D6620"/>
    <w:rsid w:val="007D66E7"/>
    <w:rsid w:val="007D66EB"/>
    <w:rsid w:val="007D7180"/>
    <w:rsid w:val="007D74D4"/>
    <w:rsid w:val="007D78B9"/>
    <w:rsid w:val="007D7981"/>
    <w:rsid w:val="007D79E9"/>
    <w:rsid w:val="007D7FC9"/>
    <w:rsid w:val="007E04D3"/>
    <w:rsid w:val="007E0D0D"/>
    <w:rsid w:val="007E0D71"/>
    <w:rsid w:val="007E0DC9"/>
    <w:rsid w:val="007E1816"/>
    <w:rsid w:val="007E1ABC"/>
    <w:rsid w:val="007E1CBC"/>
    <w:rsid w:val="007E1FE5"/>
    <w:rsid w:val="007E234A"/>
    <w:rsid w:val="007E2676"/>
    <w:rsid w:val="007E27EE"/>
    <w:rsid w:val="007E2801"/>
    <w:rsid w:val="007E2AC7"/>
    <w:rsid w:val="007E2BB1"/>
    <w:rsid w:val="007E2D5D"/>
    <w:rsid w:val="007E2E76"/>
    <w:rsid w:val="007E36A2"/>
    <w:rsid w:val="007E3F45"/>
    <w:rsid w:val="007E3F4A"/>
    <w:rsid w:val="007E4126"/>
    <w:rsid w:val="007E4474"/>
    <w:rsid w:val="007E46BD"/>
    <w:rsid w:val="007E4A9B"/>
    <w:rsid w:val="007E4BD7"/>
    <w:rsid w:val="007E4CDE"/>
    <w:rsid w:val="007E4F64"/>
    <w:rsid w:val="007E5094"/>
    <w:rsid w:val="007E5551"/>
    <w:rsid w:val="007E599B"/>
    <w:rsid w:val="007E59FA"/>
    <w:rsid w:val="007E5A80"/>
    <w:rsid w:val="007E5B81"/>
    <w:rsid w:val="007E5E5D"/>
    <w:rsid w:val="007E67B4"/>
    <w:rsid w:val="007E6A12"/>
    <w:rsid w:val="007E6AA3"/>
    <w:rsid w:val="007E6ECA"/>
    <w:rsid w:val="007E6FC4"/>
    <w:rsid w:val="007E73A2"/>
    <w:rsid w:val="007E753F"/>
    <w:rsid w:val="007E7B91"/>
    <w:rsid w:val="007F03C7"/>
    <w:rsid w:val="007F074F"/>
    <w:rsid w:val="007F0E71"/>
    <w:rsid w:val="007F1816"/>
    <w:rsid w:val="007F1D7F"/>
    <w:rsid w:val="007F2023"/>
    <w:rsid w:val="007F208B"/>
    <w:rsid w:val="007F2236"/>
    <w:rsid w:val="007F22EF"/>
    <w:rsid w:val="007F2352"/>
    <w:rsid w:val="007F275F"/>
    <w:rsid w:val="007F2CC5"/>
    <w:rsid w:val="007F2CDD"/>
    <w:rsid w:val="007F3169"/>
    <w:rsid w:val="007F3412"/>
    <w:rsid w:val="007F34E3"/>
    <w:rsid w:val="007F359D"/>
    <w:rsid w:val="007F3B97"/>
    <w:rsid w:val="007F3BC4"/>
    <w:rsid w:val="007F3D55"/>
    <w:rsid w:val="007F4965"/>
    <w:rsid w:val="007F4A87"/>
    <w:rsid w:val="007F4D62"/>
    <w:rsid w:val="007F4F34"/>
    <w:rsid w:val="007F4FDE"/>
    <w:rsid w:val="007F51C5"/>
    <w:rsid w:val="007F5339"/>
    <w:rsid w:val="007F5778"/>
    <w:rsid w:val="007F5794"/>
    <w:rsid w:val="007F5934"/>
    <w:rsid w:val="007F59EE"/>
    <w:rsid w:val="007F5FA2"/>
    <w:rsid w:val="007F60F1"/>
    <w:rsid w:val="007F676F"/>
    <w:rsid w:val="007F6893"/>
    <w:rsid w:val="007F68FB"/>
    <w:rsid w:val="007F6B54"/>
    <w:rsid w:val="007F714D"/>
    <w:rsid w:val="007F7179"/>
    <w:rsid w:val="007F7457"/>
    <w:rsid w:val="007F7572"/>
    <w:rsid w:val="007F7969"/>
    <w:rsid w:val="007F79CB"/>
    <w:rsid w:val="007F79D8"/>
    <w:rsid w:val="007F7AD7"/>
    <w:rsid w:val="007F7B6C"/>
    <w:rsid w:val="0080002B"/>
    <w:rsid w:val="00800250"/>
    <w:rsid w:val="00800813"/>
    <w:rsid w:val="008009BF"/>
    <w:rsid w:val="00800BDD"/>
    <w:rsid w:val="00800C22"/>
    <w:rsid w:val="00800EA5"/>
    <w:rsid w:val="0080127C"/>
    <w:rsid w:val="008012BC"/>
    <w:rsid w:val="0080137B"/>
    <w:rsid w:val="0080162A"/>
    <w:rsid w:val="0080162C"/>
    <w:rsid w:val="00801730"/>
    <w:rsid w:val="0080174E"/>
    <w:rsid w:val="00801BB8"/>
    <w:rsid w:val="00801C0C"/>
    <w:rsid w:val="00801C37"/>
    <w:rsid w:val="00802322"/>
    <w:rsid w:val="0080247A"/>
    <w:rsid w:val="008026CE"/>
    <w:rsid w:val="008028E0"/>
    <w:rsid w:val="00802A1A"/>
    <w:rsid w:val="00803569"/>
    <w:rsid w:val="00803750"/>
    <w:rsid w:val="0080378C"/>
    <w:rsid w:val="008039BB"/>
    <w:rsid w:val="00803DFB"/>
    <w:rsid w:val="00803F0C"/>
    <w:rsid w:val="00803F43"/>
    <w:rsid w:val="0080401F"/>
    <w:rsid w:val="0080468D"/>
    <w:rsid w:val="00804783"/>
    <w:rsid w:val="008047DF"/>
    <w:rsid w:val="00804DC5"/>
    <w:rsid w:val="00804E6B"/>
    <w:rsid w:val="00805AE7"/>
    <w:rsid w:val="00805CE6"/>
    <w:rsid w:val="00805E22"/>
    <w:rsid w:val="00805FEB"/>
    <w:rsid w:val="008062A8"/>
    <w:rsid w:val="00806483"/>
    <w:rsid w:val="008067F6"/>
    <w:rsid w:val="00806A39"/>
    <w:rsid w:val="00807063"/>
    <w:rsid w:val="00807223"/>
    <w:rsid w:val="008073B1"/>
    <w:rsid w:val="00807721"/>
    <w:rsid w:val="008077E3"/>
    <w:rsid w:val="00807895"/>
    <w:rsid w:val="008078FF"/>
    <w:rsid w:val="00807A4B"/>
    <w:rsid w:val="008100D3"/>
    <w:rsid w:val="0081080E"/>
    <w:rsid w:val="00811011"/>
    <w:rsid w:val="0081114A"/>
    <w:rsid w:val="008111E4"/>
    <w:rsid w:val="00811387"/>
    <w:rsid w:val="00811798"/>
    <w:rsid w:val="008117D8"/>
    <w:rsid w:val="008119C8"/>
    <w:rsid w:val="00811DCC"/>
    <w:rsid w:val="00811E8A"/>
    <w:rsid w:val="00811EC5"/>
    <w:rsid w:val="0081205B"/>
    <w:rsid w:val="00812295"/>
    <w:rsid w:val="00812437"/>
    <w:rsid w:val="008127A0"/>
    <w:rsid w:val="00812973"/>
    <w:rsid w:val="00812C3B"/>
    <w:rsid w:val="00812D3E"/>
    <w:rsid w:val="00812EE0"/>
    <w:rsid w:val="00812F9F"/>
    <w:rsid w:val="00812FE0"/>
    <w:rsid w:val="00813990"/>
    <w:rsid w:val="00813A62"/>
    <w:rsid w:val="00813B2E"/>
    <w:rsid w:val="00813C6F"/>
    <w:rsid w:val="0081419C"/>
    <w:rsid w:val="0081425C"/>
    <w:rsid w:val="00814A8D"/>
    <w:rsid w:val="00814CDC"/>
    <w:rsid w:val="00815278"/>
    <w:rsid w:val="008152B7"/>
    <w:rsid w:val="008156D0"/>
    <w:rsid w:val="00815707"/>
    <w:rsid w:val="00815E8E"/>
    <w:rsid w:val="00816118"/>
    <w:rsid w:val="008163E2"/>
    <w:rsid w:val="008169D5"/>
    <w:rsid w:val="00817298"/>
    <w:rsid w:val="00817659"/>
    <w:rsid w:val="00817AD8"/>
    <w:rsid w:val="00817D48"/>
    <w:rsid w:val="0082018D"/>
    <w:rsid w:val="008205AD"/>
    <w:rsid w:val="00820809"/>
    <w:rsid w:val="00820876"/>
    <w:rsid w:val="00820AA6"/>
    <w:rsid w:val="00820ED4"/>
    <w:rsid w:val="00821283"/>
    <w:rsid w:val="008213B0"/>
    <w:rsid w:val="008216D8"/>
    <w:rsid w:val="008217EE"/>
    <w:rsid w:val="00821BE0"/>
    <w:rsid w:val="00821C2E"/>
    <w:rsid w:val="00821DB9"/>
    <w:rsid w:val="0082205D"/>
    <w:rsid w:val="0082218D"/>
    <w:rsid w:val="008224C3"/>
    <w:rsid w:val="00822530"/>
    <w:rsid w:val="0082272D"/>
    <w:rsid w:val="00822772"/>
    <w:rsid w:val="008227A6"/>
    <w:rsid w:val="0082286F"/>
    <w:rsid w:val="00822957"/>
    <w:rsid w:val="00822CB0"/>
    <w:rsid w:val="00822DFF"/>
    <w:rsid w:val="00823277"/>
    <w:rsid w:val="0082360A"/>
    <w:rsid w:val="00823610"/>
    <w:rsid w:val="00823A36"/>
    <w:rsid w:val="00823D6F"/>
    <w:rsid w:val="00823DD4"/>
    <w:rsid w:val="00823F83"/>
    <w:rsid w:val="008242DA"/>
    <w:rsid w:val="00824373"/>
    <w:rsid w:val="0082469F"/>
    <w:rsid w:val="00824A3A"/>
    <w:rsid w:val="00824A5D"/>
    <w:rsid w:val="00824ACE"/>
    <w:rsid w:val="00824AF0"/>
    <w:rsid w:val="008255A7"/>
    <w:rsid w:val="008258F3"/>
    <w:rsid w:val="0082593C"/>
    <w:rsid w:val="00826038"/>
    <w:rsid w:val="008260E3"/>
    <w:rsid w:val="00826B46"/>
    <w:rsid w:val="00827057"/>
    <w:rsid w:val="00827596"/>
    <w:rsid w:val="008275E5"/>
    <w:rsid w:val="00827607"/>
    <w:rsid w:val="00827788"/>
    <w:rsid w:val="00827A87"/>
    <w:rsid w:val="00827C5D"/>
    <w:rsid w:val="00830105"/>
    <w:rsid w:val="008301F9"/>
    <w:rsid w:val="008306C3"/>
    <w:rsid w:val="00830A29"/>
    <w:rsid w:val="00830B74"/>
    <w:rsid w:val="008310B6"/>
    <w:rsid w:val="0083132D"/>
    <w:rsid w:val="00831C7B"/>
    <w:rsid w:val="00831D85"/>
    <w:rsid w:val="00831EC4"/>
    <w:rsid w:val="00832B18"/>
    <w:rsid w:val="00832E15"/>
    <w:rsid w:val="00832FCB"/>
    <w:rsid w:val="0083304B"/>
    <w:rsid w:val="008330DA"/>
    <w:rsid w:val="0083336B"/>
    <w:rsid w:val="008335DA"/>
    <w:rsid w:val="0083398E"/>
    <w:rsid w:val="008339E3"/>
    <w:rsid w:val="00833ACE"/>
    <w:rsid w:val="00833D96"/>
    <w:rsid w:val="00833E5A"/>
    <w:rsid w:val="008340CD"/>
    <w:rsid w:val="00834115"/>
    <w:rsid w:val="00834150"/>
    <w:rsid w:val="00834309"/>
    <w:rsid w:val="00834341"/>
    <w:rsid w:val="008345F1"/>
    <w:rsid w:val="00834677"/>
    <w:rsid w:val="0083499E"/>
    <w:rsid w:val="00834A54"/>
    <w:rsid w:val="00834B40"/>
    <w:rsid w:val="00834CAA"/>
    <w:rsid w:val="00834CC9"/>
    <w:rsid w:val="00834E24"/>
    <w:rsid w:val="0083519E"/>
    <w:rsid w:val="00835377"/>
    <w:rsid w:val="0083548F"/>
    <w:rsid w:val="00835713"/>
    <w:rsid w:val="008357B3"/>
    <w:rsid w:val="00835BD7"/>
    <w:rsid w:val="00835D28"/>
    <w:rsid w:val="00835E24"/>
    <w:rsid w:val="008360D4"/>
    <w:rsid w:val="0083617B"/>
    <w:rsid w:val="008366FB"/>
    <w:rsid w:val="00836B4E"/>
    <w:rsid w:val="00836FEF"/>
    <w:rsid w:val="00837117"/>
    <w:rsid w:val="00837521"/>
    <w:rsid w:val="0083775C"/>
    <w:rsid w:val="00837B78"/>
    <w:rsid w:val="00837D38"/>
    <w:rsid w:val="0084008C"/>
    <w:rsid w:val="008403A6"/>
    <w:rsid w:val="008405E1"/>
    <w:rsid w:val="00840ED7"/>
    <w:rsid w:val="00841212"/>
    <w:rsid w:val="008412B8"/>
    <w:rsid w:val="0084146F"/>
    <w:rsid w:val="00841E2B"/>
    <w:rsid w:val="00841F1F"/>
    <w:rsid w:val="0084221E"/>
    <w:rsid w:val="0084294D"/>
    <w:rsid w:val="00842AD7"/>
    <w:rsid w:val="00842E54"/>
    <w:rsid w:val="00842FF3"/>
    <w:rsid w:val="0084314C"/>
    <w:rsid w:val="008437AF"/>
    <w:rsid w:val="00843840"/>
    <w:rsid w:val="00843C2F"/>
    <w:rsid w:val="00843DAC"/>
    <w:rsid w:val="00843E8D"/>
    <w:rsid w:val="00844235"/>
    <w:rsid w:val="008444DA"/>
    <w:rsid w:val="0084482C"/>
    <w:rsid w:val="00844AEE"/>
    <w:rsid w:val="008457AF"/>
    <w:rsid w:val="008457E9"/>
    <w:rsid w:val="008459A2"/>
    <w:rsid w:val="00845A35"/>
    <w:rsid w:val="00845D32"/>
    <w:rsid w:val="00845E92"/>
    <w:rsid w:val="00846193"/>
    <w:rsid w:val="00846306"/>
    <w:rsid w:val="00846619"/>
    <w:rsid w:val="008469FC"/>
    <w:rsid w:val="00846A6B"/>
    <w:rsid w:val="00846B01"/>
    <w:rsid w:val="00846F88"/>
    <w:rsid w:val="0084701F"/>
    <w:rsid w:val="0084705C"/>
    <w:rsid w:val="00847127"/>
    <w:rsid w:val="00847BEB"/>
    <w:rsid w:val="0085003C"/>
    <w:rsid w:val="00850358"/>
    <w:rsid w:val="00850A1F"/>
    <w:rsid w:val="00850A4C"/>
    <w:rsid w:val="00850CD4"/>
    <w:rsid w:val="00850DE8"/>
    <w:rsid w:val="0085105E"/>
    <w:rsid w:val="008513ED"/>
    <w:rsid w:val="008516A8"/>
    <w:rsid w:val="00851BA5"/>
    <w:rsid w:val="00851C8C"/>
    <w:rsid w:val="008520B6"/>
    <w:rsid w:val="00852128"/>
    <w:rsid w:val="0085212E"/>
    <w:rsid w:val="00852366"/>
    <w:rsid w:val="00852D92"/>
    <w:rsid w:val="00853804"/>
    <w:rsid w:val="00853995"/>
    <w:rsid w:val="00853BF8"/>
    <w:rsid w:val="00853D53"/>
    <w:rsid w:val="0085435C"/>
    <w:rsid w:val="008545F6"/>
    <w:rsid w:val="00854AE8"/>
    <w:rsid w:val="00854BAD"/>
    <w:rsid w:val="00854D01"/>
    <w:rsid w:val="0085503C"/>
    <w:rsid w:val="00855CAA"/>
    <w:rsid w:val="008560A0"/>
    <w:rsid w:val="008565C8"/>
    <w:rsid w:val="00856802"/>
    <w:rsid w:val="0085713F"/>
    <w:rsid w:val="008572B0"/>
    <w:rsid w:val="00857836"/>
    <w:rsid w:val="00857A89"/>
    <w:rsid w:val="0086060F"/>
    <w:rsid w:val="00860A3A"/>
    <w:rsid w:val="00860AEF"/>
    <w:rsid w:val="00860F4E"/>
    <w:rsid w:val="00861339"/>
    <w:rsid w:val="00861351"/>
    <w:rsid w:val="00861650"/>
    <w:rsid w:val="00861CC4"/>
    <w:rsid w:val="00861CDA"/>
    <w:rsid w:val="00861DB9"/>
    <w:rsid w:val="00861F7A"/>
    <w:rsid w:val="00861F7C"/>
    <w:rsid w:val="0086213F"/>
    <w:rsid w:val="008625B0"/>
    <w:rsid w:val="00862BDD"/>
    <w:rsid w:val="00862C61"/>
    <w:rsid w:val="00862CED"/>
    <w:rsid w:val="00862D50"/>
    <w:rsid w:val="00862F75"/>
    <w:rsid w:val="00862FE0"/>
    <w:rsid w:val="0086316C"/>
    <w:rsid w:val="00863172"/>
    <w:rsid w:val="00863900"/>
    <w:rsid w:val="00863A6D"/>
    <w:rsid w:val="00863C33"/>
    <w:rsid w:val="00863FC6"/>
    <w:rsid w:val="00864157"/>
    <w:rsid w:val="0086435C"/>
    <w:rsid w:val="00864605"/>
    <w:rsid w:val="0086482B"/>
    <w:rsid w:val="008648CC"/>
    <w:rsid w:val="008648D7"/>
    <w:rsid w:val="00864F9F"/>
    <w:rsid w:val="008657E2"/>
    <w:rsid w:val="00865886"/>
    <w:rsid w:val="00865A21"/>
    <w:rsid w:val="0086602B"/>
    <w:rsid w:val="008666EA"/>
    <w:rsid w:val="00866A37"/>
    <w:rsid w:val="00866B71"/>
    <w:rsid w:val="00867067"/>
    <w:rsid w:val="00867080"/>
    <w:rsid w:val="00867405"/>
    <w:rsid w:val="00867794"/>
    <w:rsid w:val="008679C9"/>
    <w:rsid w:val="00867B71"/>
    <w:rsid w:val="00867BEB"/>
    <w:rsid w:val="00867FB1"/>
    <w:rsid w:val="00870B6F"/>
    <w:rsid w:val="00870FF0"/>
    <w:rsid w:val="0087111F"/>
    <w:rsid w:val="0087169C"/>
    <w:rsid w:val="00871AE8"/>
    <w:rsid w:val="00871D2C"/>
    <w:rsid w:val="00871D33"/>
    <w:rsid w:val="00871D49"/>
    <w:rsid w:val="0087238B"/>
    <w:rsid w:val="008724C7"/>
    <w:rsid w:val="008724D3"/>
    <w:rsid w:val="00872594"/>
    <w:rsid w:val="0087266E"/>
    <w:rsid w:val="00872A1B"/>
    <w:rsid w:val="00872E41"/>
    <w:rsid w:val="00873058"/>
    <w:rsid w:val="00873386"/>
    <w:rsid w:val="008736B6"/>
    <w:rsid w:val="008736DD"/>
    <w:rsid w:val="00873A10"/>
    <w:rsid w:val="00873B23"/>
    <w:rsid w:val="00873F6D"/>
    <w:rsid w:val="00874059"/>
    <w:rsid w:val="008742C1"/>
    <w:rsid w:val="00874401"/>
    <w:rsid w:val="00874A4D"/>
    <w:rsid w:val="00874D40"/>
    <w:rsid w:val="0087545D"/>
    <w:rsid w:val="008754E1"/>
    <w:rsid w:val="00875664"/>
    <w:rsid w:val="00875692"/>
    <w:rsid w:val="00875726"/>
    <w:rsid w:val="0087573B"/>
    <w:rsid w:val="00875FE3"/>
    <w:rsid w:val="00876111"/>
    <w:rsid w:val="00876200"/>
    <w:rsid w:val="008763CE"/>
    <w:rsid w:val="0087646C"/>
    <w:rsid w:val="0087665B"/>
    <w:rsid w:val="00876D68"/>
    <w:rsid w:val="00877A1D"/>
    <w:rsid w:val="00877B31"/>
    <w:rsid w:val="00877CDB"/>
    <w:rsid w:val="00880065"/>
    <w:rsid w:val="00880387"/>
    <w:rsid w:val="00880866"/>
    <w:rsid w:val="0088090E"/>
    <w:rsid w:val="00880A9A"/>
    <w:rsid w:val="00880A9F"/>
    <w:rsid w:val="00880BA7"/>
    <w:rsid w:val="008810F8"/>
    <w:rsid w:val="00881CB3"/>
    <w:rsid w:val="00881D86"/>
    <w:rsid w:val="0088212F"/>
    <w:rsid w:val="0088234E"/>
    <w:rsid w:val="008825F9"/>
    <w:rsid w:val="008828F1"/>
    <w:rsid w:val="00882961"/>
    <w:rsid w:val="00882A7C"/>
    <w:rsid w:val="008830A7"/>
    <w:rsid w:val="00883307"/>
    <w:rsid w:val="00883816"/>
    <w:rsid w:val="00883D3B"/>
    <w:rsid w:val="00883DCA"/>
    <w:rsid w:val="008841B5"/>
    <w:rsid w:val="00884423"/>
    <w:rsid w:val="0088482C"/>
    <w:rsid w:val="00884CE9"/>
    <w:rsid w:val="00884F47"/>
    <w:rsid w:val="00885051"/>
    <w:rsid w:val="008852AA"/>
    <w:rsid w:val="0088555B"/>
    <w:rsid w:val="00885699"/>
    <w:rsid w:val="0088583A"/>
    <w:rsid w:val="00885A68"/>
    <w:rsid w:val="00885B0D"/>
    <w:rsid w:val="00885CCB"/>
    <w:rsid w:val="00885D70"/>
    <w:rsid w:val="00886103"/>
    <w:rsid w:val="008861FF"/>
    <w:rsid w:val="0088647E"/>
    <w:rsid w:val="008864B8"/>
    <w:rsid w:val="008867B6"/>
    <w:rsid w:val="008868D2"/>
    <w:rsid w:val="0088693D"/>
    <w:rsid w:val="00886AE1"/>
    <w:rsid w:val="00886C37"/>
    <w:rsid w:val="00886E5E"/>
    <w:rsid w:val="00887575"/>
    <w:rsid w:val="00887992"/>
    <w:rsid w:val="00887AE2"/>
    <w:rsid w:val="0089012F"/>
    <w:rsid w:val="008901DF"/>
    <w:rsid w:val="0089066E"/>
    <w:rsid w:val="0089077A"/>
    <w:rsid w:val="00891B53"/>
    <w:rsid w:val="00891BF3"/>
    <w:rsid w:val="00891D20"/>
    <w:rsid w:val="00891E51"/>
    <w:rsid w:val="00892159"/>
    <w:rsid w:val="008924F3"/>
    <w:rsid w:val="0089256F"/>
    <w:rsid w:val="008925C6"/>
    <w:rsid w:val="00892639"/>
    <w:rsid w:val="0089270D"/>
    <w:rsid w:val="00892B19"/>
    <w:rsid w:val="00892D67"/>
    <w:rsid w:val="00892ECF"/>
    <w:rsid w:val="0089304E"/>
    <w:rsid w:val="00893443"/>
    <w:rsid w:val="00893658"/>
    <w:rsid w:val="00893BBE"/>
    <w:rsid w:val="00893D0A"/>
    <w:rsid w:val="00893EBA"/>
    <w:rsid w:val="00894024"/>
    <w:rsid w:val="00894975"/>
    <w:rsid w:val="008949CB"/>
    <w:rsid w:val="00894E6B"/>
    <w:rsid w:val="00894F34"/>
    <w:rsid w:val="00894F83"/>
    <w:rsid w:val="008954CA"/>
    <w:rsid w:val="00895D60"/>
    <w:rsid w:val="00895EF2"/>
    <w:rsid w:val="00895FF1"/>
    <w:rsid w:val="00896610"/>
    <w:rsid w:val="008967F2"/>
    <w:rsid w:val="00896838"/>
    <w:rsid w:val="008968B1"/>
    <w:rsid w:val="00896916"/>
    <w:rsid w:val="00896A67"/>
    <w:rsid w:val="00896A8F"/>
    <w:rsid w:val="00896BDA"/>
    <w:rsid w:val="00896DA8"/>
    <w:rsid w:val="00897194"/>
    <w:rsid w:val="008976CC"/>
    <w:rsid w:val="00897996"/>
    <w:rsid w:val="00897CF3"/>
    <w:rsid w:val="00897D54"/>
    <w:rsid w:val="008A00E1"/>
    <w:rsid w:val="008A0267"/>
    <w:rsid w:val="008A0283"/>
    <w:rsid w:val="008A035D"/>
    <w:rsid w:val="008A03ED"/>
    <w:rsid w:val="008A05D1"/>
    <w:rsid w:val="008A0AD8"/>
    <w:rsid w:val="008A0FB4"/>
    <w:rsid w:val="008A198C"/>
    <w:rsid w:val="008A1F3E"/>
    <w:rsid w:val="008A200D"/>
    <w:rsid w:val="008A239B"/>
    <w:rsid w:val="008A23E4"/>
    <w:rsid w:val="008A24C6"/>
    <w:rsid w:val="008A2A06"/>
    <w:rsid w:val="008A3243"/>
    <w:rsid w:val="008A326A"/>
    <w:rsid w:val="008A37E5"/>
    <w:rsid w:val="008A3ED8"/>
    <w:rsid w:val="008A47E7"/>
    <w:rsid w:val="008A4C68"/>
    <w:rsid w:val="008A4C96"/>
    <w:rsid w:val="008A4CB2"/>
    <w:rsid w:val="008A4DD8"/>
    <w:rsid w:val="008A4E09"/>
    <w:rsid w:val="008A5207"/>
    <w:rsid w:val="008A5260"/>
    <w:rsid w:val="008A537F"/>
    <w:rsid w:val="008A550E"/>
    <w:rsid w:val="008A5807"/>
    <w:rsid w:val="008A5CE2"/>
    <w:rsid w:val="008A6034"/>
    <w:rsid w:val="008A62D4"/>
    <w:rsid w:val="008A663D"/>
    <w:rsid w:val="008A6AF1"/>
    <w:rsid w:val="008A6BF5"/>
    <w:rsid w:val="008A6F22"/>
    <w:rsid w:val="008A6FA9"/>
    <w:rsid w:val="008A72AE"/>
    <w:rsid w:val="008A7331"/>
    <w:rsid w:val="008A7AF8"/>
    <w:rsid w:val="008A7F98"/>
    <w:rsid w:val="008B0079"/>
    <w:rsid w:val="008B01C8"/>
    <w:rsid w:val="008B0341"/>
    <w:rsid w:val="008B05B3"/>
    <w:rsid w:val="008B06DE"/>
    <w:rsid w:val="008B0E4A"/>
    <w:rsid w:val="008B0F34"/>
    <w:rsid w:val="008B0F9A"/>
    <w:rsid w:val="008B0FA4"/>
    <w:rsid w:val="008B11FB"/>
    <w:rsid w:val="008B164A"/>
    <w:rsid w:val="008B167C"/>
    <w:rsid w:val="008B1E1F"/>
    <w:rsid w:val="008B1EEE"/>
    <w:rsid w:val="008B2037"/>
    <w:rsid w:val="008B2043"/>
    <w:rsid w:val="008B2146"/>
    <w:rsid w:val="008B25F9"/>
    <w:rsid w:val="008B27DB"/>
    <w:rsid w:val="008B2977"/>
    <w:rsid w:val="008B2F20"/>
    <w:rsid w:val="008B2F2A"/>
    <w:rsid w:val="008B32D4"/>
    <w:rsid w:val="008B3416"/>
    <w:rsid w:val="008B342F"/>
    <w:rsid w:val="008B35D6"/>
    <w:rsid w:val="008B38E3"/>
    <w:rsid w:val="008B38EE"/>
    <w:rsid w:val="008B3AC9"/>
    <w:rsid w:val="008B3C60"/>
    <w:rsid w:val="008B3C64"/>
    <w:rsid w:val="008B3DF0"/>
    <w:rsid w:val="008B3F5E"/>
    <w:rsid w:val="008B41A8"/>
    <w:rsid w:val="008B450F"/>
    <w:rsid w:val="008B493D"/>
    <w:rsid w:val="008B4A97"/>
    <w:rsid w:val="008B4AB4"/>
    <w:rsid w:val="008B4D80"/>
    <w:rsid w:val="008B4E3D"/>
    <w:rsid w:val="008B4EEF"/>
    <w:rsid w:val="008B57BF"/>
    <w:rsid w:val="008B5F4B"/>
    <w:rsid w:val="008B5FCB"/>
    <w:rsid w:val="008B64AE"/>
    <w:rsid w:val="008B6847"/>
    <w:rsid w:val="008B68E5"/>
    <w:rsid w:val="008B69DD"/>
    <w:rsid w:val="008B6AFD"/>
    <w:rsid w:val="008B7886"/>
    <w:rsid w:val="008B7A39"/>
    <w:rsid w:val="008C00AF"/>
    <w:rsid w:val="008C013A"/>
    <w:rsid w:val="008C01E9"/>
    <w:rsid w:val="008C06CC"/>
    <w:rsid w:val="008C06EE"/>
    <w:rsid w:val="008C098B"/>
    <w:rsid w:val="008C09D2"/>
    <w:rsid w:val="008C0E7F"/>
    <w:rsid w:val="008C0E85"/>
    <w:rsid w:val="008C1051"/>
    <w:rsid w:val="008C1A19"/>
    <w:rsid w:val="008C1D3E"/>
    <w:rsid w:val="008C23BD"/>
    <w:rsid w:val="008C24F6"/>
    <w:rsid w:val="008C2548"/>
    <w:rsid w:val="008C2584"/>
    <w:rsid w:val="008C2779"/>
    <w:rsid w:val="008C2D90"/>
    <w:rsid w:val="008C34A6"/>
    <w:rsid w:val="008C3726"/>
    <w:rsid w:val="008C3834"/>
    <w:rsid w:val="008C3A28"/>
    <w:rsid w:val="008C3ACB"/>
    <w:rsid w:val="008C48EE"/>
    <w:rsid w:val="008C4D13"/>
    <w:rsid w:val="008C4FAA"/>
    <w:rsid w:val="008C5100"/>
    <w:rsid w:val="008C5152"/>
    <w:rsid w:val="008C547A"/>
    <w:rsid w:val="008C550C"/>
    <w:rsid w:val="008C5657"/>
    <w:rsid w:val="008C59E9"/>
    <w:rsid w:val="008C60CF"/>
    <w:rsid w:val="008C6278"/>
    <w:rsid w:val="008C6646"/>
    <w:rsid w:val="008C66C4"/>
    <w:rsid w:val="008C66D4"/>
    <w:rsid w:val="008C67C5"/>
    <w:rsid w:val="008C69D6"/>
    <w:rsid w:val="008C6AD8"/>
    <w:rsid w:val="008C6C85"/>
    <w:rsid w:val="008C7653"/>
    <w:rsid w:val="008C769F"/>
    <w:rsid w:val="008C7989"/>
    <w:rsid w:val="008C7B6A"/>
    <w:rsid w:val="008C7D7E"/>
    <w:rsid w:val="008C7F7A"/>
    <w:rsid w:val="008D0054"/>
    <w:rsid w:val="008D036D"/>
    <w:rsid w:val="008D07E3"/>
    <w:rsid w:val="008D0CE4"/>
    <w:rsid w:val="008D0D69"/>
    <w:rsid w:val="008D0E7C"/>
    <w:rsid w:val="008D0F30"/>
    <w:rsid w:val="008D118A"/>
    <w:rsid w:val="008D11C8"/>
    <w:rsid w:val="008D16F1"/>
    <w:rsid w:val="008D1722"/>
    <w:rsid w:val="008D17E0"/>
    <w:rsid w:val="008D1C58"/>
    <w:rsid w:val="008D21DC"/>
    <w:rsid w:val="008D280D"/>
    <w:rsid w:val="008D293C"/>
    <w:rsid w:val="008D2E62"/>
    <w:rsid w:val="008D3503"/>
    <w:rsid w:val="008D3651"/>
    <w:rsid w:val="008D4055"/>
    <w:rsid w:val="008D4122"/>
    <w:rsid w:val="008D43B0"/>
    <w:rsid w:val="008D4835"/>
    <w:rsid w:val="008D4E25"/>
    <w:rsid w:val="008D50C9"/>
    <w:rsid w:val="008D518D"/>
    <w:rsid w:val="008D5724"/>
    <w:rsid w:val="008D5922"/>
    <w:rsid w:val="008D5AC4"/>
    <w:rsid w:val="008D6141"/>
    <w:rsid w:val="008D6A99"/>
    <w:rsid w:val="008D6DE9"/>
    <w:rsid w:val="008D6F19"/>
    <w:rsid w:val="008D78C9"/>
    <w:rsid w:val="008D78E5"/>
    <w:rsid w:val="008D79C8"/>
    <w:rsid w:val="008D7A04"/>
    <w:rsid w:val="008D7DFD"/>
    <w:rsid w:val="008D7F0B"/>
    <w:rsid w:val="008D7F78"/>
    <w:rsid w:val="008D7F9C"/>
    <w:rsid w:val="008D7FAC"/>
    <w:rsid w:val="008E0029"/>
    <w:rsid w:val="008E007A"/>
    <w:rsid w:val="008E0159"/>
    <w:rsid w:val="008E0A0D"/>
    <w:rsid w:val="008E0D74"/>
    <w:rsid w:val="008E0FFF"/>
    <w:rsid w:val="008E1415"/>
    <w:rsid w:val="008E14DC"/>
    <w:rsid w:val="008E14E6"/>
    <w:rsid w:val="008E150D"/>
    <w:rsid w:val="008E170D"/>
    <w:rsid w:val="008E19F6"/>
    <w:rsid w:val="008E1B1E"/>
    <w:rsid w:val="008E1CC6"/>
    <w:rsid w:val="008E1CD7"/>
    <w:rsid w:val="008E1D42"/>
    <w:rsid w:val="008E2634"/>
    <w:rsid w:val="008E2CBE"/>
    <w:rsid w:val="008E2D42"/>
    <w:rsid w:val="008E3606"/>
    <w:rsid w:val="008E3A83"/>
    <w:rsid w:val="008E3BB8"/>
    <w:rsid w:val="008E3E53"/>
    <w:rsid w:val="008E3ECE"/>
    <w:rsid w:val="008E3F4A"/>
    <w:rsid w:val="008E4052"/>
    <w:rsid w:val="008E41EC"/>
    <w:rsid w:val="008E47DE"/>
    <w:rsid w:val="008E4BF1"/>
    <w:rsid w:val="008E515C"/>
    <w:rsid w:val="008E551D"/>
    <w:rsid w:val="008E5716"/>
    <w:rsid w:val="008E5731"/>
    <w:rsid w:val="008E5E08"/>
    <w:rsid w:val="008E5FBF"/>
    <w:rsid w:val="008E62D3"/>
    <w:rsid w:val="008E6301"/>
    <w:rsid w:val="008E65F2"/>
    <w:rsid w:val="008E6736"/>
    <w:rsid w:val="008E6950"/>
    <w:rsid w:val="008E6B31"/>
    <w:rsid w:val="008E7101"/>
    <w:rsid w:val="008E7341"/>
    <w:rsid w:val="008E742A"/>
    <w:rsid w:val="008E76EE"/>
    <w:rsid w:val="008E780D"/>
    <w:rsid w:val="008E7891"/>
    <w:rsid w:val="008F0402"/>
    <w:rsid w:val="008F0A4E"/>
    <w:rsid w:val="008F0D6B"/>
    <w:rsid w:val="008F0EF8"/>
    <w:rsid w:val="008F10C6"/>
    <w:rsid w:val="008F1182"/>
    <w:rsid w:val="008F1457"/>
    <w:rsid w:val="008F1FD5"/>
    <w:rsid w:val="008F2040"/>
    <w:rsid w:val="008F2579"/>
    <w:rsid w:val="008F29EF"/>
    <w:rsid w:val="008F2A00"/>
    <w:rsid w:val="008F2B6C"/>
    <w:rsid w:val="008F2BC5"/>
    <w:rsid w:val="008F2E5D"/>
    <w:rsid w:val="008F2FBB"/>
    <w:rsid w:val="008F3468"/>
    <w:rsid w:val="008F39A1"/>
    <w:rsid w:val="008F3ACC"/>
    <w:rsid w:val="008F4140"/>
    <w:rsid w:val="008F4270"/>
    <w:rsid w:val="008F43C0"/>
    <w:rsid w:val="008F4BF8"/>
    <w:rsid w:val="008F4E0D"/>
    <w:rsid w:val="008F4E4E"/>
    <w:rsid w:val="008F4E7A"/>
    <w:rsid w:val="008F4EA9"/>
    <w:rsid w:val="008F5061"/>
    <w:rsid w:val="008F507B"/>
    <w:rsid w:val="008F5285"/>
    <w:rsid w:val="008F5BCC"/>
    <w:rsid w:val="008F6773"/>
    <w:rsid w:val="008F6A0D"/>
    <w:rsid w:val="008F7014"/>
    <w:rsid w:val="008F7272"/>
    <w:rsid w:val="008F7647"/>
    <w:rsid w:val="008F7B84"/>
    <w:rsid w:val="008F7DD2"/>
    <w:rsid w:val="008F7E67"/>
    <w:rsid w:val="008F7FD2"/>
    <w:rsid w:val="008F7FFA"/>
    <w:rsid w:val="00900060"/>
    <w:rsid w:val="009006FC"/>
    <w:rsid w:val="009008CE"/>
    <w:rsid w:val="0090100F"/>
    <w:rsid w:val="0090123E"/>
    <w:rsid w:val="009014E2"/>
    <w:rsid w:val="0090181C"/>
    <w:rsid w:val="00901E9B"/>
    <w:rsid w:val="00901F72"/>
    <w:rsid w:val="00902083"/>
    <w:rsid w:val="0090220C"/>
    <w:rsid w:val="00902229"/>
    <w:rsid w:val="00902589"/>
    <w:rsid w:val="0090293D"/>
    <w:rsid w:val="009029FB"/>
    <w:rsid w:val="0090337F"/>
    <w:rsid w:val="009033A4"/>
    <w:rsid w:val="009033AF"/>
    <w:rsid w:val="0090341E"/>
    <w:rsid w:val="00903559"/>
    <w:rsid w:val="00903735"/>
    <w:rsid w:val="00903A23"/>
    <w:rsid w:val="00903F1E"/>
    <w:rsid w:val="009043EA"/>
    <w:rsid w:val="0090442A"/>
    <w:rsid w:val="00904431"/>
    <w:rsid w:val="00904596"/>
    <w:rsid w:val="0090459F"/>
    <w:rsid w:val="00904823"/>
    <w:rsid w:val="00905393"/>
    <w:rsid w:val="009054A7"/>
    <w:rsid w:val="009054AD"/>
    <w:rsid w:val="0090557E"/>
    <w:rsid w:val="00905654"/>
    <w:rsid w:val="00905700"/>
    <w:rsid w:val="00905876"/>
    <w:rsid w:val="0090592C"/>
    <w:rsid w:val="00906543"/>
    <w:rsid w:val="009065EA"/>
    <w:rsid w:val="0090681F"/>
    <w:rsid w:val="00906838"/>
    <w:rsid w:val="0090687C"/>
    <w:rsid w:val="00906C94"/>
    <w:rsid w:val="00906FA2"/>
    <w:rsid w:val="00906FE8"/>
    <w:rsid w:val="00907518"/>
    <w:rsid w:val="00907930"/>
    <w:rsid w:val="009079CF"/>
    <w:rsid w:val="00907A70"/>
    <w:rsid w:val="00907AD1"/>
    <w:rsid w:val="009106A8"/>
    <w:rsid w:val="0091096E"/>
    <w:rsid w:val="00910976"/>
    <w:rsid w:val="00911864"/>
    <w:rsid w:val="00911869"/>
    <w:rsid w:val="00911903"/>
    <w:rsid w:val="0091267F"/>
    <w:rsid w:val="009128DB"/>
    <w:rsid w:val="0091293A"/>
    <w:rsid w:val="00912BEB"/>
    <w:rsid w:val="00912BFF"/>
    <w:rsid w:val="0091336A"/>
    <w:rsid w:val="0091346A"/>
    <w:rsid w:val="009135F9"/>
    <w:rsid w:val="00913837"/>
    <w:rsid w:val="00913870"/>
    <w:rsid w:val="009139B7"/>
    <w:rsid w:val="009139D9"/>
    <w:rsid w:val="00913C9B"/>
    <w:rsid w:val="0091430B"/>
    <w:rsid w:val="009144A0"/>
    <w:rsid w:val="009147F0"/>
    <w:rsid w:val="009148B6"/>
    <w:rsid w:val="009148D0"/>
    <w:rsid w:val="00914DDD"/>
    <w:rsid w:val="00914E0F"/>
    <w:rsid w:val="0091556A"/>
    <w:rsid w:val="00915743"/>
    <w:rsid w:val="0091579F"/>
    <w:rsid w:val="009158B4"/>
    <w:rsid w:val="00916152"/>
    <w:rsid w:val="009164E6"/>
    <w:rsid w:val="0091702D"/>
    <w:rsid w:val="0091728E"/>
    <w:rsid w:val="00917631"/>
    <w:rsid w:val="009179FD"/>
    <w:rsid w:val="00917EA4"/>
    <w:rsid w:val="0092025E"/>
    <w:rsid w:val="00920400"/>
    <w:rsid w:val="0092042A"/>
    <w:rsid w:val="009206CF"/>
    <w:rsid w:val="009208B2"/>
    <w:rsid w:val="009208D1"/>
    <w:rsid w:val="00920AB0"/>
    <w:rsid w:val="00920E8C"/>
    <w:rsid w:val="00920EEA"/>
    <w:rsid w:val="00921843"/>
    <w:rsid w:val="0092184B"/>
    <w:rsid w:val="00921920"/>
    <w:rsid w:val="00922056"/>
    <w:rsid w:val="009222C4"/>
    <w:rsid w:val="009223EE"/>
    <w:rsid w:val="009228E0"/>
    <w:rsid w:val="009229EF"/>
    <w:rsid w:val="00922A0E"/>
    <w:rsid w:val="00922C09"/>
    <w:rsid w:val="00922CFC"/>
    <w:rsid w:val="00923026"/>
    <w:rsid w:val="009235D6"/>
    <w:rsid w:val="0092362A"/>
    <w:rsid w:val="00923989"/>
    <w:rsid w:val="00923A1F"/>
    <w:rsid w:val="00923CBA"/>
    <w:rsid w:val="00923E19"/>
    <w:rsid w:val="009245DE"/>
    <w:rsid w:val="00924939"/>
    <w:rsid w:val="00924A98"/>
    <w:rsid w:val="00924B2C"/>
    <w:rsid w:val="00924C1D"/>
    <w:rsid w:val="009250C2"/>
    <w:rsid w:val="009251E4"/>
    <w:rsid w:val="00925783"/>
    <w:rsid w:val="00925853"/>
    <w:rsid w:val="00925A76"/>
    <w:rsid w:val="00925BD0"/>
    <w:rsid w:val="00925BED"/>
    <w:rsid w:val="0092609B"/>
    <w:rsid w:val="009265E2"/>
    <w:rsid w:val="00926846"/>
    <w:rsid w:val="00926B61"/>
    <w:rsid w:val="00926D67"/>
    <w:rsid w:val="00927083"/>
    <w:rsid w:val="009270B6"/>
    <w:rsid w:val="009271DD"/>
    <w:rsid w:val="0092779E"/>
    <w:rsid w:val="0092784D"/>
    <w:rsid w:val="0092791E"/>
    <w:rsid w:val="00930255"/>
    <w:rsid w:val="009302F2"/>
    <w:rsid w:val="00930360"/>
    <w:rsid w:val="0093087B"/>
    <w:rsid w:val="00930B05"/>
    <w:rsid w:val="00930BCD"/>
    <w:rsid w:val="00930D43"/>
    <w:rsid w:val="009312F2"/>
    <w:rsid w:val="00931333"/>
    <w:rsid w:val="00931482"/>
    <w:rsid w:val="009316A2"/>
    <w:rsid w:val="0093192B"/>
    <w:rsid w:val="00932197"/>
    <w:rsid w:val="00932538"/>
    <w:rsid w:val="00932B64"/>
    <w:rsid w:val="00932D93"/>
    <w:rsid w:val="009334F7"/>
    <w:rsid w:val="00933A29"/>
    <w:rsid w:val="00933F29"/>
    <w:rsid w:val="00934105"/>
    <w:rsid w:val="00934153"/>
    <w:rsid w:val="0093489E"/>
    <w:rsid w:val="00934E23"/>
    <w:rsid w:val="00934ED6"/>
    <w:rsid w:val="009350AB"/>
    <w:rsid w:val="0093544D"/>
    <w:rsid w:val="009356C8"/>
    <w:rsid w:val="0093583B"/>
    <w:rsid w:val="00935B0B"/>
    <w:rsid w:val="00935DEC"/>
    <w:rsid w:val="00936212"/>
    <w:rsid w:val="009362C9"/>
    <w:rsid w:val="00936A16"/>
    <w:rsid w:val="00937010"/>
    <w:rsid w:val="00937696"/>
    <w:rsid w:val="009377E2"/>
    <w:rsid w:val="00937B1B"/>
    <w:rsid w:val="00937C1B"/>
    <w:rsid w:val="00937F68"/>
    <w:rsid w:val="00940C3A"/>
    <w:rsid w:val="00941155"/>
    <w:rsid w:val="00941543"/>
    <w:rsid w:val="0094156B"/>
    <w:rsid w:val="00941A4F"/>
    <w:rsid w:val="00941B7E"/>
    <w:rsid w:val="00942086"/>
    <w:rsid w:val="0094285C"/>
    <w:rsid w:val="00942AF3"/>
    <w:rsid w:val="00942C73"/>
    <w:rsid w:val="00943AE2"/>
    <w:rsid w:val="00943CC7"/>
    <w:rsid w:val="00943F19"/>
    <w:rsid w:val="0094432D"/>
    <w:rsid w:val="009446C8"/>
    <w:rsid w:val="00944C09"/>
    <w:rsid w:val="00944D7D"/>
    <w:rsid w:val="009451A1"/>
    <w:rsid w:val="0094528C"/>
    <w:rsid w:val="00945C1F"/>
    <w:rsid w:val="009461B3"/>
    <w:rsid w:val="0094632E"/>
    <w:rsid w:val="00946351"/>
    <w:rsid w:val="00946A2D"/>
    <w:rsid w:val="00946AE2"/>
    <w:rsid w:val="00947240"/>
    <w:rsid w:val="009473B0"/>
    <w:rsid w:val="00947447"/>
    <w:rsid w:val="00947708"/>
    <w:rsid w:val="0094773C"/>
    <w:rsid w:val="00947A77"/>
    <w:rsid w:val="00947A79"/>
    <w:rsid w:val="00947B07"/>
    <w:rsid w:val="00947B4A"/>
    <w:rsid w:val="00947D25"/>
    <w:rsid w:val="00950672"/>
    <w:rsid w:val="00950690"/>
    <w:rsid w:val="00950C06"/>
    <w:rsid w:val="00950C0F"/>
    <w:rsid w:val="00950DFF"/>
    <w:rsid w:val="00951235"/>
    <w:rsid w:val="0095157A"/>
    <w:rsid w:val="00951747"/>
    <w:rsid w:val="00951988"/>
    <w:rsid w:val="00951B38"/>
    <w:rsid w:val="00951D0F"/>
    <w:rsid w:val="00951DB3"/>
    <w:rsid w:val="00952525"/>
    <w:rsid w:val="00952604"/>
    <w:rsid w:val="009529FA"/>
    <w:rsid w:val="00952D12"/>
    <w:rsid w:val="00952D1B"/>
    <w:rsid w:val="00952E92"/>
    <w:rsid w:val="00952EEA"/>
    <w:rsid w:val="009531A5"/>
    <w:rsid w:val="00953276"/>
    <w:rsid w:val="009532BA"/>
    <w:rsid w:val="0095336F"/>
    <w:rsid w:val="00953775"/>
    <w:rsid w:val="009537F5"/>
    <w:rsid w:val="00953C39"/>
    <w:rsid w:val="009542DA"/>
    <w:rsid w:val="009548C7"/>
    <w:rsid w:val="00954F41"/>
    <w:rsid w:val="0095501D"/>
    <w:rsid w:val="00955386"/>
    <w:rsid w:val="009553A4"/>
    <w:rsid w:val="0095575A"/>
    <w:rsid w:val="009557FB"/>
    <w:rsid w:val="00955EB2"/>
    <w:rsid w:val="00956047"/>
    <w:rsid w:val="00956172"/>
    <w:rsid w:val="009562E9"/>
    <w:rsid w:val="0095686D"/>
    <w:rsid w:val="0095692F"/>
    <w:rsid w:val="009569C3"/>
    <w:rsid w:val="00956B82"/>
    <w:rsid w:val="0095713C"/>
    <w:rsid w:val="009579B2"/>
    <w:rsid w:val="00960283"/>
    <w:rsid w:val="00960EC2"/>
    <w:rsid w:val="0096104B"/>
    <w:rsid w:val="0096166F"/>
    <w:rsid w:val="0096187A"/>
    <w:rsid w:val="009619F5"/>
    <w:rsid w:val="00961C33"/>
    <w:rsid w:val="009620C2"/>
    <w:rsid w:val="00962722"/>
    <w:rsid w:val="00962731"/>
    <w:rsid w:val="00962998"/>
    <w:rsid w:val="00962A78"/>
    <w:rsid w:val="00962BE2"/>
    <w:rsid w:val="00962C75"/>
    <w:rsid w:val="00962DB2"/>
    <w:rsid w:val="00963721"/>
    <w:rsid w:val="00963753"/>
    <w:rsid w:val="009639B7"/>
    <w:rsid w:val="00963EB5"/>
    <w:rsid w:val="0096406C"/>
    <w:rsid w:val="0096436A"/>
    <w:rsid w:val="00964797"/>
    <w:rsid w:val="00964A90"/>
    <w:rsid w:val="00964F2A"/>
    <w:rsid w:val="0096544C"/>
    <w:rsid w:val="009654E5"/>
    <w:rsid w:val="0096572D"/>
    <w:rsid w:val="00965808"/>
    <w:rsid w:val="00965AAC"/>
    <w:rsid w:val="00965E1A"/>
    <w:rsid w:val="009664D2"/>
    <w:rsid w:val="009664D3"/>
    <w:rsid w:val="00966647"/>
    <w:rsid w:val="009666BE"/>
    <w:rsid w:val="00966854"/>
    <w:rsid w:val="00966939"/>
    <w:rsid w:val="00966D79"/>
    <w:rsid w:val="009671E7"/>
    <w:rsid w:val="009673E5"/>
    <w:rsid w:val="00967595"/>
    <w:rsid w:val="00967596"/>
    <w:rsid w:val="009678ED"/>
    <w:rsid w:val="00967BFE"/>
    <w:rsid w:val="00967D4F"/>
    <w:rsid w:val="00967EB0"/>
    <w:rsid w:val="0097060F"/>
    <w:rsid w:val="00970750"/>
    <w:rsid w:val="00970793"/>
    <w:rsid w:val="00970901"/>
    <w:rsid w:val="00970941"/>
    <w:rsid w:val="00971125"/>
    <w:rsid w:val="00971569"/>
    <w:rsid w:val="00971647"/>
    <w:rsid w:val="009718C6"/>
    <w:rsid w:val="00971A14"/>
    <w:rsid w:val="00971D24"/>
    <w:rsid w:val="0097216F"/>
    <w:rsid w:val="0097256E"/>
    <w:rsid w:val="0097297E"/>
    <w:rsid w:val="00972B8A"/>
    <w:rsid w:val="00972FAF"/>
    <w:rsid w:val="00973023"/>
    <w:rsid w:val="00973758"/>
    <w:rsid w:val="00973C36"/>
    <w:rsid w:val="00973EE5"/>
    <w:rsid w:val="00974101"/>
    <w:rsid w:val="00974143"/>
    <w:rsid w:val="009742CE"/>
    <w:rsid w:val="00974323"/>
    <w:rsid w:val="00974387"/>
    <w:rsid w:val="00974432"/>
    <w:rsid w:val="0097483A"/>
    <w:rsid w:val="0097485E"/>
    <w:rsid w:val="00974C17"/>
    <w:rsid w:val="00974D13"/>
    <w:rsid w:val="00975289"/>
    <w:rsid w:val="00975674"/>
    <w:rsid w:val="009759CC"/>
    <w:rsid w:val="009759E2"/>
    <w:rsid w:val="00975C9F"/>
    <w:rsid w:val="00975E35"/>
    <w:rsid w:val="00976457"/>
    <w:rsid w:val="0097646C"/>
    <w:rsid w:val="00976577"/>
    <w:rsid w:val="0097665B"/>
    <w:rsid w:val="0097674D"/>
    <w:rsid w:val="009767FE"/>
    <w:rsid w:val="00976882"/>
    <w:rsid w:val="00976A22"/>
    <w:rsid w:val="00976E84"/>
    <w:rsid w:val="00977737"/>
    <w:rsid w:val="00977ACC"/>
    <w:rsid w:val="0098055C"/>
    <w:rsid w:val="00980C47"/>
    <w:rsid w:val="00980F2B"/>
    <w:rsid w:val="00981029"/>
    <w:rsid w:val="009811F1"/>
    <w:rsid w:val="00981582"/>
    <w:rsid w:val="00981AE7"/>
    <w:rsid w:val="00981B1E"/>
    <w:rsid w:val="00981B26"/>
    <w:rsid w:val="00982196"/>
    <w:rsid w:val="00982433"/>
    <w:rsid w:val="009827BC"/>
    <w:rsid w:val="0098294D"/>
    <w:rsid w:val="00982D23"/>
    <w:rsid w:val="00982FD6"/>
    <w:rsid w:val="0098364E"/>
    <w:rsid w:val="00983788"/>
    <w:rsid w:val="00983B9F"/>
    <w:rsid w:val="00983E2B"/>
    <w:rsid w:val="009842F6"/>
    <w:rsid w:val="009843A5"/>
    <w:rsid w:val="009844AA"/>
    <w:rsid w:val="00985344"/>
    <w:rsid w:val="00985521"/>
    <w:rsid w:val="00985553"/>
    <w:rsid w:val="00985A00"/>
    <w:rsid w:val="00985D77"/>
    <w:rsid w:val="00985FF7"/>
    <w:rsid w:val="009863C9"/>
    <w:rsid w:val="00987239"/>
    <w:rsid w:val="00987255"/>
    <w:rsid w:val="00987539"/>
    <w:rsid w:val="009878A8"/>
    <w:rsid w:val="00987A14"/>
    <w:rsid w:val="00987AC9"/>
    <w:rsid w:val="00990166"/>
    <w:rsid w:val="00990A4B"/>
    <w:rsid w:val="00990D95"/>
    <w:rsid w:val="0099105D"/>
    <w:rsid w:val="009913AA"/>
    <w:rsid w:val="0099147F"/>
    <w:rsid w:val="0099152F"/>
    <w:rsid w:val="009916A5"/>
    <w:rsid w:val="009917BB"/>
    <w:rsid w:val="009921CB"/>
    <w:rsid w:val="00992892"/>
    <w:rsid w:val="009928B1"/>
    <w:rsid w:val="009932F0"/>
    <w:rsid w:val="009936E4"/>
    <w:rsid w:val="00993873"/>
    <w:rsid w:val="00993C31"/>
    <w:rsid w:val="00993C3C"/>
    <w:rsid w:val="00993C50"/>
    <w:rsid w:val="00993D39"/>
    <w:rsid w:val="00993DFE"/>
    <w:rsid w:val="009940E0"/>
    <w:rsid w:val="009945C2"/>
    <w:rsid w:val="00994761"/>
    <w:rsid w:val="009949FE"/>
    <w:rsid w:val="00994DA8"/>
    <w:rsid w:val="00994F34"/>
    <w:rsid w:val="00995188"/>
    <w:rsid w:val="00995693"/>
    <w:rsid w:val="0099582C"/>
    <w:rsid w:val="0099588E"/>
    <w:rsid w:val="00995B67"/>
    <w:rsid w:val="00995E4D"/>
    <w:rsid w:val="00995EE6"/>
    <w:rsid w:val="009966BA"/>
    <w:rsid w:val="00996965"/>
    <w:rsid w:val="00996D7B"/>
    <w:rsid w:val="00996E11"/>
    <w:rsid w:val="00997218"/>
    <w:rsid w:val="00997A6F"/>
    <w:rsid w:val="00997D43"/>
    <w:rsid w:val="009A0336"/>
    <w:rsid w:val="009A0DA2"/>
    <w:rsid w:val="009A0FE1"/>
    <w:rsid w:val="009A1073"/>
    <w:rsid w:val="009A1199"/>
    <w:rsid w:val="009A12E6"/>
    <w:rsid w:val="009A134F"/>
    <w:rsid w:val="009A1615"/>
    <w:rsid w:val="009A1745"/>
    <w:rsid w:val="009A1B02"/>
    <w:rsid w:val="009A1BAB"/>
    <w:rsid w:val="009A1D91"/>
    <w:rsid w:val="009A1DFD"/>
    <w:rsid w:val="009A2283"/>
    <w:rsid w:val="009A2439"/>
    <w:rsid w:val="009A264E"/>
    <w:rsid w:val="009A2903"/>
    <w:rsid w:val="009A2997"/>
    <w:rsid w:val="009A2CEE"/>
    <w:rsid w:val="009A3422"/>
    <w:rsid w:val="009A3502"/>
    <w:rsid w:val="009A3775"/>
    <w:rsid w:val="009A37F7"/>
    <w:rsid w:val="009A3B8C"/>
    <w:rsid w:val="009A3F2B"/>
    <w:rsid w:val="009A419B"/>
    <w:rsid w:val="009A430D"/>
    <w:rsid w:val="009A4F20"/>
    <w:rsid w:val="009A53D9"/>
    <w:rsid w:val="009A54F5"/>
    <w:rsid w:val="009A5A69"/>
    <w:rsid w:val="009A5B0B"/>
    <w:rsid w:val="009A65BC"/>
    <w:rsid w:val="009A6A67"/>
    <w:rsid w:val="009A6B37"/>
    <w:rsid w:val="009A771E"/>
    <w:rsid w:val="009A77EA"/>
    <w:rsid w:val="009B00CC"/>
    <w:rsid w:val="009B017A"/>
    <w:rsid w:val="009B02A1"/>
    <w:rsid w:val="009B0351"/>
    <w:rsid w:val="009B0565"/>
    <w:rsid w:val="009B082F"/>
    <w:rsid w:val="009B08F9"/>
    <w:rsid w:val="009B0ADF"/>
    <w:rsid w:val="009B0BD9"/>
    <w:rsid w:val="009B0CB5"/>
    <w:rsid w:val="009B0F91"/>
    <w:rsid w:val="009B1036"/>
    <w:rsid w:val="009B1508"/>
    <w:rsid w:val="009B161B"/>
    <w:rsid w:val="009B1E28"/>
    <w:rsid w:val="009B2608"/>
    <w:rsid w:val="009B2BF4"/>
    <w:rsid w:val="009B2C0B"/>
    <w:rsid w:val="009B30A9"/>
    <w:rsid w:val="009B37EF"/>
    <w:rsid w:val="009B38A1"/>
    <w:rsid w:val="009B39DD"/>
    <w:rsid w:val="009B3DC3"/>
    <w:rsid w:val="009B4102"/>
    <w:rsid w:val="009B423D"/>
    <w:rsid w:val="009B4242"/>
    <w:rsid w:val="009B43AF"/>
    <w:rsid w:val="009B4496"/>
    <w:rsid w:val="009B4C38"/>
    <w:rsid w:val="009B4D91"/>
    <w:rsid w:val="009B4DAE"/>
    <w:rsid w:val="009B4FE2"/>
    <w:rsid w:val="009B5128"/>
    <w:rsid w:val="009B51AF"/>
    <w:rsid w:val="009B5416"/>
    <w:rsid w:val="009B5542"/>
    <w:rsid w:val="009B57B7"/>
    <w:rsid w:val="009B5E43"/>
    <w:rsid w:val="009B6086"/>
    <w:rsid w:val="009B622F"/>
    <w:rsid w:val="009B6A37"/>
    <w:rsid w:val="009B6FDE"/>
    <w:rsid w:val="009B7049"/>
    <w:rsid w:val="009B7821"/>
    <w:rsid w:val="009B7E33"/>
    <w:rsid w:val="009C0240"/>
    <w:rsid w:val="009C05BD"/>
    <w:rsid w:val="009C097F"/>
    <w:rsid w:val="009C0B71"/>
    <w:rsid w:val="009C0B74"/>
    <w:rsid w:val="009C0D5B"/>
    <w:rsid w:val="009C0D99"/>
    <w:rsid w:val="009C0E54"/>
    <w:rsid w:val="009C0E7C"/>
    <w:rsid w:val="009C1001"/>
    <w:rsid w:val="009C1046"/>
    <w:rsid w:val="009C114B"/>
    <w:rsid w:val="009C14AB"/>
    <w:rsid w:val="009C19AC"/>
    <w:rsid w:val="009C1D87"/>
    <w:rsid w:val="009C275D"/>
    <w:rsid w:val="009C2CCF"/>
    <w:rsid w:val="009C2E63"/>
    <w:rsid w:val="009C2FD1"/>
    <w:rsid w:val="009C30F7"/>
    <w:rsid w:val="009C3113"/>
    <w:rsid w:val="009C34ED"/>
    <w:rsid w:val="009C3A23"/>
    <w:rsid w:val="009C3B5E"/>
    <w:rsid w:val="009C40CE"/>
    <w:rsid w:val="009C43B6"/>
    <w:rsid w:val="009C448E"/>
    <w:rsid w:val="009C44C3"/>
    <w:rsid w:val="009C45BD"/>
    <w:rsid w:val="009C47C9"/>
    <w:rsid w:val="009C495F"/>
    <w:rsid w:val="009C4988"/>
    <w:rsid w:val="009C4B5B"/>
    <w:rsid w:val="009C4CF0"/>
    <w:rsid w:val="009C4CFC"/>
    <w:rsid w:val="009C4D1F"/>
    <w:rsid w:val="009C5F8B"/>
    <w:rsid w:val="009C6142"/>
    <w:rsid w:val="009C6272"/>
    <w:rsid w:val="009C62FE"/>
    <w:rsid w:val="009C678F"/>
    <w:rsid w:val="009C69A4"/>
    <w:rsid w:val="009C716E"/>
    <w:rsid w:val="009C72DA"/>
    <w:rsid w:val="009C7436"/>
    <w:rsid w:val="009C794C"/>
    <w:rsid w:val="009C7B4A"/>
    <w:rsid w:val="009D0073"/>
    <w:rsid w:val="009D050F"/>
    <w:rsid w:val="009D077D"/>
    <w:rsid w:val="009D0A3A"/>
    <w:rsid w:val="009D0C3A"/>
    <w:rsid w:val="009D0FE4"/>
    <w:rsid w:val="009D1726"/>
    <w:rsid w:val="009D1744"/>
    <w:rsid w:val="009D1998"/>
    <w:rsid w:val="009D22BF"/>
    <w:rsid w:val="009D241E"/>
    <w:rsid w:val="009D2480"/>
    <w:rsid w:val="009D2761"/>
    <w:rsid w:val="009D2B66"/>
    <w:rsid w:val="009D2B96"/>
    <w:rsid w:val="009D2C63"/>
    <w:rsid w:val="009D2D51"/>
    <w:rsid w:val="009D2E08"/>
    <w:rsid w:val="009D2E4E"/>
    <w:rsid w:val="009D2F90"/>
    <w:rsid w:val="009D3164"/>
    <w:rsid w:val="009D345A"/>
    <w:rsid w:val="009D3878"/>
    <w:rsid w:val="009D38C3"/>
    <w:rsid w:val="009D395B"/>
    <w:rsid w:val="009D3AA7"/>
    <w:rsid w:val="009D3B13"/>
    <w:rsid w:val="009D3B82"/>
    <w:rsid w:val="009D3DCE"/>
    <w:rsid w:val="009D3E00"/>
    <w:rsid w:val="009D407B"/>
    <w:rsid w:val="009D40AF"/>
    <w:rsid w:val="009D44A1"/>
    <w:rsid w:val="009D48D2"/>
    <w:rsid w:val="009D4BA7"/>
    <w:rsid w:val="009D4DD6"/>
    <w:rsid w:val="009D4F5A"/>
    <w:rsid w:val="009D5040"/>
    <w:rsid w:val="009D5338"/>
    <w:rsid w:val="009D57B2"/>
    <w:rsid w:val="009D57DC"/>
    <w:rsid w:val="009D5B69"/>
    <w:rsid w:val="009D6308"/>
    <w:rsid w:val="009D63AA"/>
    <w:rsid w:val="009D64DD"/>
    <w:rsid w:val="009D6647"/>
    <w:rsid w:val="009D7194"/>
    <w:rsid w:val="009D71B4"/>
    <w:rsid w:val="009D7336"/>
    <w:rsid w:val="009D7769"/>
    <w:rsid w:val="009D7AE4"/>
    <w:rsid w:val="009D7D7B"/>
    <w:rsid w:val="009E0503"/>
    <w:rsid w:val="009E0534"/>
    <w:rsid w:val="009E06E0"/>
    <w:rsid w:val="009E0D00"/>
    <w:rsid w:val="009E101F"/>
    <w:rsid w:val="009E10F9"/>
    <w:rsid w:val="009E1890"/>
    <w:rsid w:val="009E1AED"/>
    <w:rsid w:val="009E208B"/>
    <w:rsid w:val="009E22CD"/>
    <w:rsid w:val="009E2715"/>
    <w:rsid w:val="009E27D7"/>
    <w:rsid w:val="009E27DA"/>
    <w:rsid w:val="009E298F"/>
    <w:rsid w:val="009E3006"/>
    <w:rsid w:val="009E30B2"/>
    <w:rsid w:val="009E31EF"/>
    <w:rsid w:val="009E328E"/>
    <w:rsid w:val="009E32CF"/>
    <w:rsid w:val="009E3919"/>
    <w:rsid w:val="009E3B19"/>
    <w:rsid w:val="009E3B1C"/>
    <w:rsid w:val="009E4199"/>
    <w:rsid w:val="009E4293"/>
    <w:rsid w:val="009E432D"/>
    <w:rsid w:val="009E436C"/>
    <w:rsid w:val="009E43AF"/>
    <w:rsid w:val="009E4C82"/>
    <w:rsid w:val="009E4DA2"/>
    <w:rsid w:val="009E5393"/>
    <w:rsid w:val="009E57CC"/>
    <w:rsid w:val="009E59CB"/>
    <w:rsid w:val="009E5E07"/>
    <w:rsid w:val="009E63A0"/>
    <w:rsid w:val="009E6887"/>
    <w:rsid w:val="009E7030"/>
    <w:rsid w:val="009E7251"/>
    <w:rsid w:val="009E7707"/>
    <w:rsid w:val="009E79DF"/>
    <w:rsid w:val="009E7DE8"/>
    <w:rsid w:val="009E7DEF"/>
    <w:rsid w:val="009E7F0D"/>
    <w:rsid w:val="009F00CD"/>
    <w:rsid w:val="009F00EB"/>
    <w:rsid w:val="009F018A"/>
    <w:rsid w:val="009F0254"/>
    <w:rsid w:val="009F025B"/>
    <w:rsid w:val="009F049F"/>
    <w:rsid w:val="009F04F4"/>
    <w:rsid w:val="009F0816"/>
    <w:rsid w:val="009F0A16"/>
    <w:rsid w:val="009F0DE7"/>
    <w:rsid w:val="009F0E92"/>
    <w:rsid w:val="009F0F32"/>
    <w:rsid w:val="009F123E"/>
    <w:rsid w:val="009F14CF"/>
    <w:rsid w:val="009F18B4"/>
    <w:rsid w:val="009F1ABB"/>
    <w:rsid w:val="009F1C43"/>
    <w:rsid w:val="009F2268"/>
    <w:rsid w:val="009F2288"/>
    <w:rsid w:val="009F2382"/>
    <w:rsid w:val="009F23E9"/>
    <w:rsid w:val="009F2740"/>
    <w:rsid w:val="009F2BF8"/>
    <w:rsid w:val="009F2E2B"/>
    <w:rsid w:val="009F32F7"/>
    <w:rsid w:val="009F3763"/>
    <w:rsid w:val="009F3BAC"/>
    <w:rsid w:val="009F3D66"/>
    <w:rsid w:val="009F3D7B"/>
    <w:rsid w:val="009F3EDD"/>
    <w:rsid w:val="009F41CD"/>
    <w:rsid w:val="009F43A5"/>
    <w:rsid w:val="009F43D9"/>
    <w:rsid w:val="009F4744"/>
    <w:rsid w:val="009F5079"/>
    <w:rsid w:val="009F552B"/>
    <w:rsid w:val="009F5DBB"/>
    <w:rsid w:val="009F5F93"/>
    <w:rsid w:val="009F6055"/>
    <w:rsid w:val="009F60AD"/>
    <w:rsid w:val="009F60F5"/>
    <w:rsid w:val="009F63CA"/>
    <w:rsid w:val="009F65E0"/>
    <w:rsid w:val="009F6780"/>
    <w:rsid w:val="009F6B16"/>
    <w:rsid w:val="009F6C87"/>
    <w:rsid w:val="009F6CC6"/>
    <w:rsid w:val="009F6F40"/>
    <w:rsid w:val="009F7068"/>
    <w:rsid w:val="009F72E7"/>
    <w:rsid w:val="009F76EC"/>
    <w:rsid w:val="009F78E3"/>
    <w:rsid w:val="009F7A5A"/>
    <w:rsid w:val="009F7AC6"/>
    <w:rsid w:val="009F7C2C"/>
    <w:rsid w:val="009F7CDE"/>
    <w:rsid w:val="009F7DE3"/>
    <w:rsid w:val="00A001AA"/>
    <w:rsid w:val="00A0028D"/>
    <w:rsid w:val="00A00382"/>
    <w:rsid w:val="00A0068B"/>
    <w:rsid w:val="00A00C65"/>
    <w:rsid w:val="00A00D17"/>
    <w:rsid w:val="00A00FF1"/>
    <w:rsid w:val="00A00FF6"/>
    <w:rsid w:val="00A011F9"/>
    <w:rsid w:val="00A019DD"/>
    <w:rsid w:val="00A01A03"/>
    <w:rsid w:val="00A01ECD"/>
    <w:rsid w:val="00A01F00"/>
    <w:rsid w:val="00A022F3"/>
    <w:rsid w:val="00A0242F"/>
    <w:rsid w:val="00A02527"/>
    <w:rsid w:val="00A02616"/>
    <w:rsid w:val="00A02637"/>
    <w:rsid w:val="00A027C6"/>
    <w:rsid w:val="00A02FCA"/>
    <w:rsid w:val="00A031CE"/>
    <w:rsid w:val="00A03D09"/>
    <w:rsid w:val="00A04383"/>
    <w:rsid w:val="00A04A47"/>
    <w:rsid w:val="00A04EB1"/>
    <w:rsid w:val="00A04FB2"/>
    <w:rsid w:val="00A05151"/>
    <w:rsid w:val="00A05774"/>
    <w:rsid w:val="00A05837"/>
    <w:rsid w:val="00A05D45"/>
    <w:rsid w:val="00A064FE"/>
    <w:rsid w:val="00A06695"/>
    <w:rsid w:val="00A067E5"/>
    <w:rsid w:val="00A06918"/>
    <w:rsid w:val="00A06B1C"/>
    <w:rsid w:val="00A06B1F"/>
    <w:rsid w:val="00A06C48"/>
    <w:rsid w:val="00A06EE2"/>
    <w:rsid w:val="00A0717C"/>
    <w:rsid w:val="00A07384"/>
    <w:rsid w:val="00A073AB"/>
    <w:rsid w:val="00A07407"/>
    <w:rsid w:val="00A075A8"/>
    <w:rsid w:val="00A07995"/>
    <w:rsid w:val="00A07D18"/>
    <w:rsid w:val="00A07E9E"/>
    <w:rsid w:val="00A10E94"/>
    <w:rsid w:val="00A10ECE"/>
    <w:rsid w:val="00A11029"/>
    <w:rsid w:val="00A110CD"/>
    <w:rsid w:val="00A110DE"/>
    <w:rsid w:val="00A11307"/>
    <w:rsid w:val="00A11A1C"/>
    <w:rsid w:val="00A11A1F"/>
    <w:rsid w:val="00A11DAF"/>
    <w:rsid w:val="00A11FBA"/>
    <w:rsid w:val="00A12738"/>
    <w:rsid w:val="00A12BC1"/>
    <w:rsid w:val="00A12E0D"/>
    <w:rsid w:val="00A12F52"/>
    <w:rsid w:val="00A13080"/>
    <w:rsid w:val="00A13A2E"/>
    <w:rsid w:val="00A13C0E"/>
    <w:rsid w:val="00A13F7E"/>
    <w:rsid w:val="00A14042"/>
    <w:rsid w:val="00A140E7"/>
    <w:rsid w:val="00A145D3"/>
    <w:rsid w:val="00A14A51"/>
    <w:rsid w:val="00A14D41"/>
    <w:rsid w:val="00A15191"/>
    <w:rsid w:val="00A15204"/>
    <w:rsid w:val="00A15284"/>
    <w:rsid w:val="00A155B5"/>
    <w:rsid w:val="00A155B7"/>
    <w:rsid w:val="00A15775"/>
    <w:rsid w:val="00A15E92"/>
    <w:rsid w:val="00A15EC2"/>
    <w:rsid w:val="00A15F75"/>
    <w:rsid w:val="00A1637F"/>
    <w:rsid w:val="00A1650C"/>
    <w:rsid w:val="00A16783"/>
    <w:rsid w:val="00A1682E"/>
    <w:rsid w:val="00A16892"/>
    <w:rsid w:val="00A17145"/>
    <w:rsid w:val="00A17316"/>
    <w:rsid w:val="00A1776A"/>
    <w:rsid w:val="00A1799A"/>
    <w:rsid w:val="00A17A71"/>
    <w:rsid w:val="00A17F63"/>
    <w:rsid w:val="00A20929"/>
    <w:rsid w:val="00A20CF1"/>
    <w:rsid w:val="00A20DFC"/>
    <w:rsid w:val="00A20EAA"/>
    <w:rsid w:val="00A2100B"/>
    <w:rsid w:val="00A210DA"/>
    <w:rsid w:val="00A21645"/>
    <w:rsid w:val="00A217C9"/>
    <w:rsid w:val="00A21B6D"/>
    <w:rsid w:val="00A21EF6"/>
    <w:rsid w:val="00A21F9A"/>
    <w:rsid w:val="00A22637"/>
    <w:rsid w:val="00A22810"/>
    <w:rsid w:val="00A22A1A"/>
    <w:rsid w:val="00A2329F"/>
    <w:rsid w:val="00A232A4"/>
    <w:rsid w:val="00A2336F"/>
    <w:rsid w:val="00A23588"/>
    <w:rsid w:val="00A236D2"/>
    <w:rsid w:val="00A23722"/>
    <w:rsid w:val="00A23852"/>
    <w:rsid w:val="00A2397D"/>
    <w:rsid w:val="00A239FC"/>
    <w:rsid w:val="00A23BB6"/>
    <w:rsid w:val="00A23D44"/>
    <w:rsid w:val="00A23E7A"/>
    <w:rsid w:val="00A240E9"/>
    <w:rsid w:val="00A2410D"/>
    <w:rsid w:val="00A242A7"/>
    <w:rsid w:val="00A243AA"/>
    <w:rsid w:val="00A243CD"/>
    <w:rsid w:val="00A244B7"/>
    <w:rsid w:val="00A248F3"/>
    <w:rsid w:val="00A25800"/>
    <w:rsid w:val="00A25837"/>
    <w:rsid w:val="00A25E38"/>
    <w:rsid w:val="00A2613E"/>
    <w:rsid w:val="00A26692"/>
    <w:rsid w:val="00A26BD6"/>
    <w:rsid w:val="00A272B2"/>
    <w:rsid w:val="00A27532"/>
    <w:rsid w:val="00A278B2"/>
    <w:rsid w:val="00A278D0"/>
    <w:rsid w:val="00A27AD7"/>
    <w:rsid w:val="00A27BF7"/>
    <w:rsid w:val="00A27BFE"/>
    <w:rsid w:val="00A302A5"/>
    <w:rsid w:val="00A30471"/>
    <w:rsid w:val="00A3060D"/>
    <w:rsid w:val="00A30917"/>
    <w:rsid w:val="00A31092"/>
    <w:rsid w:val="00A313EF"/>
    <w:rsid w:val="00A314B4"/>
    <w:rsid w:val="00A316F4"/>
    <w:rsid w:val="00A3191F"/>
    <w:rsid w:val="00A31935"/>
    <w:rsid w:val="00A31A78"/>
    <w:rsid w:val="00A31B89"/>
    <w:rsid w:val="00A31BE0"/>
    <w:rsid w:val="00A31DB7"/>
    <w:rsid w:val="00A3262D"/>
    <w:rsid w:val="00A32958"/>
    <w:rsid w:val="00A32C12"/>
    <w:rsid w:val="00A32D7B"/>
    <w:rsid w:val="00A335D4"/>
    <w:rsid w:val="00A33851"/>
    <w:rsid w:val="00A339AC"/>
    <w:rsid w:val="00A339F3"/>
    <w:rsid w:val="00A33CE2"/>
    <w:rsid w:val="00A33DBA"/>
    <w:rsid w:val="00A33E76"/>
    <w:rsid w:val="00A34060"/>
    <w:rsid w:val="00A34422"/>
    <w:rsid w:val="00A34757"/>
    <w:rsid w:val="00A347AA"/>
    <w:rsid w:val="00A347F1"/>
    <w:rsid w:val="00A34852"/>
    <w:rsid w:val="00A34C6F"/>
    <w:rsid w:val="00A34E8B"/>
    <w:rsid w:val="00A34E9B"/>
    <w:rsid w:val="00A35042"/>
    <w:rsid w:val="00A35054"/>
    <w:rsid w:val="00A350F8"/>
    <w:rsid w:val="00A351B6"/>
    <w:rsid w:val="00A352D7"/>
    <w:rsid w:val="00A354A7"/>
    <w:rsid w:val="00A3560A"/>
    <w:rsid w:val="00A35843"/>
    <w:rsid w:val="00A35AF9"/>
    <w:rsid w:val="00A35BD2"/>
    <w:rsid w:val="00A35F23"/>
    <w:rsid w:val="00A36237"/>
    <w:rsid w:val="00A362E3"/>
    <w:rsid w:val="00A36890"/>
    <w:rsid w:val="00A36ADA"/>
    <w:rsid w:val="00A36B75"/>
    <w:rsid w:val="00A36D0C"/>
    <w:rsid w:val="00A36F12"/>
    <w:rsid w:val="00A370E1"/>
    <w:rsid w:val="00A370F1"/>
    <w:rsid w:val="00A377F5"/>
    <w:rsid w:val="00A37866"/>
    <w:rsid w:val="00A37889"/>
    <w:rsid w:val="00A379EF"/>
    <w:rsid w:val="00A40182"/>
    <w:rsid w:val="00A40357"/>
    <w:rsid w:val="00A40376"/>
    <w:rsid w:val="00A40524"/>
    <w:rsid w:val="00A40A31"/>
    <w:rsid w:val="00A40CFD"/>
    <w:rsid w:val="00A40D52"/>
    <w:rsid w:val="00A41922"/>
    <w:rsid w:val="00A41E9F"/>
    <w:rsid w:val="00A41F6E"/>
    <w:rsid w:val="00A421DB"/>
    <w:rsid w:val="00A42AEC"/>
    <w:rsid w:val="00A42B24"/>
    <w:rsid w:val="00A42C60"/>
    <w:rsid w:val="00A42D71"/>
    <w:rsid w:val="00A430E2"/>
    <w:rsid w:val="00A43121"/>
    <w:rsid w:val="00A4312F"/>
    <w:rsid w:val="00A4355D"/>
    <w:rsid w:val="00A4380B"/>
    <w:rsid w:val="00A4382C"/>
    <w:rsid w:val="00A43D11"/>
    <w:rsid w:val="00A43E9F"/>
    <w:rsid w:val="00A43F7C"/>
    <w:rsid w:val="00A441A2"/>
    <w:rsid w:val="00A44260"/>
    <w:rsid w:val="00A4428B"/>
    <w:rsid w:val="00A442E8"/>
    <w:rsid w:val="00A44D2D"/>
    <w:rsid w:val="00A44DBE"/>
    <w:rsid w:val="00A4513B"/>
    <w:rsid w:val="00A4521D"/>
    <w:rsid w:val="00A452AB"/>
    <w:rsid w:val="00A4533B"/>
    <w:rsid w:val="00A453E0"/>
    <w:rsid w:val="00A4562A"/>
    <w:rsid w:val="00A45671"/>
    <w:rsid w:val="00A45749"/>
    <w:rsid w:val="00A458D1"/>
    <w:rsid w:val="00A465DB"/>
    <w:rsid w:val="00A466F9"/>
    <w:rsid w:val="00A466FC"/>
    <w:rsid w:val="00A467B8"/>
    <w:rsid w:val="00A468BC"/>
    <w:rsid w:val="00A469CD"/>
    <w:rsid w:val="00A47200"/>
    <w:rsid w:val="00A47E43"/>
    <w:rsid w:val="00A47F67"/>
    <w:rsid w:val="00A50060"/>
    <w:rsid w:val="00A506E1"/>
    <w:rsid w:val="00A50B9A"/>
    <w:rsid w:val="00A50D6E"/>
    <w:rsid w:val="00A51121"/>
    <w:rsid w:val="00A51463"/>
    <w:rsid w:val="00A51A0C"/>
    <w:rsid w:val="00A521A2"/>
    <w:rsid w:val="00A52513"/>
    <w:rsid w:val="00A5256C"/>
    <w:rsid w:val="00A527D6"/>
    <w:rsid w:val="00A52F11"/>
    <w:rsid w:val="00A534C3"/>
    <w:rsid w:val="00A53711"/>
    <w:rsid w:val="00A53AFC"/>
    <w:rsid w:val="00A5443E"/>
    <w:rsid w:val="00A545B8"/>
    <w:rsid w:val="00A545D6"/>
    <w:rsid w:val="00A547DA"/>
    <w:rsid w:val="00A54EEB"/>
    <w:rsid w:val="00A5502D"/>
    <w:rsid w:val="00A5559C"/>
    <w:rsid w:val="00A556EC"/>
    <w:rsid w:val="00A55893"/>
    <w:rsid w:val="00A55CD9"/>
    <w:rsid w:val="00A560B1"/>
    <w:rsid w:val="00A561B9"/>
    <w:rsid w:val="00A56B16"/>
    <w:rsid w:val="00A57578"/>
    <w:rsid w:val="00A57718"/>
    <w:rsid w:val="00A57D6F"/>
    <w:rsid w:val="00A57FED"/>
    <w:rsid w:val="00A6007A"/>
    <w:rsid w:val="00A6008B"/>
    <w:rsid w:val="00A6041C"/>
    <w:rsid w:val="00A604B1"/>
    <w:rsid w:val="00A60B83"/>
    <w:rsid w:val="00A60CA5"/>
    <w:rsid w:val="00A60D46"/>
    <w:rsid w:val="00A60DC7"/>
    <w:rsid w:val="00A6104F"/>
    <w:rsid w:val="00A6113F"/>
    <w:rsid w:val="00A61158"/>
    <w:rsid w:val="00A6131D"/>
    <w:rsid w:val="00A616A0"/>
    <w:rsid w:val="00A619AA"/>
    <w:rsid w:val="00A61B01"/>
    <w:rsid w:val="00A61CA2"/>
    <w:rsid w:val="00A61DBA"/>
    <w:rsid w:val="00A61E45"/>
    <w:rsid w:val="00A61EB8"/>
    <w:rsid w:val="00A622B2"/>
    <w:rsid w:val="00A622DA"/>
    <w:rsid w:val="00A62522"/>
    <w:rsid w:val="00A62AB4"/>
    <w:rsid w:val="00A63050"/>
    <w:rsid w:val="00A63382"/>
    <w:rsid w:val="00A6397C"/>
    <w:rsid w:val="00A63C1B"/>
    <w:rsid w:val="00A63C38"/>
    <w:rsid w:val="00A63CEC"/>
    <w:rsid w:val="00A63F45"/>
    <w:rsid w:val="00A6422B"/>
    <w:rsid w:val="00A64572"/>
    <w:rsid w:val="00A64641"/>
    <w:rsid w:val="00A64B0B"/>
    <w:rsid w:val="00A64DF0"/>
    <w:rsid w:val="00A64F7D"/>
    <w:rsid w:val="00A64F85"/>
    <w:rsid w:val="00A65026"/>
    <w:rsid w:val="00A65072"/>
    <w:rsid w:val="00A651F0"/>
    <w:rsid w:val="00A65252"/>
    <w:rsid w:val="00A65583"/>
    <w:rsid w:val="00A65E83"/>
    <w:rsid w:val="00A65F25"/>
    <w:rsid w:val="00A65F62"/>
    <w:rsid w:val="00A663DD"/>
    <w:rsid w:val="00A665A2"/>
    <w:rsid w:val="00A66615"/>
    <w:rsid w:val="00A6664A"/>
    <w:rsid w:val="00A667B1"/>
    <w:rsid w:val="00A667DC"/>
    <w:rsid w:val="00A6685D"/>
    <w:rsid w:val="00A668B4"/>
    <w:rsid w:val="00A66AD5"/>
    <w:rsid w:val="00A66B31"/>
    <w:rsid w:val="00A66C5B"/>
    <w:rsid w:val="00A66CB0"/>
    <w:rsid w:val="00A66D6E"/>
    <w:rsid w:val="00A6736C"/>
    <w:rsid w:val="00A679B4"/>
    <w:rsid w:val="00A67AA9"/>
    <w:rsid w:val="00A67AF7"/>
    <w:rsid w:val="00A67E1A"/>
    <w:rsid w:val="00A702A0"/>
    <w:rsid w:val="00A70A27"/>
    <w:rsid w:val="00A70E19"/>
    <w:rsid w:val="00A7111B"/>
    <w:rsid w:val="00A715D6"/>
    <w:rsid w:val="00A719BE"/>
    <w:rsid w:val="00A71C40"/>
    <w:rsid w:val="00A71EAD"/>
    <w:rsid w:val="00A7220C"/>
    <w:rsid w:val="00A72277"/>
    <w:rsid w:val="00A722E3"/>
    <w:rsid w:val="00A72632"/>
    <w:rsid w:val="00A7267A"/>
    <w:rsid w:val="00A7277C"/>
    <w:rsid w:val="00A727E0"/>
    <w:rsid w:val="00A72953"/>
    <w:rsid w:val="00A72C5C"/>
    <w:rsid w:val="00A72CA0"/>
    <w:rsid w:val="00A72DF9"/>
    <w:rsid w:val="00A73213"/>
    <w:rsid w:val="00A734ED"/>
    <w:rsid w:val="00A737E7"/>
    <w:rsid w:val="00A739F5"/>
    <w:rsid w:val="00A73E04"/>
    <w:rsid w:val="00A73E60"/>
    <w:rsid w:val="00A74236"/>
    <w:rsid w:val="00A742FE"/>
    <w:rsid w:val="00A7432C"/>
    <w:rsid w:val="00A74940"/>
    <w:rsid w:val="00A74AA1"/>
    <w:rsid w:val="00A74EE8"/>
    <w:rsid w:val="00A7506B"/>
    <w:rsid w:val="00A7515A"/>
    <w:rsid w:val="00A751FB"/>
    <w:rsid w:val="00A75227"/>
    <w:rsid w:val="00A7530A"/>
    <w:rsid w:val="00A75429"/>
    <w:rsid w:val="00A758F6"/>
    <w:rsid w:val="00A75C93"/>
    <w:rsid w:val="00A760E6"/>
    <w:rsid w:val="00A76662"/>
    <w:rsid w:val="00A768BE"/>
    <w:rsid w:val="00A76931"/>
    <w:rsid w:val="00A76BBA"/>
    <w:rsid w:val="00A76BEA"/>
    <w:rsid w:val="00A76ED8"/>
    <w:rsid w:val="00A7728B"/>
    <w:rsid w:val="00A77D00"/>
    <w:rsid w:val="00A77DCF"/>
    <w:rsid w:val="00A801EB"/>
    <w:rsid w:val="00A804F9"/>
    <w:rsid w:val="00A80667"/>
    <w:rsid w:val="00A80789"/>
    <w:rsid w:val="00A807FF"/>
    <w:rsid w:val="00A808A4"/>
    <w:rsid w:val="00A808DC"/>
    <w:rsid w:val="00A80914"/>
    <w:rsid w:val="00A80E21"/>
    <w:rsid w:val="00A811B8"/>
    <w:rsid w:val="00A812F1"/>
    <w:rsid w:val="00A81664"/>
    <w:rsid w:val="00A8191D"/>
    <w:rsid w:val="00A81CA4"/>
    <w:rsid w:val="00A81E88"/>
    <w:rsid w:val="00A8220F"/>
    <w:rsid w:val="00A826CA"/>
    <w:rsid w:val="00A82D45"/>
    <w:rsid w:val="00A82EED"/>
    <w:rsid w:val="00A83188"/>
    <w:rsid w:val="00A8324D"/>
    <w:rsid w:val="00A834A0"/>
    <w:rsid w:val="00A83779"/>
    <w:rsid w:val="00A841C4"/>
    <w:rsid w:val="00A8428E"/>
    <w:rsid w:val="00A84355"/>
    <w:rsid w:val="00A845D4"/>
    <w:rsid w:val="00A84652"/>
    <w:rsid w:val="00A84E3D"/>
    <w:rsid w:val="00A84F21"/>
    <w:rsid w:val="00A85281"/>
    <w:rsid w:val="00A8555A"/>
    <w:rsid w:val="00A85C34"/>
    <w:rsid w:val="00A85C8D"/>
    <w:rsid w:val="00A85E5D"/>
    <w:rsid w:val="00A85F94"/>
    <w:rsid w:val="00A86022"/>
    <w:rsid w:val="00A865D9"/>
    <w:rsid w:val="00A869E7"/>
    <w:rsid w:val="00A869F3"/>
    <w:rsid w:val="00A86A26"/>
    <w:rsid w:val="00A86A97"/>
    <w:rsid w:val="00A86C43"/>
    <w:rsid w:val="00A86DA3"/>
    <w:rsid w:val="00A86E6B"/>
    <w:rsid w:val="00A86ECA"/>
    <w:rsid w:val="00A86EE4"/>
    <w:rsid w:val="00A8718F"/>
    <w:rsid w:val="00A8732A"/>
    <w:rsid w:val="00A87D9F"/>
    <w:rsid w:val="00A900BF"/>
    <w:rsid w:val="00A904B9"/>
    <w:rsid w:val="00A9071C"/>
    <w:rsid w:val="00A90D2F"/>
    <w:rsid w:val="00A90ED8"/>
    <w:rsid w:val="00A910E0"/>
    <w:rsid w:val="00A91274"/>
    <w:rsid w:val="00A912CB"/>
    <w:rsid w:val="00A9143F"/>
    <w:rsid w:val="00A914B6"/>
    <w:rsid w:val="00A9179C"/>
    <w:rsid w:val="00A91962"/>
    <w:rsid w:val="00A91B66"/>
    <w:rsid w:val="00A91E9C"/>
    <w:rsid w:val="00A91FD3"/>
    <w:rsid w:val="00A91FFA"/>
    <w:rsid w:val="00A92C46"/>
    <w:rsid w:val="00A92DDB"/>
    <w:rsid w:val="00A93084"/>
    <w:rsid w:val="00A93159"/>
    <w:rsid w:val="00A9316A"/>
    <w:rsid w:val="00A933AC"/>
    <w:rsid w:val="00A938B4"/>
    <w:rsid w:val="00A939D9"/>
    <w:rsid w:val="00A94134"/>
    <w:rsid w:val="00A9453F"/>
    <w:rsid w:val="00A94B45"/>
    <w:rsid w:val="00A94E19"/>
    <w:rsid w:val="00A94F3C"/>
    <w:rsid w:val="00A94F9B"/>
    <w:rsid w:val="00A94FA1"/>
    <w:rsid w:val="00A9531E"/>
    <w:rsid w:val="00A956E1"/>
    <w:rsid w:val="00A96313"/>
    <w:rsid w:val="00A963C6"/>
    <w:rsid w:val="00A964E2"/>
    <w:rsid w:val="00A96563"/>
    <w:rsid w:val="00A96CD2"/>
    <w:rsid w:val="00A9711B"/>
    <w:rsid w:val="00A97894"/>
    <w:rsid w:val="00A97C3B"/>
    <w:rsid w:val="00A97CE6"/>
    <w:rsid w:val="00AA014F"/>
    <w:rsid w:val="00AA01C4"/>
    <w:rsid w:val="00AA0317"/>
    <w:rsid w:val="00AA075F"/>
    <w:rsid w:val="00AA07FE"/>
    <w:rsid w:val="00AA0B5F"/>
    <w:rsid w:val="00AA123A"/>
    <w:rsid w:val="00AA18AA"/>
    <w:rsid w:val="00AA194E"/>
    <w:rsid w:val="00AA1A3B"/>
    <w:rsid w:val="00AA1A4E"/>
    <w:rsid w:val="00AA1F1F"/>
    <w:rsid w:val="00AA23A6"/>
    <w:rsid w:val="00AA2557"/>
    <w:rsid w:val="00AA2E44"/>
    <w:rsid w:val="00AA2F67"/>
    <w:rsid w:val="00AA2FDD"/>
    <w:rsid w:val="00AA3200"/>
    <w:rsid w:val="00AA325F"/>
    <w:rsid w:val="00AA33E4"/>
    <w:rsid w:val="00AA3719"/>
    <w:rsid w:val="00AA3974"/>
    <w:rsid w:val="00AA3E7F"/>
    <w:rsid w:val="00AA3E98"/>
    <w:rsid w:val="00AA4049"/>
    <w:rsid w:val="00AA408B"/>
    <w:rsid w:val="00AA43B2"/>
    <w:rsid w:val="00AA43F1"/>
    <w:rsid w:val="00AA4755"/>
    <w:rsid w:val="00AA4C6F"/>
    <w:rsid w:val="00AA4D63"/>
    <w:rsid w:val="00AA5182"/>
    <w:rsid w:val="00AA537E"/>
    <w:rsid w:val="00AA54D9"/>
    <w:rsid w:val="00AA54E0"/>
    <w:rsid w:val="00AA5520"/>
    <w:rsid w:val="00AA5702"/>
    <w:rsid w:val="00AA5727"/>
    <w:rsid w:val="00AA5883"/>
    <w:rsid w:val="00AA594B"/>
    <w:rsid w:val="00AA5A40"/>
    <w:rsid w:val="00AA5B49"/>
    <w:rsid w:val="00AA5B8A"/>
    <w:rsid w:val="00AA5D42"/>
    <w:rsid w:val="00AA62F3"/>
    <w:rsid w:val="00AA692E"/>
    <w:rsid w:val="00AA6E6E"/>
    <w:rsid w:val="00AA7014"/>
    <w:rsid w:val="00AA7153"/>
    <w:rsid w:val="00AA7495"/>
    <w:rsid w:val="00AA788A"/>
    <w:rsid w:val="00AA7A23"/>
    <w:rsid w:val="00AA7ABE"/>
    <w:rsid w:val="00AA7FF0"/>
    <w:rsid w:val="00AB0348"/>
    <w:rsid w:val="00AB0351"/>
    <w:rsid w:val="00AB0444"/>
    <w:rsid w:val="00AB050B"/>
    <w:rsid w:val="00AB0A10"/>
    <w:rsid w:val="00AB0BD2"/>
    <w:rsid w:val="00AB108F"/>
    <w:rsid w:val="00AB1395"/>
    <w:rsid w:val="00AB1C1A"/>
    <w:rsid w:val="00AB1C2D"/>
    <w:rsid w:val="00AB2CD3"/>
    <w:rsid w:val="00AB2E03"/>
    <w:rsid w:val="00AB2E4A"/>
    <w:rsid w:val="00AB3CE2"/>
    <w:rsid w:val="00AB3D0F"/>
    <w:rsid w:val="00AB4189"/>
    <w:rsid w:val="00AB43F6"/>
    <w:rsid w:val="00AB441B"/>
    <w:rsid w:val="00AB46AA"/>
    <w:rsid w:val="00AB4864"/>
    <w:rsid w:val="00AB4A58"/>
    <w:rsid w:val="00AB4E33"/>
    <w:rsid w:val="00AB5391"/>
    <w:rsid w:val="00AB54BA"/>
    <w:rsid w:val="00AB5C0E"/>
    <w:rsid w:val="00AB5FB6"/>
    <w:rsid w:val="00AB5FF6"/>
    <w:rsid w:val="00AB6323"/>
    <w:rsid w:val="00AB6429"/>
    <w:rsid w:val="00AB6825"/>
    <w:rsid w:val="00AB6A03"/>
    <w:rsid w:val="00AB6C41"/>
    <w:rsid w:val="00AB7319"/>
    <w:rsid w:val="00AB7507"/>
    <w:rsid w:val="00AB766A"/>
    <w:rsid w:val="00AB7E72"/>
    <w:rsid w:val="00AB7F05"/>
    <w:rsid w:val="00AB7F80"/>
    <w:rsid w:val="00AC0260"/>
    <w:rsid w:val="00AC02F3"/>
    <w:rsid w:val="00AC05FC"/>
    <w:rsid w:val="00AC07DD"/>
    <w:rsid w:val="00AC0DA1"/>
    <w:rsid w:val="00AC0E32"/>
    <w:rsid w:val="00AC0ED1"/>
    <w:rsid w:val="00AC0F08"/>
    <w:rsid w:val="00AC1805"/>
    <w:rsid w:val="00AC1C57"/>
    <w:rsid w:val="00AC1FB9"/>
    <w:rsid w:val="00AC2108"/>
    <w:rsid w:val="00AC239E"/>
    <w:rsid w:val="00AC23A8"/>
    <w:rsid w:val="00AC2BC8"/>
    <w:rsid w:val="00AC2D42"/>
    <w:rsid w:val="00AC2DF8"/>
    <w:rsid w:val="00AC3125"/>
    <w:rsid w:val="00AC31AB"/>
    <w:rsid w:val="00AC35CC"/>
    <w:rsid w:val="00AC37A2"/>
    <w:rsid w:val="00AC3BBD"/>
    <w:rsid w:val="00AC3C1C"/>
    <w:rsid w:val="00AC3D65"/>
    <w:rsid w:val="00AC3EA7"/>
    <w:rsid w:val="00AC4226"/>
    <w:rsid w:val="00AC445F"/>
    <w:rsid w:val="00AC44EA"/>
    <w:rsid w:val="00AC45FA"/>
    <w:rsid w:val="00AC47EE"/>
    <w:rsid w:val="00AC4A12"/>
    <w:rsid w:val="00AC4AE8"/>
    <w:rsid w:val="00AC4D7F"/>
    <w:rsid w:val="00AC5457"/>
    <w:rsid w:val="00AC5822"/>
    <w:rsid w:val="00AC5DE8"/>
    <w:rsid w:val="00AC5F20"/>
    <w:rsid w:val="00AC6228"/>
    <w:rsid w:val="00AC62F2"/>
    <w:rsid w:val="00AC647E"/>
    <w:rsid w:val="00AC68B0"/>
    <w:rsid w:val="00AC6CDE"/>
    <w:rsid w:val="00AC7095"/>
    <w:rsid w:val="00AC761E"/>
    <w:rsid w:val="00AC7688"/>
    <w:rsid w:val="00AC76FC"/>
    <w:rsid w:val="00AC7B8A"/>
    <w:rsid w:val="00AC7D33"/>
    <w:rsid w:val="00AC7F44"/>
    <w:rsid w:val="00AC7FD7"/>
    <w:rsid w:val="00AD0493"/>
    <w:rsid w:val="00AD049C"/>
    <w:rsid w:val="00AD0559"/>
    <w:rsid w:val="00AD0D9A"/>
    <w:rsid w:val="00AD198B"/>
    <w:rsid w:val="00AD1DC0"/>
    <w:rsid w:val="00AD2001"/>
    <w:rsid w:val="00AD22D1"/>
    <w:rsid w:val="00AD23FE"/>
    <w:rsid w:val="00AD24F0"/>
    <w:rsid w:val="00AD28BB"/>
    <w:rsid w:val="00AD2978"/>
    <w:rsid w:val="00AD29FB"/>
    <w:rsid w:val="00AD2B84"/>
    <w:rsid w:val="00AD2C32"/>
    <w:rsid w:val="00AD2C8C"/>
    <w:rsid w:val="00AD3131"/>
    <w:rsid w:val="00AD34CB"/>
    <w:rsid w:val="00AD39D9"/>
    <w:rsid w:val="00AD3EE9"/>
    <w:rsid w:val="00AD42F4"/>
    <w:rsid w:val="00AD4459"/>
    <w:rsid w:val="00AD5246"/>
    <w:rsid w:val="00AD53A2"/>
    <w:rsid w:val="00AD55D6"/>
    <w:rsid w:val="00AD56EC"/>
    <w:rsid w:val="00AD57DE"/>
    <w:rsid w:val="00AD5D49"/>
    <w:rsid w:val="00AD6945"/>
    <w:rsid w:val="00AD6D7B"/>
    <w:rsid w:val="00AD6FAC"/>
    <w:rsid w:val="00AD7249"/>
    <w:rsid w:val="00AD73E4"/>
    <w:rsid w:val="00AD7752"/>
    <w:rsid w:val="00AD7893"/>
    <w:rsid w:val="00AD7C47"/>
    <w:rsid w:val="00AD7D3C"/>
    <w:rsid w:val="00AD7EB9"/>
    <w:rsid w:val="00AE0605"/>
    <w:rsid w:val="00AE06D7"/>
    <w:rsid w:val="00AE11A1"/>
    <w:rsid w:val="00AE1723"/>
    <w:rsid w:val="00AE17EB"/>
    <w:rsid w:val="00AE1D6C"/>
    <w:rsid w:val="00AE21A7"/>
    <w:rsid w:val="00AE2224"/>
    <w:rsid w:val="00AE222D"/>
    <w:rsid w:val="00AE257E"/>
    <w:rsid w:val="00AE2808"/>
    <w:rsid w:val="00AE2939"/>
    <w:rsid w:val="00AE2CEB"/>
    <w:rsid w:val="00AE31F7"/>
    <w:rsid w:val="00AE3864"/>
    <w:rsid w:val="00AE3AE7"/>
    <w:rsid w:val="00AE3C4E"/>
    <w:rsid w:val="00AE3CAF"/>
    <w:rsid w:val="00AE42A7"/>
    <w:rsid w:val="00AE42BF"/>
    <w:rsid w:val="00AE44C5"/>
    <w:rsid w:val="00AE501D"/>
    <w:rsid w:val="00AE53FE"/>
    <w:rsid w:val="00AE5A84"/>
    <w:rsid w:val="00AE611A"/>
    <w:rsid w:val="00AE6178"/>
    <w:rsid w:val="00AE6951"/>
    <w:rsid w:val="00AE6ADA"/>
    <w:rsid w:val="00AE6CF0"/>
    <w:rsid w:val="00AE6D07"/>
    <w:rsid w:val="00AE722D"/>
    <w:rsid w:val="00AE72E9"/>
    <w:rsid w:val="00AE754A"/>
    <w:rsid w:val="00AE773E"/>
    <w:rsid w:val="00AE7C41"/>
    <w:rsid w:val="00AE7CC1"/>
    <w:rsid w:val="00AE7E0F"/>
    <w:rsid w:val="00AE7F4D"/>
    <w:rsid w:val="00AE7F6E"/>
    <w:rsid w:val="00AF06DB"/>
    <w:rsid w:val="00AF08BF"/>
    <w:rsid w:val="00AF0F43"/>
    <w:rsid w:val="00AF1198"/>
    <w:rsid w:val="00AF11F5"/>
    <w:rsid w:val="00AF1422"/>
    <w:rsid w:val="00AF1477"/>
    <w:rsid w:val="00AF171F"/>
    <w:rsid w:val="00AF1781"/>
    <w:rsid w:val="00AF1EAC"/>
    <w:rsid w:val="00AF1F02"/>
    <w:rsid w:val="00AF1F4D"/>
    <w:rsid w:val="00AF22FA"/>
    <w:rsid w:val="00AF2437"/>
    <w:rsid w:val="00AF2900"/>
    <w:rsid w:val="00AF2A88"/>
    <w:rsid w:val="00AF2D52"/>
    <w:rsid w:val="00AF3360"/>
    <w:rsid w:val="00AF36FD"/>
    <w:rsid w:val="00AF39FD"/>
    <w:rsid w:val="00AF3AC0"/>
    <w:rsid w:val="00AF3BCA"/>
    <w:rsid w:val="00AF3DA2"/>
    <w:rsid w:val="00AF41EE"/>
    <w:rsid w:val="00AF4235"/>
    <w:rsid w:val="00AF434B"/>
    <w:rsid w:val="00AF4623"/>
    <w:rsid w:val="00AF4EB0"/>
    <w:rsid w:val="00AF571B"/>
    <w:rsid w:val="00AF5DB7"/>
    <w:rsid w:val="00AF608B"/>
    <w:rsid w:val="00AF63FC"/>
    <w:rsid w:val="00AF64A8"/>
    <w:rsid w:val="00AF680B"/>
    <w:rsid w:val="00AF68CB"/>
    <w:rsid w:val="00AF691D"/>
    <w:rsid w:val="00AF6EED"/>
    <w:rsid w:val="00AF7654"/>
    <w:rsid w:val="00AF76EC"/>
    <w:rsid w:val="00AF76FC"/>
    <w:rsid w:val="00AF7704"/>
    <w:rsid w:val="00AF7A77"/>
    <w:rsid w:val="00AF7FFB"/>
    <w:rsid w:val="00B0023B"/>
    <w:rsid w:val="00B00C61"/>
    <w:rsid w:val="00B00F93"/>
    <w:rsid w:val="00B01371"/>
    <w:rsid w:val="00B01569"/>
    <w:rsid w:val="00B018D0"/>
    <w:rsid w:val="00B01A43"/>
    <w:rsid w:val="00B01D2B"/>
    <w:rsid w:val="00B01DA0"/>
    <w:rsid w:val="00B01F8A"/>
    <w:rsid w:val="00B02638"/>
    <w:rsid w:val="00B02848"/>
    <w:rsid w:val="00B029D3"/>
    <w:rsid w:val="00B02A5B"/>
    <w:rsid w:val="00B03267"/>
    <w:rsid w:val="00B03334"/>
    <w:rsid w:val="00B0335E"/>
    <w:rsid w:val="00B03427"/>
    <w:rsid w:val="00B03584"/>
    <w:rsid w:val="00B03BEC"/>
    <w:rsid w:val="00B0416E"/>
    <w:rsid w:val="00B0436C"/>
    <w:rsid w:val="00B0445F"/>
    <w:rsid w:val="00B045BD"/>
    <w:rsid w:val="00B045E3"/>
    <w:rsid w:val="00B0466D"/>
    <w:rsid w:val="00B046E3"/>
    <w:rsid w:val="00B04BE7"/>
    <w:rsid w:val="00B04D7C"/>
    <w:rsid w:val="00B04E38"/>
    <w:rsid w:val="00B04F62"/>
    <w:rsid w:val="00B05449"/>
    <w:rsid w:val="00B05690"/>
    <w:rsid w:val="00B05978"/>
    <w:rsid w:val="00B05ADE"/>
    <w:rsid w:val="00B062E8"/>
    <w:rsid w:val="00B06878"/>
    <w:rsid w:val="00B0698E"/>
    <w:rsid w:val="00B06BE0"/>
    <w:rsid w:val="00B0724A"/>
    <w:rsid w:val="00B07382"/>
    <w:rsid w:val="00B07701"/>
    <w:rsid w:val="00B07946"/>
    <w:rsid w:val="00B079D9"/>
    <w:rsid w:val="00B07B2F"/>
    <w:rsid w:val="00B07C3F"/>
    <w:rsid w:val="00B07E0F"/>
    <w:rsid w:val="00B07E13"/>
    <w:rsid w:val="00B100AB"/>
    <w:rsid w:val="00B10179"/>
    <w:rsid w:val="00B10C24"/>
    <w:rsid w:val="00B10FB1"/>
    <w:rsid w:val="00B1130A"/>
    <w:rsid w:val="00B1152F"/>
    <w:rsid w:val="00B1193F"/>
    <w:rsid w:val="00B11B6D"/>
    <w:rsid w:val="00B11D7E"/>
    <w:rsid w:val="00B12188"/>
    <w:rsid w:val="00B12331"/>
    <w:rsid w:val="00B12932"/>
    <w:rsid w:val="00B12BC6"/>
    <w:rsid w:val="00B12BCE"/>
    <w:rsid w:val="00B1301E"/>
    <w:rsid w:val="00B13B3B"/>
    <w:rsid w:val="00B13EB2"/>
    <w:rsid w:val="00B1425E"/>
    <w:rsid w:val="00B147EF"/>
    <w:rsid w:val="00B14841"/>
    <w:rsid w:val="00B14AD6"/>
    <w:rsid w:val="00B14ADF"/>
    <w:rsid w:val="00B14E5A"/>
    <w:rsid w:val="00B14E5E"/>
    <w:rsid w:val="00B15001"/>
    <w:rsid w:val="00B15410"/>
    <w:rsid w:val="00B15764"/>
    <w:rsid w:val="00B1583F"/>
    <w:rsid w:val="00B15993"/>
    <w:rsid w:val="00B16539"/>
    <w:rsid w:val="00B165D4"/>
    <w:rsid w:val="00B16713"/>
    <w:rsid w:val="00B16C25"/>
    <w:rsid w:val="00B170A2"/>
    <w:rsid w:val="00B17A77"/>
    <w:rsid w:val="00B17AE9"/>
    <w:rsid w:val="00B17B7E"/>
    <w:rsid w:val="00B20759"/>
    <w:rsid w:val="00B20804"/>
    <w:rsid w:val="00B2096D"/>
    <w:rsid w:val="00B20ABD"/>
    <w:rsid w:val="00B20ACA"/>
    <w:rsid w:val="00B20AF2"/>
    <w:rsid w:val="00B20C4D"/>
    <w:rsid w:val="00B20D0A"/>
    <w:rsid w:val="00B20ED4"/>
    <w:rsid w:val="00B2150A"/>
    <w:rsid w:val="00B21D15"/>
    <w:rsid w:val="00B2205F"/>
    <w:rsid w:val="00B22251"/>
    <w:rsid w:val="00B223C8"/>
    <w:rsid w:val="00B22E7C"/>
    <w:rsid w:val="00B22F77"/>
    <w:rsid w:val="00B239AB"/>
    <w:rsid w:val="00B23C86"/>
    <w:rsid w:val="00B24395"/>
    <w:rsid w:val="00B24468"/>
    <w:rsid w:val="00B24735"/>
    <w:rsid w:val="00B248C9"/>
    <w:rsid w:val="00B24971"/>
    <w:rsid w:val="00B24B2E"/>
    <w:rsid w:val="00B24C18"/>
    <w:rsid w:val="00B24CBD"/>
    <w:rsid w:val="00B24D6D"/>
    <w:rsid w:val="00B24E04"/>
    <w:rsid w:val="00B2513A"/>
    <w:rsid w:val="00B25735"/>
    <w:rsid w:val="00B25F74"/>
    <w:rsid w:val="00B2616E"/>
    <w:rsid w:val="00B26FD3"/>
    <w:rsid w:val="00B26FD5"/>
    <w:rsid w:val="00B272C4"/>
    <w:rsid w:val="00B278BA"/>
    <w:rsid w:val="00B27A3E"/>
    <w:rsid w:val="00B27E5B"/>
    <w:rsid w:val="00B27E66"/>
    <w:rsid w:val="00B3034F"/>
    <w:rsid w:val="00B3085E"/>
    <w:rsid w:val="00B30940"/>
    <w:rsid w:val="00B30AF4"/>
    <w:rsid w:val="00B3102B"/>
    <w:rsid w:val="00B31366"/>
    <w:rsid w:val="00B31493"/>
    <w:rsid w:val="00B31539"/>
    <w:rsid w:val="00B31B68"/>
    <w:rsid w:val="00B31BFE"/>
    <w:rsid w:val="00B31DAD"/>
    <w:rsid w:val="00B31DD9"/>
    <w:rsid w:val="00B325AE"/>
    <w:rsid w:val="00B3267E"/>
    <w:rsid w:val="00B329A1"/>
    <w:rsid w:val="00B32DA2"/>
    <w:rsid w:val="00B3331F"/>
    <w:rsid w:val="00B333F3"/>
    <w:rsid w:val="00B3341F"/>
    <w:rsid w:val="00B3393E"/>
    <w:rsid w:val="00B33D48"/>
    <w:rsid w:val="00B3444B"/>
    <w:rsid w:val="00B3467B"/>
    <w:rsid w:val="00B346BD"/>
    <w:rsid w:val="00B34829"/>
    <w:rsid w:val="00B34922"/>
    <w:rsid w:val="00B352C2"/>
    <w:rsid w:val="00B35321"/>
    <w:rsid w:val="00B35598"/>
    <w:rsid w:val="00B3579F"/>
    <w:rsid w:val="00B35953"/>
    <w:rsid w:val="00B35C4C"/>
    <w:rsid w:val="00B35E80"/>
    <w:rsid w:val="00B35F6D"/>
    <w:rsid w:val="00B360EF"/>
    <w:rsid w:val="00B3619B"/>
    <w:rsid w:val="00B36251"/>
    <w:rsid w:val="00B36377"/>
    <w:rsid w:val="00B36E18"/>
    <w:rsid w:val="00B373C0"/>
    <w:rsid w:val="00B3761B"/>
    <w:rsid w:val="00B37916"/>
    <w:rsid w:val="00B37A42"/>
    <w:rsid w:val="00B37BBC"/>
    <w:rsid w:val="00B37D12"/>
    <w:rsid w:val="00B37E3C"/>
    <w:rsid w:val="00B37EBD"/>
    <w:rsid w:val="00B4019F"/>
    <w:rsid w:val="00B402FF"/>
    <w:rsid w:val="00B403C2"/>
    <w:rsid w:val="00B40439"/>
    <w:rsid w:val="00B40561"/>
    <w:rsid w:val="00B407CD"/>
    <w:rsid w:val="00B40A7C"/>
    <w:rsid w:val="00B40A97"/>
    <w:rsid w:val="00B40B0E"/>
    <w:rsid w:val="00B40BA1"/>
    <w:rsid w:val="00B40D2F"/>
    <w:rsid w:val="00B40F63"/>
    <w:rsid w:val="00B41014"/>
    <w:rsid w:val="00B4125F"/>
    <w:rsid w:val="00B413E2"/>
    <w:rsid w:val="00B417C8"/>
    <w:rsid w:val="00B41A6E"/>
    <w:rsid w:val="00B42029"/>
    <w:rsid w:val="00B4205B"/>
    <w:rsid w:val="00B42992"/>
    <w:rsid w:val="00B42CCD"/>
    <w:rsid w:val="00B4306F"/>
    <w:rsid w:val="00B4363A"/>
    <w:rsid w:val="00B436D9"/>
    <w:rsid w:val="00B43BA9"/>
    <w:rsid w:val="00B43C3D"/>
    <w:rsid w:val="00B43D82"/>
    <w:rsid w:val="00B4447B"/>
    <w:rsid w:val="00B44A77"/>
    <w:rsid w:val="00B44F3E"/>
    <w:rsid w:val="00B450AF"/>
    <w:rsid w:val="00B45138"/>
    <w:rsid w:val="00B45457"/>
    <w:rsid w:val="00B45551"/>
    <w:rsid w:val="00B45600"/>
    <w:rsid w:val="00B458D3"/>
    <w:rsid w:val="00B45BCE"/>
    <w:rsid w:val="00B45C72"/>
    <w:rsid w:val="00B45E0A"/>
    <w:rsid w:val="00B4676E"/>
    <w:rsid w:val="00B469D8"/>
    <w:rsid w:val="00B46D1C"/>
    <w:rsid w:val="00B46EA0"/>
    <w:rsid w:val="00B470B5"/>
    <w:rsid w:val="00B47247"/>
    <w:rsid w:val="00B4730E"/>
    <w:rsid w:val="00B47865"/>
    <w:rsid w:val="00B47924"/>
    <w:rsid w:val="00B47B7B"/>
    <w:rsid w:val="00B47CB4"/>
    <w:rsid w:val="00B50548"/>
    <w:rsid w:val="00B505A9"/>
    <w:rsid w:val="00B5060D"/>
    <w:rsid w:val="00B50AEE"/>
    <w:rsid w:val="00B50F93"/>
    <w:rsid w:val="00B517C3"/>
    <w:rsid w:val="00B51985"/>
    <w:rsid w:val="00B51EBD"/>
    <w:rsid w:val="00B52074"/>
    <w:rsid w:val="00B52202"/>
    <w:rsid w:val="00B524CB"/>
    <w:rsid w:val="00B527F0"/>
    <w:rsid w:val="00B52AD7"/>
    <w:rsid w:val="00B53422"/>
    <w:rsid w:val="00B53446"/>
    <w:rsid w:val="00B534A8"/>
    <w:rsid w:val="00B5353D"/>
    <w:rsid w:val="00B5366D"/>
    <w:rsid w:val="00B53799"/>
    <w:rsid w:val="00B5399D"/>
    <w:rsid w:val="00B53C75"/>
    <w:rsid w:val="00B54144"/>
    <w:rsid w:val="00B542E0"/>
    <w:rsid w:val="00B54635"/>
    <w:rsid w:val="00B54954"/>
    <w:rsid w:val="00B54CC1"/>
    <w:rsid w:val="00B54EFF"/>
    <w:rsid w:val="00B5515C"/>
    <w:rsid w:val="00B554B2"/>
    <w:rsid w:val="00B5556B"/>
    <w:rsid w:val="00B5660B"/>
    <w:rsid w:val="00B56679"/>
    <w:rsid w:val="00B567C9"/>
    <w:rsid w:val="00B56EC6"/>
    <w:rsid w:val="00B57138"/>
    <w:rsid w:val="00B57233"/>
    <w:rsid w:val="00B57376"/>
    <w:rsid w:val="00B573D4"/>
    <w:rsid w:val="00B57FC7"/>
    <w:rsid w:val="00B6002A"/>
    <w:rsid w:val="00B600E1"/>
    <w:rsid w:val="00B602E2"/>
    <w:rsid w:val="00B605E7"/>
    <w:rsid w:val="00B606DC"/>
    <w:rsid w:val="00B60832"/>
    <w:rsid w:val="00B60FE8"/>
    <w:rsid w:val="00B61972"/>
    <w:rsid w:val="00B61C52"/>
    <w:rsid w:val="00B62157"/>
    <w:rsid w:val="00B62176"/>
    <w:rsid w:val="00B62D45"/>
    <w:rsid w:val="00B62E95"/>
    <w:rsid w:val="00B63101"/>
    <w:rsid w:val="00B6330A"/>
    <w:rsid w:val="00B63537"/>
    <w:rsid w:val="00B63631"/>
    <w:rsid w:val="00B63C30"/>
    <w:rsid w:val="00B63EED"/>
    <w:rsid w:val="00B6422A"/>
    <w:rsid w:val="00B64447"/>
    <w:rsid w:val="00B6497A"/>
    <w:rsid w:val="00B64CEA"/>
    <w:rsid w:val="00B654EB"/>
    <w:rsid w:val="00B65ACD"/>
    <w:rsid w:val="00B65DE6"/>
    <w:rsid w:val="00B66345"/>
    <w:rsid w:val="00B6636F"/>
    <w:rsid w:val="00B665DE"/>
    <w:rsid w:val="00B6663F"/>
    <w:rsid w:val="00B6667B"/>
    <w:rsid w:val="00B669D5"/>
    <w:rsid w:val="00B66AF8"/>
    <w:rsid w:val="00B66F94"/>
    <w:rsid w:val="00B67345"/>
    <w:rsid w:val="00B67E0A"/>
    <w:rsid w:val="00B67E8B"/>
    <w:rsid w:val="00B701F9"/>
    <w:rsid w:val="00B7025B"/>
    <w:rsid w:val="00B702E0"/>
    <w:rsid w:val="00B70360"/>
    <w:rsid w:val="00B706C5"/>
    <w:rsid w:val="00B71938"/>
    <w:rsid w:val="00B71D2D"/>
    <w:rsid w:val="00B720D6"/>
    <w:rsid w:val="00B722AD"/>
    <w:rsid w:val="00B72CF7"/>
    <w:rsid w:val="00B73B01"/>
    <w:rsid w:val="00B7416A"/>
    <w:rsid w:val="00B74242"/>
    <w:rsid w:val="00B74A64"/>
    <w:rsid w:val="00B75405"/>
    <w:rsid w:val="00B7586E"/>
    <w:rsid w:val="00B76078"/>
    <w:rsid w:val="00B76102"/>
    <w:rsid w:val="00B7616B"/>
    <w:rsid w:val="00B76399"/>
    <w:rsid w:val="00B76589"/>
    <w:rsid w:val="00B7662D"/>
    <w:rsid w:val="00B7663E"/>
    <w:rsid w:val="00B769D4"/>
    <w:rsid w:val="00B772E3"/>
    <w:rsid w:val="00B77492"/>
    <w:rsid w:val="00B774B6"/>
    <w:rsid w:val="00B77660"/>
    <w:rsid w:val="00B77921"/>
    <w:rsid w:val="00B803FF"/>
    <w:rsid w:val="00B804DB"/>
    <w:rsid w:val="00B80535"/>
    <w:rsid w:val="00B808FE"/>
    <w:rsid w:val="00B80A58"/>
    <w:rsid w:val="00B80BD5"/>
    <w:rsid w:val="00B80CCF"/>
    <w:rsid w:val="00B80DDD"/>
    <w:rsid w:val="00B8108A"/>
    <w:rsid w:val="00B81254"/>
    <w:rsid w:val="00B8148C"/>
    <w:rsid w:val="00B81702"/>
    <w:rsid w:val="00B8187C"/>
    <w:rsid w:val="00B819CD"/>
    <w:rsid w:val="00B8255F"/>
    <w:rsid w:val="00B825FB"/>
    <w:rsid w:val="00B83498"/>
    <w:rsid w:val="00B83544"/>
    <w:rsid w:val="00B83593"/>
    <w:rsid w:val="00B83853"/>
    <w:rsid w:val="00B838D4"/>
    <w:rsid w:val="00B84140"/>
    <w:rsid w:val="00B8469D"/>
    <w:rsid w:val="00B84739"/>
    <w:rsid w:val="00B847B0"/>
    <w:rsid w:val="00B84CF7"/>
    <w:rsid w:val="00B852DD"/>
    <w:rsid w:val="00B85756"/>
    <w:rsid w:val="00B85B6D"/>
    <w:rsid w:val="00B85FF6"/>
    <w:rsid w:val="00B860FE"/>
    <w:rsid w:val="00B8615C"/>
    <w:rsid w:val="00B865BF"/>
    <w:rsid w:val="00B86E12"/>
    <w:rsid w:val="00B87195"/>
    <w:rsid w:val="00B8746A"/>
    <w:rsid w:val="00B87559"/>
    <w:rsid w:val="00B876A0"/>
    <w:rsid w:val="00B87D79"/>
    <w:rsid w:val="00B9001E"/>
    <w:rsid w:val="00B900F5"/>
    <w:rsid w:val="00B902B0"/>
    <w:rsid w:val="00B902C0"/>
    <w:rsid w:val="00B90308"/>
    <w:rsid w:val="00B903D0"/>
    <w:rsid w:val="00B90487"/>
    <w:rsid w:val="00B90A5D"/>
    <w:rsid w:val="00B90DB1"/>
    <w:rsid w:val="00B918B3"/>
    <w:rsid w:val="00B91994"/>
    <w:rsid w:val="00B91C2C"/>
    <w:rsid w:val="00B91DFE"/>
    <w:rsid w:val="00B92288"/>
    <w:rsid w:val="00B925A4"/>
    <w:rsid w:val="00B92871"/>
    <w:rsid w:val="00B92F2F"/>
    <w:rsid w:val="00B9337E"/>
    <w:rsid w:val="00B9353B"/>
    <w:rsid w:val="00B935D3"/>
    <w:rsid w:val="00B937E1"/>
    <w:rsid w:val="00B93B4C"/>
    <w:rsid w:val="00B94001"/>
    <w:rsid w:val="00B944C5"/>
    <w:rsid w:val="00B947AE"/>
    <w:rsid w:val="00B94AA9"/>
    <w:rsid w:val="00B94E92"/>
    <w:rsid w:val="00B95B11"/>
    <w:rsid w:val="00B95CC5"/>
    <w:rsid w:val="00B95D75"/>
    <w:rsid w:val="00B960DB"/>
    <w:rsid w:val="00B96266"/>
    <w:rsid w:val="00B96271"/>
    <w:rsid w:val="00B9649C"/>
    <w:rsid w:val="00B967E6"/>
    <w:rsid w:val="00B9690A"/>
    <w:rsid w:val="00B969D5"/>
    <w:rsid w:val="00B96B1B"/>
    <w:rsid w:val="00B96B5E"/>
    <w:rsid w:val="00B96B96"/>
    <w:rsid w:val="00B96E2B"/>
    <w:rsid w:val="00B96FA9"/>
    <w:rsid w:val="00B97047"/>
    <w:rsid w:val="00B97139"/>
    <w:rsid w:val="00B97266"/>
    <w:rsid w:val="00B973A9"/>
    <w:rsid w:val="00B97441"/>
    <w:rsid w:val="00B974ED"/>
    <w:rsid w:val="00B977AC"/>
    <w:rsid w:val="00B97959"/>
    <w:rsid w:val="00B97C76"/>
    <w:rsid w:val="00B97D0A"/>
    <w:rsid w:val="00B97DE1"/>
    <w:rsid w:val="00BA0229"/>
    <w:rsid w:val="00BA0529"/>
    <w:rsid w:val="00BA061E"/>
    <w:rsid w:val="00BA0636"/>
    <w:rsid w:val="00BA0B44"/>
    <w:rsid w:val="00BA0D05"/>
    <w:rsid w:val="00BA107A"/>
    <w:rsid w:val="00BA10A5"/>
    <w:rsid w:val="00BA11CC"/>
    <w:rsid w:val="00BA190C"/>
    <w:rsid w:val="00BA198C"/>
    <w:rsid w:val="00BA1D2F"/>
    <w:rsid w:val="00BA1F4C"/>
    <w:rsid w:val="00BA247E"/>
    <w:rsid w:val="00BA263F"/>
    <w:rsid w:val="00BA26FD"/>
    <w:rsid w:val="00BA2CB1"/>
    <w:rsid w:val="00BA2D33"/>
    <w:rsid w:val="00BA2D57"/>
    <w:rsid w:val="00BA2F3D"/>
    <w:rsid w:val="00BA2F7B"/>
    <w:rsid w:val="00BA3324"/>
    <w:rsid w:val="00BA35B7"/>
    <w:rsid w:val="00BA38F0"/>
    <w:rsid w:val="00BA39FC"/>
    <w:rsid w:val="00BA3C3C"/>
    <w:rsid w:val="00BA3FA9"/>
    <w:rsid w:val="00BA4507"/>
    <w:rsid w:val="00BA45AB"/>
    <w:rsid w:val="00BA495A"/>
    <w:rsid w:val="00BA4AFB"/>
    <w:rsid w:val="00BA4E31"/>
    <w:rsid w:val="00BA5163"/>
    <w:rsid w:val="00BA540C"/>
    <w:rsid w:val="00BA57A0"/>
    <w:rsid w:val="00BA5BA7"/>
    <w:rsid w:val="00BA5C03"/>
    <w:rsid w:val="00BA6040"/>
    <w:rsid w:val="00BA62B5"/>
    <w:rsid w:val="00BA62B9"/>
    <w:rsid w:val="00BA6799"/>
    <w:rsid w:val="00BA6846"/>
    <w:rsid w:val="00BA6862"/>
    <w:rsid w:val="00BA6FA3"/>
    <w:rsid w:val="00BA70C2"/>
    <w:rsid w:val="00BA7616"/>
    <w:rsid w:val="00BA7640"/>
    <w:rsid w:val="00BA7674"/>
    <w:rsid w:val="00BA78E6"/>
    <w:rsid w:val="00BA7950"/>
    <w:rsid w:val="00BA79B8"/>
    <w:rsid w:val="00BA7D14"/>
    <w:rsid w:val="00BA7EE8"/>
    <w:rsid w:val="00BB0054"/>
    <w:rsid w:val="00BB06EB"/>
    <w:rsid w:val="00BB0832"/>
    <w:rsid w:val="00BB1002"/>
    <w:rsid w:val="00BB1059"/>
    <w:rsid w:val="00BB1907"/>
    <w:rsid w:val="00BB194C"/>
    <w:rsid w:val="00BB1D3F"/>
    <w:rsid w:val="00BB1FFE"/>
    <w:rsid w:val="00BB2204"/>
    <w:rsid w:val="00BB241A"/>
    <w:rsid w:val="00BB2424"/>
    <w:rsid w:val="00BB2864"/>
    <w:rsid w:val="00BB291B"/>
    <w:rsid w:val="00BB2A01"/>
    <w:rsid w:val="00BB2DB2"/>
    <w:rsid w:val="00BB2E51"/>
    <w:rsid w:val="00BB3035"/>
    <w:rsid w:val="00BB30F4"/>
    <w:rsid w:val="00BB33BB"/>
    <w:rsid w:val="00BB37C5"/>
    <w:rsid w:val="00BB39EE"/>
    <w:rsid w:val="00BB3A30"/>
    <w:rsid w:val="00BB3AA2"/>
    <w:rsid w:val="00BB3D62"/>
    <w:rsid w:val="00BB3FC5"/>
    <w:rsid w:val="00BB4556"/>
    <w:rsid w:val="00BB45BB"/>
    <w:rsid w:val="00BB4F4B"/>
    <w:rsid w:val="00BB51A1"/>
    <w:rsid w:val="00BB538F"/>
    <w:rsid w:val="00BB562E"/>
    <w:rsid w:val="00BB5841"/>
    <w:rsid w:val="00BB5D9A"/>
    <w:rsid w:val="00BB6086"/>
    <w:rsid w:val="00BB62BB"/>
    <w:rsid w:val="00BB68B3"/>
    <w:rsid w:val="00BB6C3A"/>
    <w:rsid w:val="00BB7741"/>
    <w:rsid w:val="00BC0301"/>
    <w:rsid w:val="00BC0B7A"/>
    <w:rsid w:val="00BC0FC6"/>
    <w:rsid w:val="00BC15C3"/>
    <w:rsid w:val="00BC1879"/>
    <w:rsid w:val="00BC1B3D"/>
    <w:rsid w:val="00BC1CE4"/>
    <w:rsid w:val="00BC1F43"/>
    <w:rsid w:val="00BC216E"/>
    <w:rsid w:val="00BC26B5"/>
    <w:rsid w:val="00BC278D"/>
    <w:rsid w:val="00BC2973"/>
    <w:rsid w:val="00BC2C5D"/>
    <w:rsid w:val="00BC2DA4"/>
    <w:rsid w:val="00BC2DD6"/>
    <w:rsid w:val="00BC2DD9"/>
    <w:rsid w:val="00BC2F8A"/>
    <w:rsid w:val="00BC3464"/>
    <w:rsid w:val="00BC3824"/>
    <w:rsid w:val="00BC3C38"/>
    <w:rsid w:val="00BC3DE5"/>
    <w:rsid w:val="00BC3F2B"/>
    <w:rsid w:val="00BC418A"/>
    <w:rsid w:val="00BC4294"/>
    <w:rsid w:val="00BC433B"/>
    <w:rsid w:val="00BC4455"/>
    <w:rsid w:val="00BC44AF"/>
    <w:rsid w:val="00BC4A84"/>
    <w:rsid w:val="00BC4AD6"/>
    <w:rsid w:val="00BC4D5D"/>
    <w:rsid w:val="00BC51C4"/>
    <w:rsid w:val="00BC5593"/>
    <w:rsid w:val="00BC5B97"/>
    <w:rsid w:val="00BC5D12"/>
    <w:rsid w:val="00BC63D3"/>
    <w:rsid w:val="00BC6782"/>
    <w:rsid w:val="00BC7009"/>
    <w:rsid w:val="00BC7267"/>
    <w:rsid w:val="00BC7460"/>
    <w:rsid w:val="00BC7664"/>
    <w:rsid w:val="00BC77C9"/>
    <w:rsid w:val="00BC790D"/>
    <w:rsid w:val="00BC7959"/>
    <w:rsid w:val="00BC79DD"/>
    <w:rsid w:val="00BC7CB0"/>
    <w:rsid w:val="00BD00BA"/>
    <w:rsid w:val="00BD065F"/>
    <w:rsid w:val="00BD1122"/>
    <w:rsid w:val="00BD1272"/>
    <w:rsid w:val="00BD15FD"/>
    <w:rsid w:val="00BD16CA"/>
    <w:rsid w:val="00BD1766"/>
    <w:rsid w:val="00BD23E9"/>
    <w:rsid w:val="00BD281E"/>
    <w:rsid w:val="00BD28CF"/>
    <w:rsid w:val="00BD349F"/>
    <w:rsid w:val="00BD3625"/>
    <w:rsid w:val="00BD3A23"/>
    <w:rsid w:val="00BD3A8D"/>
    <w:rsid w:val="00BD423C"/>
    <w:rsid w:val="00BD42AB"/>
    <w:rsid w:val="00BD4425"/>
    <w:rsid w:val="00BD452D"/>
    <w:rsid w:val="00BD4723"/>
    <w:rsid w:val="00BD47AA"/>
    <w:rsid w:val="00BD497A"/>
    <w:rsid w:val="00BD540E"/>
    <w:rsid w:val="00BD563E"/>
    <w:rsid w:val="00BD5793"/>
    <w:rsid w:val="00BD62E8"/>
    <w:rsid w:val="00BD6734"/>
    <w:rsid w:val="00BD6C86"/>
    <w:rsid w:val="00BD76B3"/>
    <w:rsid w:val="00BD77B8"/>
    <w:rsid w:val="00BD7B3E"/>
    <w:rsid w:val="00BD7C45"/>
    <w:rsid w:val="00BD7FE2"/>
    <w:rsid w:val="00BE0093"/>
    <w:rsid w:val="00BE03A0"/>
    <w:rsid w:val="00BE05E3"/>
    <w:rsid w:val="00BE0747"/>
    <w:rsid w:val="00BE0766"/>
    <w:rsid w:val="00BE0AEB"/>
    <w:rsid w:val="00BE0BF4"/>
    <w:rsid w:val="00BE0C92"/>
    <w:rsid w:val="00BE0CCD"/>
    <w:rsid w:val="00BE159F"/>
    <w:rsid w:val="00BE16FA"/>
    <w:rsid w:val="00BE17EF"/>
    <w:rsid w:val="00BE196A"/>
    <w:rsid w:val="00BE1A18"/>
    <w:rsid w:val="00BE1D7A"/>
    <w:rsid w:val="00BE1FD1"/>
    <w:rsid w:val="00BE202A"/>
    <w:rsid w:val="00BE2778"/>
    <w:rsid w:val="00BE2E86"/>
    <w:rsid w:val="00BE2F4B"/>
    <w:rsid w:val="00BE373E"/>
    <w:rsid w:val="00BE3ADB"/>
    <w:rsid w:val="00BE3B92"/>
    <w:rsid w:val="00BE4074"/>
    <w:rsid w:val="00BE428C"/>
    <w:rsid w:val="00BE44BC"/>
    <w:rsid w:val="00BE4A4E"/>
    <w:rsid w:val="00BE4A78"/>
    <w:rsid w:val="00BE4FA2"/>
    <w:rsid w:val="00BE50E6"/>
    <w:rsid w:val="00BE524B"/>
    <w:rsid w:val="00BE5A06"/>
    <w:rsid w:val="00BE5ADE"/>
    <w:rsid w:val="00BE5F48"/>
    <w:rsid w:val="00BE6408"/>
    <w:rsid w:val="00BE6595"/>
    <w:rsid w:val="00BE65A0"/>
    <w:rsid w:val="00BE66E8"/>
    <w:rsid w:val="00BE6CDB"/>
    <w:rsid w:val="00BE6FB5"/>
    <w:rsid w:val="00BE78A6"/>
    <w:rsid w:val="00BE7A85"/>
    <w:rsid w:val="00BE7D1F"/>
    <w:rsid w:val="00BE7DF3"/>
    <w:rsid w:val="00BE7E65"/>
    <w:rsid w:val="00BF04BD"/>
    <w:rsid w:val="00BF0A3D"/>
    <w:rsid w:val="00BF0E9D"/>
    <w:rsid w:val="00BF0EBC"/>
    <w:rsid w:val="00BF1198"/>
    <w:rsid w:val="00BF19E6"/>
    <w:rsid w:val="00BF2361"/>
    <w:rsid w:val="00BF2498"/>
    <w:rsid w:val="00BF2BEA"/>
    <w:rsid w:val="00BF2E7F"/>
    <w:rsid w:val="00BF304C"/>
    <w:rsid w:val="00BF30ED"/>
    <w:rsid w:val="00BF3151"/>
    <w:rsid w:val="00BF3AE6"/>
    <w:rsid w:val="00BF3FAB"/>
    <w:rsid w:val="00BF408B"/>
    <w:rsid w:val="00BF41B8"/>
    <w:rsid w:val="00BF41C5"/>
    <w:rsid w:val="00BF424A"/>
    <w:rsid w:val="00BF5203"/>
    <w:rsid w:val="00BF552B"/>
    <w:rsid w:val="00BF59D0"/>
    <w:rsid w:val="00BF5B43"/>
    <w:rsid w:val="00BF5B8B"/>
    <w:rsid w:val="00BF5C52"/>
    <w:rsid w:val="00BF629D"/>
    <w:rsid w:val="00BF6536"/>
    <w:rsid w:val="00BF66C8"/>
    <w:rsid w:val="00BF6836"/>
    <w:rsid w:val="00BF6967"/>
    <w:rsid w:val="00BF69CB"/>
    <w:rsid w:val="00BF6FBF"/>
    <w:rsid w:val="00BF7657"/>
    <w:rsid w:val="00BF7819"/>
    <w:rsid w:val="00BF7A5D"/>
    <w:rsid w:val="00BF7C05"/>
    <w:rsid w:val="00BF7E3C"/>
    <w:rsid w:val="00BF7EC9"/>
    <w:rsid w:val="00BF7FAA"/>
    <w:rsid w:val="00BF7FEE"/>
    <w:rsid w:val="00C00035"/>
    <w:rsid w:val="00C00524"/>
    <w:rsid w:val="00C007F3"/>
    <w:rsid w:val="00C00B39"/>
    <w:rsid w:val="00C00B64"/>
    <w:rsid w:val="00C01006"/>
    <w:rsid w:val="00C01049"/>
    <w:rsid w:val="00C010DE"/>
    <w:rsid w:val="00C015FA"/>
    <w:rsid w:val="00C01CC8"/>
    <w:rsid w:val="00C027D1"/>
    <w:rsid w:val="00C02921"/>
    <w:rsid w:val="00C02A73"/>
    <w:rsid w:val="00C02E86"/>
    <w:rsid w:val="00C03434"/>
    <w:rsid w:val="00C03445"/>
    <w:rsid w:val="00C034FF"/>
    <w:rsid w:val="00C035B7"/>
    <w:rsid w:val="00C035CA"/>
    <w:rsid w:val="00C03A87"/>
    <w:rsid w:val="00C03FF0"/>
    <w:rsid w:val="00C041E3"/>
    <w:rsid w:val="00C045ED"/>
    <w:rsid w:val="00C04692"/>
    <w:rsid w:val="00C046E2"/>
    <w:rsid w:val="00C050EC"/>
    <w:rsid w:val="00C0522C"/>
    <w:rsid w:val="00C057D4"/>
    <w:rsid w:val="00C05881"/>
    <w:rsid w:val="00C058CD"/>
    <w:rsid w:val="00C05A7B"/>
    <w:rsid w:val="00C05DEF"/>
    <w:rsid w:val="00C0641B"/>
    <w:rsid w:val="00C065B1"/>
    <w:rsid w:val="00C0666F"/>
    <w:rsid w:val="00C0673F"/>
    <w:rsid w:val="00C06A44"/>
    <w:rsid w:val="00C06A4D"/>
    <w:rsid w:val="00C06F4E"/>
    <w:rsid w:val="00C06FC5"/>
    <w:rsid w:val="00C06FF1"/>
    <w:rsid w:val="00C07186"/>
    <w:rsid w:val="00C0723D"/>
    <w:rsid w:val="00C072E0"/>
    <w:rsid w:val="00C07AA6"/>
    <w:rsid w:val="00C07B57"/>
    <w:rsid w:val="00C07C35"/>
    <w:rsid w:val="00C100BE"/>
    <w:rsid w:val="00C1063F"/>
    <w:rsid w:val="00C1068C"/>
    <w:rsid w:val="00C10850"/>
    <w:rsid w:val="00C10E9C"/>
    <w:rsid w:val="00C11061"/>
    <w:rsid w:val="00C11231"/>
    <w:rsid w:val="00C1155A"/>
    <w:rsid w:val="00C11727"/>
    <w:rsid w:val="00C11C42"/>
    <w:rsid w:val="00C121F9"/>
    <w:rsid w:val="00C1233F"/>
    <w:rsid w:val="00C1242B"/>
    <w:rsid w:val="00C1253C"/>
    <w:rsid w:val="00C12970"/>
    <w:rsid w:val="00C129B5"/>
    <w:rsid w:val="00C12F8A"/>
    <w:rsid w:val="00C1351F"/>
    <w:rsid w:val="00C135B7"/>
    <w:rsid w:val="00C135C0"/>
    <w:rsid w:val="00C137CD"/>
    <w:rsid w:val="00C13A20"/>
    <w:rsid w:val="00C13B06"/>
    <w:rsid w:val="00C13BAA"/>
    <w:rsid w:val="00C148AE"/>
    <w:rsid w:val="00C14A38"/>
    <w:rsid w:val="00C14AD0"/>
    <w:rsid w:val="00C14ED6"/>
    <w:rsid w:val="00C15128"/>
    <w:rsid w:val="00C1515B"/>
    <w:rsid w:val="00C151D8"/>
    <w:rsid w:val="00C1526A"/>
    <w:rsid w:val="00C1541C"/>
    <w:rsid w:val="00C1561F"/>
    <w:rsid w:val="00C156B3"/>
    <w:rsid w:val="00C15CA1"/>
    <w:rsid w:val="00C15CF7"/>
    <w:rsid w:val="00C15DDB"/>
    <w:rsid w:val="00C15EE4"/>
    <w:rsid w:val="00C165A1"/>
    <w:rsid w:val="00C169C6"/>
    <w:rsid w:val="00C16A64"/>
    <w:rsid w:val="00C16A8C"/>
    <w:rsid w:val="00C16AD5"/>
    <w:rsid w:val="00C16DBD"/>
    <w:rsid w:val="00C171C9"/>
    <w:rsid w:val="00C174F6"/>
    <w:rsid w:val="00C17687"/>
    <w:rsid w:val="00C177C3"/>
    <w:rsid w:val="00C17C2B"/>
    <w:rsid w:val="00C17DEF"/>
    <w:rsid w:val="00C17E18"/>
    <w:rsid w:val="00C17F28"/>
    <w:rsid w:val="00C17F50"/>
    <w:rsid w:val="00C20056"/>
    <w:rsid w:val="00C20108"/>
    <w:rsid w:val="00C20507"/>
    <w:rsid w:val="00C20D30"/>
    <w:rsid w:val="00C21246"/>
    <w:rsid w:val="00C21263"/>
    <w:rsid w:val="00C21303"/>
    <w:rsid w:val="00C21675"/>
    <w:rsid w:val="00C219E3"/>
    <w:rsid w:val="00C21B4B"/>
    <w:rsid w:val="00C220B8"/>
    <w:rsid w:val="00C220EF"/>
    <w:rsid w:val="00C2228B"/>
    <w:rsid w:val="00C226B4"/>
    <w:rsid w:val="00C22755"/>
    <w:rsid w:val="00C22B2C"/>
    <w:rsid w:val="00C23097"/>
    <w:rsid w:val="00C230DB"/>
    <w:rsid w:val="00C2324A"/>
    <w:rsid w:val="00C236A2"/>
    <w:rsid w:val="00C2399D"/>
    <w:rsid w:val="00C23A50"/>
    <w:rsid w:val="00C23CE1"/>
    <w:rsid w:val="00C24176"/>
    <w:rsid w:val="00C249B3"/>
    <w:rsid w:val="00C2526B"/>
    <w:rsid w:val="00C2544F"/>
    <w:rsid w:val="00C2561D"/>
    <w:rsid w:val="00C25646"/>
    <w:rsid w:val="00C25C97"/>
    <w:rsid w:val="00C25E66"/>
    <w:rsid w:val="00C25F52"/>
    <w:rsid w:val="00C26B77"/>
    <w:rsid w:val="00C26FC5"/>
    <w:rsid w:val="00C27023"/>
    <w:rsid w:val="00C27250"/>
    <w:rsid w:val="00C2732A"/>
    <w:rsid w:val="00C2776E"/>
    <w:rsid w:val="00C27BE9"/>
    <w:rsid w:val="00C27D79"/>
    <w:rsid w:val="00C27F1B"/>
    <w:rsid w:val="00C30142"/>
    <w:rsid w:val="00C305A7"/>
    <w:rsid w:val="00C310EE"/>
    <w:rsid w:val="00C31187"/>
    <w:rsid w:val="00C311B8"/>
    <w:rsid w:val="00C312D7"/>
    <w:rsid w:val="00C31496"/>
    <w:rsid w:val="00C318BF"/>
    <w:rsid w:val="00C31A91"/>
    <w:rsid w:val="00C31DEF"/>
    <w:rsid w:val="00C32425"/>
    <w:rsid w:val="00C324B2"/>
    <w:rsid w:val="00C32A4F"/>
    <w:rsid w:val="00C32E3F"/>
    <w:rsid w:val="00C33255"/>
    <w:rsid w:val="00C333FE"/>
    <w:rsid w:val="00C334A2"/>
    <w:rsid w:val="00C33868"/>
    <w:rsid w:val="00C3392B"/>
    <w:rsid w:val="00C34009"/>
    <w:rsid w:val="00C3430C"/>
    <w:rsid w:val="00C34529"/>
    <w:rsid w:val="00C34949"/>
    <w:rsid w:val="00C349DC"/>
    <w:rsid w:val="00C34B4C"/>
    <w:rsid w:val="00C350B8"/>
    <w:rsid w:val="00C35119"/>
    <w:rsid w:val="00C35540"/>
    <w:rsid w:val="00C35713"/>
    <w:rsid w:val="00C35895"/>
    <w:rsid w:val="00C363E0"/>
    <w:rsid w:val="00C364FB"/>
    <w:rsid w:val="00C365E7"/>
    <w:rsid w:val="00C36785"/>
    <w:rsid w:val="00C36A5F"/>
    <w:rsid w:val="00C36B35"/>
    <w:rsid w:val="00C372FC"/>
    <w:rsid w:val="00C37457"/>
    <w:rsid w:val="00C37A5B"/>
    <w:rsid w:val="00C40139"/>
    <w:rsid w:val="00C4073E"/>
    <w:rsid w:val="00C4096C"/>
    <w:rsid w:val="00C40C1E"/>
    <w:rsid w:val="00C40D07"/>
    <w:rsid w:val="00C410C0"/>
    <w:rsid w:val="00C410F7"/>
    <w:rsid w:val="00C41131"/>
    <w:rsid w:val="00C41150"/>
    <w:rsid w:val="00C41332"/>
    <w:rsid w:val="00C4145E"/>
    <w:rsid w:val="00C4168A"/>
    <w:rsid w:val="00C417B5"/>
    <w:rsid w:val="00C4186F"/>
    <w:rsid w:val="00C41874"/>
    <w:rsid w:val="00C41B57"/>
    <w:rsid w:val="00C41B9A"/>
    <w:rsid w:val="00C41CD5"/>
    <w:rsid w:val="00C41D2B"/>
    <w:rsid w:val="00C41E4A"/>
    <w:rsid w:val="00C42EAE"/>
    <w:rsid w:val="00C432C1"/>
    <w:rsid w:val="00C433EC"/>
    <w:rsid w:val="00C434F5"/>
    <w:rsid w:val="00C43692"/>
    <w:rsid w:val="00C438AB"/>
    <w:rsid w:val="00C43BBD"/>
    <w:rsid w:val="00C43D01"/>
    <w:rsid w:val="00C43E48"/>
    <w:rsid w:val="00C43ED5"/>
    <w:rsid w:val="00C444BC"/>
    <w:rsid w:val="00C44519"/>
    <w:rsid w:val="00C449B9"/>
    <w:rsid w:val="00C44B51"/>
    <w:rsid w:val="00C44F6A"/>
    <w:rsid w:val="00C454EF"/>
    <w:rsid w:val="00C45A31"/>
    <w:rsid w:val="00C45B09"/>
    <w:rsid w:val="00C45B0A"/>
    <w:rsid w:val="00C46227"/>
    <w:rsid w:val="00C4632A"/>
    <w:rsid w:val="00C46472"/>
    <w:rsid w:val="00C4650A"/>
    <w:rsid w:val="00C46959"/>
    <w:rsid w:val="00C469C3"/>
    <w:rsid w:val="00C469C7"/>
    <w:rsid w:val="00C46B05"/>
    <w:rsid w:val="00C46BF4"/>
    <w:rsid w:val="00C46D66"/>
    <w:rsid w:val="00C46E81"/>
    <w:rsid w:val="00C477C9"/>
    <w:rsid w:val="00C47A2E"/>
    <w:rsid w:val="00C47AD4"/>
    <w:rsid w:val="00C50447"/>
    <w:rsid w:val="00C50579"/>
    <w:rsid w:val="00C50822"/>
    <w:rsid w:val="00C5096A"/>
    <w:rsid w:val="00C50BFB"/>
    <w:rsid w:val="00C50D3E"/>
    <w:rsid w:val="00C51113"/>
    <w:rsid w:val="00C51184"/>
    <w:rsid w:val="00C5126A"/>
    <w:rsid w:val="00C517E3"/>
    <w:rsid w:val="00C5197E"/>
    <w:rsid w:val="00C52192"/>
    <w:rsid w:val="00C5228E"/>
    <w:rsid w:val="00C524D8"/>
    <w:rsid w:val="00C52AA1"/>
    <w:rsid w:val="00C52BC3"/>
    <w:rsid w:val="00C52F3A"/>
    <w:rsid w:val="00C52F56"/>
    <w:rsid w:val="00C5381F"/>
    <w:rsid w:val="00C53C4F"/>
    <w:rsid w:val="00C53FAE"/>
    <w:rsid w:val="00C541B7"/>
    <w:rsid w:val="00C54450"/>
    <w:rsid w:val="00C54F1E"/>
    <w:rsid w:val="00C553F4"/>
    <w:rsid w:val="00C55428"/>
    <w:rsid w:val="00C5569C"/>
    <w:rsid w:val="00C55EE6"/>
    <w:rsid w:val="00C56047"/>
    <w:rsid w:val="00C563D4"/>
    <w:rsid w:val="00C56ADA"/>
    <w:rsid w:val="00C56C41"/>
    <w:rsid w:val="00C56C90"/>
    <w:rsid w:val="00C56D2A"/>
    <w:rsid w:val="00C56E4D"/>
    <w:rsid w:val="00C56E96"/>
    <w:rsid w:val="00C57117"/>
    <w:rsid w:val="00C57325"/>
    <w:rsid w:val="00C573CD"/>
    <w:rsid w:val="00C57474"/>
    <w:rsid w:val="00C579AA"/>
    <w:rsid w:val="00C57B5E"/>
    <w:rsid w:val="00C57BEF"/>
    <w:rsid w:val="00C57C2C"/>
    <w:rsid w:val="00C57CF7"/>
    <w:rsid w:val="00C6003F"/>
    <w:rsid w:val="00C602A0"/>
    <w:rsid w:val="00C607D1"/>
    <w:rsid w:val="00C60802"/>
    <w:rsid w:val="00C6086D"/>
    <w:rsid w:val="00C608CE"/>
    <w:rsid w:val="00C60D6E"/>
    <w:rsid w:val="00C60DBD"/>
    <w:rsid w:val="00C60E70"/>
    <w:rsid w:val="00C60F34"/>
    <w:rsid w:val="00C611A3"/>
    <w:rsid w:val="00C614B9"/>
    <w:rsid w:val="00C6159D"/>
    <w:rsid w:val="00C61723"/>
    <w:rsid w:val="00C618BB"/>
    <w:rsid w:val="00C61A55"/>
    <w:rsid w:val="00C62207"/>
    <w:rsid w:val="00C626F2"/>
    <w:rsid w:val="00C62710"/>
    <w:rsid w:val="00C62B4E"/>
    <w:rsid w:val="00C62D73"/>
    <w:rsid w:val="00C62EF2"/>
    <w:rsid w:val="00C6308F"/>
    <w:rsid w:val="00C631DC"/>
    <w:rsid w:val="00C6334B"/>
    <w:rsid w:val="00C63546"/>
    <w:rsid w:val="00C63ACC"/>
    <w:rsid w:val="00C63CD4"/>
    <w:rsid w:val="00C6467F"/>
    <w:rsid w:val="00C64E56"/>
    <w:rsid w:val="00C6529E"/>
    <w:rsid w:val="00C65308"/>
    <w:rsid w:val="00C656AD"/>
    <w:rsid w:val="00C65DA0"/>
    <w:rsid w:val="00C65E55"/>
    <w:rsid w:val="00C66257"/>
    <w:rsid w:val="00C667EB"/>
    <w:rsid w:val="00C6695A"/>
    <w:rsid w:val="00C66D1B"/>
    <w:rsid w:val="00C66E1B"/>
    <w:rsid w:val="00C6724A"/>
    <w:rsid w:val="00C67A77"/>
    <w:rsid w:val="00C67CC3"/>
    <w:rsid w:val="00C67DD2"/>
    <w:rsid w:val="00C7054B"/>
    <w:rsid w:val="00C706E2"/>
    <w:rsid w:val="00C70716"/>
    <w:rsid w:val="00C709E8"/>
    <w:rsid w:val="00C70ECA"/>
    <w:rsid w:val="00C7102E"/>
    <w:rsid w:val="00C71766"/>
    <w:rsid w:val="00C71A2C"/>
    <w:rsid w:val="00C71B89"/>
    <w:rsid w:val="00C71BF6"/>
    <w:rsid w:val="00C71C6C"/>
    <w:rsid w:val="00C726DA"/>
    <w:rsid w:val="00C72BBF"/>
    <w:rsid w:val="00C72C77"/>
    <w:rsid w:val="00C72D50"/>
    <w:rsid w:val="00C72D93"/>
    <w:rsid w:val="00C72E0B"/>
    <w:rsid w:val="00C7302B"/>
    <w:rsid w:val="00C732A5"/>
    <w:rsid w:val="00C7365A"/>
    <w:rsid w:val="00C73A32"/>
    <w:rsid w:val="00C73F7A"/>
    <w:rsid w:val="00C740E7"/>
    <w:rsid w:val="00C74416"/>
    <w:rsid w:val="00C74436"/>
    <w:rsid w:val="00C74600"/>
    <w:rsid w:val="00C74740"/>
    <w:rsid w:val="00C74993"/>
    <w:rsid w:val="00C74A19"/>
    <w:rsid w:val="00C74DC9"/>
    <w:rsid w:val="00C74F6C"/>
    <w:rsid w:val="00C75ADE"/>
    <w:rsid w:val="00C75D16"/>
    <w:rsid w:val="00C75E44"/>
    <w:rsid w:val="00C76091"/>
    <w:rsid w:val="00C760DA"/>
    <w:rsid w:val="00C7622F"/>
    <w:rsid w:val="00C7637B"/>
    <w:rsid w:val="00C7651B"/>
    <w:rsid w:val="00C769B2"/>
    <w:rsid w:val="00C769EF"/>
    <w:rsid w:val="00C76E02"/>
    <w:rsid w:val="00C76F9D"/>
    <w:rsid w:val="00C7791E"/>
    <w:rsid w:val="00C77A50"/>
    <w:rsid w:val="00C77B88"/>
    <w:rsid w:val="00C80374"/>
    <w:rsid w:val="00C804FF"/>
    <w:rsid w:val="00C8073D"/>
    <w:rsid w:val="00C80838"/>
    <w:rsid w:val="00C80853"/>
    <w:rsid w:val="00C809BC"/>
    <w:rsid w:val="00C80B4C"/>
    <w:rsid w:val="00C80F81"/>
    <w:rsid w:val="00C81217"/>
    <w:rsid w:val="00C8142C"/>
    <w:rsid w:val="00C81433"/>
    <w:rsid w:val="00C81478"/>
    <w:rsid w:val="00C815F2"/>
    <w:rsid w:val="00C816A6"/>
    <w:rsid w:val="00C81C2F"/>
    <w:rsid w:val="00C81D19"/>
    <w:rsid w:val="00C81E25"/>
    <w:rsid w:val="00C81FB2"/>
    <w:rsid w:val="00C821AE"/>
    <w:rsid w:val="00C82383"/>
    <w:rsid w:val="00C824D1"/>
    <w:rsid w:val="00C8250D"/>
    <w:rsid w:val="00C82629"/>
    <w:rsid w:val="00C8271E"/>
    <w:rsid w:val="00C82788"/>
    <w:rsid w:val="00C827D3"/>
    <w:rsid w:val="00C82841"/>
    <w:rsid w:val="00C82F9C"/>
    <w:rsid w:val="00C8328F"/>
    <w:rsid w:val="00C832DC"/>
    <w:rsid w:val="00C83452"/>
    <w:rsid w:val="00C83497"/>
    <w:rsid w:val="00C8350A"/>
    <w:rsid w:val="00C83547"/>
    <w:rsid w:val="00C838E4"/>
    <w:rsid w:val="00C83941"/>
    <w:rsid w:val="00C844A7"/>
    <w:rsid w:val="00C8460B"/>
    <w:rsid w:val="00C847EB"/>
    <w:rsid w:val="00C84930"/>
    <w:rsid w:val="00C8497B"/>
    <w:rsid w:val="00C851DC"/>
    <w:rsid w:val="00C85300"/>
    <w:rsid w:val="00C85530"/>
    <w:rsid w:val="00C85677"/>
    <w:rsid w:val="00C85F92"/>
    <w:rsid w:val="00C85FDD"/>
    <w:rsid w:val="00C86342"/>
    <w:rsid w:val="00C86509"/>
    <w:rsid w:val="00C867B3"/>
    <w:rsid w:val="00C8680E"/>
    <w:rsid w:val="00C86881"/>
    <w:rsid w:val="00C86902"/>
    <w:rsid w:val="00C86934"/>
    <w:rsid w:val="00C86C99"/>
    <w:rsid w:val="00C86FBD"/>
    <w:rsid w:val="00C87284"/>
    <w:rsid w:val="00C87A0A"/>
    <w:rsid w:val="00C87A0E"/>
    <w:rsid w:val="00C87CC1"/>
    <w:rsid w:val="00C87F0D"/>
    <w:rsid w:val="00C87F95"/>
    <w:rsid w:val="00C90099"/>
    <w:rsid w:val="00C90243"/>
    <w:rsid w:val="00C904A1"/>
    <w:rsid w:val="00C90821"/>
    <w:rsid w:val="00C90A64"/>
    <w:rsid w:val="00C91370"/>
    <w:rsid w:val="00C91B41"/>
    <w:rsid w:val="00C91CC5"/>
    <w:rsid w:val="00C92047"/>
    <w:rsid w:val="00C920D8"/>
    <w:rsid w:val="00C922A0"/>
    <w:rsid w:val="00C92445"/>
    <w:rsid w:val="00C92549"/>
    <w:rsid w:val="00C9279A"/>
    <w:rsid w:val="00C92AEE"/>
    <w:rsid w:val="00C92C93"/>
    <w:rsid w:val="00C92CA3"/>
    <w:rsid w:val="00C92E90"/>
    <w:rsid w:val="00C92F89"/>
    <w:rsid w:val="00C9386A"/>
    <w:rsid w:val="00C939C2"/>
    <w:rsid w:val="00C93A17"/>
    <w:rsid w:val="00C93C6B"/>
    <w:rsid w:val="00C93DDF"/>
    <w:rsid w:val="00C93E9F"/>
    <w:rsid w:val="00C93F16"/>
    <w:rsid w:val="00C940C1"/>
    <w:rsid w:val="00C94158"/>
    <w:rsid w:val="00C9470A"/>
    <w:rsid w:val="00C947DF"/>
    <w:rsid w:val="00C94BC9"/>
    <w:rsid w:val="00C94E67"/>
    <w:rsid w:val="00C94EA8"/>
    <w:rsid w:val="00C951D5"/>
    <w:rsid w:val="00C95359"/>
    <w:rsid w:val="00C956D6"/>
    <w:rsid w:val="00C958FF"/>
    <w:rsid w:val="00C95C39"/>
    <w:rsid w:val="00C95CA3"/>
    <w:rsid w:val="00C9600E"/>
    <w:rsid w:val="00C96220"/>
    <w:rsid w:val="00C96503"/>
    <w:rsid w:val="00C967D9"/>
    <w:rsid w:val="00C96CC0"/>
    <w:rsid w:val="00C96FF7"/>
    <w:rsid w:val="00C97A98"/>
    <w:rsid w:val="00C97AAE"/>
    <w:rsid w:val="00C97B7A"/>
    <w:rsid w:val="00C97BD5"/>
    <w:rsid w:val="00C97D5F"/>
    <w:rsid w:val="00C97E02"/>
    <w:rsid w:val="00C97E3B"/>
    <w:rsid w:val="00CA0146"/>
    <w:rsid w:val="00CA03D1"/>
    <w:rsid w:val="00CA0651"/>
    <w:rsid w:val="00CA084B"/>
    <w:rsid w:val="00CA09CA"/>
    <w:rsid w:val="00CA0FCF"/>
    <w:rsid w:val="00CA12D2"/>
    <w:rsid w:val="00CA1AFC"/>
    <w:rsid w:val="00CA1CC8"/>
    <w:rsid w:val="00CA21E5"/>
    <w:rsid w:val="00CA2429"/>
    <w:rsid w:val="00CA24FE"/>
    <w:rsid w:val="00CA2A66"/>
    <w:rsid w:val="00CA2E45"/>
    <w:rsid w:val="00CA3401"/>
    <w:rsid w:val="00CA348C"/>
    <w:rsid w:val="00CA3497"/>
    <w:rsid w:val="00CA36D1"/>
    <w:rsid w:val="00CA3828"/>
    <w:rsid w:val="00CA3897"/>
    <w:rsid w:val="00CA390A"/>
    <w:rsid w:val="00CA3A25"/>
    <w:rsid w:val="00CA3E4E"/>
    <w:rsid w:val="00CA4095"/>
    <w:rsid w:val="00CA4250"/>
    <w:rsid w:val="00CA4581"/>
    <w:rsid w:val="00CA461D"/>
    <w:rsid w:val="00CA4C29"/>
    <w:rsid w:val="00CA4CA0"/>
    <w:rsid w:val="00CA50F8"/>
    <w:rsid w:val="00CA543A"/>
    <w:rsid w:val="00CA5A4C"/>
    <w:rsid w:val="00CA5C05"/>
    <w:rsid w:val="00CA5DD9"/>
    <w:rsid w:val="00CA5EA8"/>
    <w:rsid w:val="00CA5EDF"/>
    <w:rsid w:val="00CA61C9"/>
    <w:rsid w:val="00CA651A"/>
    <w:rsid w:val="00CA6568"/>
    <w:rsid w:val="00CA6755"/>
    <w:rsid w:val="00CA68C0"/>
    <w:rsid w:val="00CA6922"/>
    <w:rsid w:val="00CA6DBE"/>
    <w:rsid w:val="00CA6F76"/>
    <w:rsid w:val="00CA76D2"/>
    <w:rsid w:val="00CA7846"/>
    <w:rsid w:val="00CA7BCD"/>
    <w:rsid w:val="00CA7D03"/>
    <w:rsid w:val="00CA7D2C"/>
    <w:rsid w:val="00CB0692"/>
    <w:rsid w:val="00CB069F"/>
    <w:rsid w:val="00CB079B"/>
    <w:rsid w:val="00CB0A2F"/>
    <w:rsid w:val="00CB0B90"/>
    <w:rsid w:val="00CB0D08"/>
    <w:rsid w:val="00CB0DAE"/>
    <w:rsid w:val="00CB1069"/>
    <w:rsid w:val="00CB14AF"/>
    <w:rsid w:val="00CB1744"/>
    <w:rsid w:val="00CB1885"/>
    <w:rsid w:val="00CB18F0"/>
    <w:rsid w:val="00CB190A"/>
    <w:rsid w:val="00CB192E"/>
    <w:rsid w:val="00CB1EAF"/>
    <w:rsid w:val="00CB1FB9"/>
    <w:rsid w:val="00CB1FFB"/>
    <w:rsid w:val="00CB20E2"/>
    <w:rsid w:val="00CB247F"/>
    <w:rsid w:val="00CB28C6"/>
    <w:rsid w:val="00CB298C"/>
    <w:rsid w:val="00CB2A46"/>
    <w:rsid w:val="00CB2B49"/>
    <w:rsid w:val="00CB2F93"/>
    <w:rsid w:val="00CB2FA0"/>
    <w:rsid w:val="00CB2FC9"/>
    <w:rsid w:val="00CB3473"/>
    <w:rsid w:val="00CB3DB8"/>
    <w:rsid w:val="00CB3F04"/>
    <w:rsid w:val="00CB40FA"/>
    <w:rsid w:val="00CB423D"/>
    <w:rsid w:val="00CB4A70"/>
    <w:rsid w:val="00CB4AC9"/>
    <w:rsid w:val="00CB4BB7"/>
    <w:rsid w:val="00CB51D5"/>
    <w:rsid w:val="00CB559B"/>
    <w:rsid w:val="00CB5672"/>
    <w:rsid w:val="00CB5707"/>
    <w:rsid w:val="00CB58ED"/>
    <w:rsid w:val="00CB5B40"/>
    <w:rsid w:val="00CB5BD1"/>
    <w:rsid w:val="00CB5DEF"/>
    <w:rsid w:val="00CB610F"/>
    <w:rsid w:val="00CB694B"/>
    <w:rsid w:val="00CB69A5"/>
    <w:rsid w:val="00CB71ED"/>
    <w:rsid w:val="00CB731D"/>
    <w:rsid w:val="00CB77C6"/>
    <w:rsid w:val="00CB79EE"/>
    <w:rsid w:val="00CB7CDA"/>
    <w:rsid w:val="00CB7EFB"/>
    <w:rsid w:val="00CC006B"/>
    <w:rsid w:val="00CC0243"/>
    <w:rsid w:val="00CC0256"/>
    <w:rsid w:val="00CC0A24"/>
    <w:rsid w:val="00CC10F3"/>
    <w:rsid w:val="00CC14FA"/>
    <w:rsid w:val="00CC1735"/>
    <w:rsid w:val="00CC1AFD"/>
    <w:rsid w:val="00CC1C55"/>
    <w:rsid w:val="00CC1C86"/>
    <w:rsid w:val="00CC1E9D"/>
    <w:rsid w:val="00CC1FF7"/>
    <w:rsid w:val="00CC2069"/>
    <w:rsid w:val="00CC263F"/>
    <w:rsid w:val="00CC2BAA"/>
    <w:rsid w:val="00CC2BF5"/>
    <w:rsid w:val="00CC2D77"/>
    <w:rsid w:val="00CC3804"/>
    <w:rsid w:val="00CC3889"/>
    <w:rsid w:val="00CC3D1F"/>
    <w:rsid w:val="00CC40CA"/>
    <w:rsid w:val="00CC432A"/>
    <w:rsid w:val="00CC4376"/>
    <w:rsid w:val="00CC43BA"/>
    <w:rsid w:val="00CC4916"/>
    <w:rsid w:val="00CC4942"/>
    <w:rsid w:val="00CC4B42"/>
    <w:rsid w:val="00CC4F8B"/>
    <w:rsid w:val="00CC4FC4"/>
    <w:rsid w:val="00CC510B"/>
    <w:rsid w:val="00CC5153"/>
    <w:rsid w:val="00CC51AC"/>
    <w:rsid w:val="00CC51C7"/>
    <w:rsid w:val="00CC5318"/>
    <w:rsid w:val="00CC561F"/>
    <w:rsid w:val="00CC5771"/>
    <w:rsid w:val="00CC5F63"/>
    <w:rsid w:val="00CC5FB3"/>
    <w:rsid w:val="00CC5FBA"/>
    <w:rsid w:val="00CC6200"/>
    <w:rsid w:val="00CC628B"/>
    <w:rsid w:val="00CC66D4"/>
    <w:rsid w:val="00CC6B9E"/>
    <w:rsid w:val="00CC7038"/>
    <w:rsid w:val="00CC7058"/>
    <w:rsid w:val="00CC7151"/>
    <w:rsid w:val="00CC7209"/>
    <w:rsid w:val="00CC792B"/>
    <w:rsid w:val="00CC7B59"/>
    <w:rsid w:val="00CD0048"/>
    <w:rsid w:val="00CD0536"/>
    <w:rsid w:val="00CD08F8"/>
    <w:rsid w:val="00CD0B4C"/>
    <w:rsid w:val="00CD1203"/>
    <w:rsid w:val="00CD13CF"/>
    <w:rsid w:val="00CD1620"/>
    <w:rsid w:val="00CD195A"/>
    <w:rsid w:val="00CD1BDE"/>
    <w:rsid w:val="00CD1EA4"/>
    <w:rsid w:val="00CD1F24"/>
    <w:rsid w:val="00CD2094"/>
    <w:rsid w:val="00CD2198"/>
    <w:rsid w:val="00CD23F9"/>
    <w:rsid w:val="00CD25FB"/>
    <w:rsid w:val="00CD2636"/>
    <w:rsid w:val="00CD2728"/>
    <w:rsid w:val="00CD283E"/>
    <w:rsid w:val="00CD2B6C"/>
    <w:rsid w:val="00CD2E5E"/>
    <w:rsid w:val="00CD2EBC"/>
    <w:rsid w:val="00CD3038"/>
    <w:rsid w:val="00CD3130"/>
    <w:rsid w:val="00CD3213"/>
    <w:rsid w:val="00CD3749"/>
    <w:rsid w:val="00CD39D1"/>
    <w:rsid w:val="00CD4437"/>
    <w:rsid w:val="00CD451A"/>
    <w:rsid w:val="00CD45E8"/>
    <w:rsid w:val="00CD4985"/>
    <w:rsid w:val="00CD49A7"/>
    <w:rsid w:val="00CD4B72"/>
    <w:rsid w:val="00CD4BBE"/>
    <w:rsid w:val="00CD4DD2"/>
    <w:rsid w:val="00CD50EA"/>
    <w:rsid w:val="00CD5264"/>
    <w:rsid w:val="00CD547C"/>
    <w:rsid w:val="00CD55C2"/>
    <w:rsid w:val="00CD55D1"/>
    <w:rsid w:val="00CD5777"/>
    <w:rsid w:val="00CD5C5A"/>
    <w:rsid w:val="00CD60C8"/>
    <w:rsid w:val="00CD636B"/>
    <w:rsid w:val="00CD64DD"/>
    <w:rsid w:val="00CD6681"/>
    <w:rsid w:val="00CD675F"/>
    <w:rsid w:val="00CD6AA0"/>
    <w:rsid w:val="00CD6ABC"/>
    <w:rsid w:val="00CD6C39"/>
    <w:rsid w:val="00CD6E03"/>
    <w:rsid w:val="00CD6F3A"/>
    <w:rsid w:val="00CD7216"/>
    <w:rsid w:val="00CD749B"/>
    <w:rsid w:val="00CD76DF"/>
    <w:rsid w:val="00CD7C0C"/>
    <w:rsid w:val="00CD7C92"/>
    <w:rsid w:val="00CD7C96"/>
    <w:rsid w:val="00CE01A0"/>
    <w:rsid w:val="00CE0BBB"/>
    <w:rsid w:val="00CE0D62"/>
    <w:rsid w:val="00CE0F80"/>
    <w:rsid w:val="00CE13A5"/>
    <w:rsid w:val="00CE17FA"/>
    <w:rsid w:val="00CE1DC1"/>
    <w:rsid w:val="00CE1E1F"/>
    <w:rsid w:val="00CE1FC8"/>
    <w:rsid w:val="00CE1FF1"/>
    <w:rsid w:val="00CE202F"/>
    <w:rsid w:val="00CE2057"/>
    <w:rsid w:val="00CE2087"/>
    <w:rsid w:val="00CE208B"/>
    <w:rsid w:val="00CE211C"/>
    <w:rsid w:val="00CE28F8"/>
    <w:rsid w:val="00CE28FC"/>
    <w:rsid w:val="00CE2936"/>
    <w:rsid w:val="00CE2B8B"/>
    <w:rsid w:val="00CE33D8"/>
    <w:rsid w:val="00CE3617"/>
    <w:rsid w:val="00CE3ACF"/>
    <w:rsid w:val="00CE3C61"/>
    <w:rsid w:val="00CE3D34"/>
    <w:rsid w:val="00CE4074"/>
    <w:rsid w:val="00CE416E"/>
    <w:rsid w:val="00CE4379"/>
    <w:rsid w:val="00CE4647"/>
    <w:rsid w:val="00CE4BA7"/>
    <w:rsid w:val="00CE4C81"/>
    <w:rsid w:val="00CE4D76"/>
    <w:rsid w:val="00CE4E0F"/>
    <w:rsid w:val="00CE505F"/>
    <w:rsid w:val="00CE523D"/>
    <w:rsid w:val="00CE562F"/>
    <w:rsid w:val="00CE563A"/>
    <w:rsid w:val="00CE5AD6"/>
    <w:rsid w:val="00CE5CDB"/>
    <w:rsid w:val="00CE5D1A"/>
    <w:rsid w:val="00CE6152"/>
    <w:rsid w:val="00CE646E"/>
    <w:rsid w:val="00CE68EC"/>
    <w:rsid w:val="00CE6CC2"/>
    <w:rsid w:val="00CE6D7E"/>
    <w:rsid w:val="00CE6DB7"/>
    <w:rsid w:val="00CE6E2F"/>
    <w:rsid w:val="00CE6EA4"/>
    <w:rsid w:val="00CE6F22"/>
    <w:rsid w:val="00CE766B"/>
    <w:rsid w:val="00CE7777"/>
    <w:rsid w:val="00CE7B64"/>
    <w:rsid w:val="00CE7D2C"/>
    <w:rsid w:val="00CF091F"/>
    <w:rsid w:val="00CF0EFC"/>
    <w:rsid w:val="00CF0FDD"/>
    <w:rsid w:val="00CF12C5"/>
    <w:rsid w:val="00CF132A"/>
    <w:rsid w:val="00CF170C"/>
    <w:rsid w:val="00CF17B2"/>
    <w:rsid w:val="00CF1905"/>
    <w:rsid w:val="00CF194E"/>
    <w:rsid w:val="00CF1D36"/>
    <w:rsid w:val="00CF2116"/>
    <w:rsid w:val="00CF33F4"/>
    <w:rsid w:val="00CF3871"/>
    <w:rsid w:val="00CF38D4"/>
    <w:rsid w:val="00CF3D91"/>
    <w:rsid w:val="00CF4163"/>
    <w:rsid w:val="00CF46BA"/>
    <w:rsid w:val="00CF4783"/>
    <w:rsid w:val="00CF4EF6"/>
    <w:rsid w:val="00CF5180"/>
    <w:rsid w:val="00CF5584"/>
    <w:rsid w:val="00CF56B9"/>
    <w:rsid w:val="00CF5702"/>
    <w:rsid w:val="00CF5D85"/>
    <w:rsid w:val="00CF60F3"/>
    <w:rsid w:val="00CF61DC"/>
    <w:rsid w:val="00CF62DA"/>
    <w:rsid w:val="00CF6389"/>
    <w:rsid w:val="00CF64E5"/>
    <w:rsid w:val="00CF6672"/>
    <w:rsid w:val="00CF68A9"/>
    <w:rsid w:val="00CF698D"/>
    <w:rsid w:val="00CF6E33"/>
    <w:rsid w:val="00CF7278"/>
    <w:rsid w:val="00CF72CE"/>
    <w:rsid w:val="00CF74D4"/>
    <w:rsid w:val="00CF7752"/>
    <w:rsid w:val="00CF79EA"/>
    <w:rsid w:val="00CF7DE4"/>
    <w:rsid w:val="00D001A3"/>
    <w:rsid w:val="00D00390"/>
    <w:rsid w:val="00D00889"/>
    <w:rsid w:val="00D00A4F"/>
    <w:rsid w:val="00D00D7C"/>
    <w:rsid w:val="00D00F8F"/>
    <w:rsid w:val="00D011BF"/>
    <w:rsid w:val="00D011E7"/>
    <w:rsid w:val="00D014BB"/>
    <w:rsid w:val="00D01563"/>
    <w:rsid w:val="00D016D8"/>
    <w:rsid w:val="00D01769"/>
    <w:rsid w:val="00D018B4"/>
    <w:rsid w:val="00D01A76"/>
    <w:rsid w:val="00D02560"/>
    <w:rsid w:val="00D02579"/>
    <w:rsid w:val="00D02F30"/>
    <w:rsid w:val="00D0332F"/>
    <w:rsid w:val="00D034FB"/>
    <w:rsid w:val="00D035D8"/>
    <w:rsid w:val="00D03762"/>
    <w:rsid w:val="00D03ED1"/>
    <w:rsid w:val="00D0416F"/>
    <w:rsid w:val="00D042FB"/>
    <w:rsid w:val="00D04459"/>
    <w:rsid w:val="00D0449F"/>
    <w:rsid w:val="00D044D5"/>
    <w:rsid w:val="00D045E3"/>
    <w:rsid w:val="00D046AA"/>
    <w:rsid w:val="00D04F59"/>
    <w:rsid w:val="00D04FEC"/>
    <w:rsid w:val="00D0528D"/>
    <w:rsid w:val="00D055E9"/>
    <w:rsid w:val="00D058A3"/>
    <w:rsid w:val="00D058BD"/>
    <w:rsid w:val="00D05A98"/>
    <w:rsid w:val="00D0611D"/>
    <w:rsid w:val="00D061A9"/>
    <w:rsid w:val="00D06C2E"/>
    <w:rsid w:val="00D06E72"/>
    <w:rsid w:val="00D0773A"/>
    <w:rsid w:val="00D07DC9"/>
    <w:rsid w:val="00D100BA"/>
    <w:rsid w:val="00D10A75"/>
    <w:rsid w:val="00D10A81"/>
    <w:rsid w:val="00D10F62"/>
    <w:rsid w:val="00D11386"/>
    <w:rsid w:val="00D11676"/>
    <w:rsid w:val="00D1187B"/>
    <w:rsid w:val="00D11B00"/>
    <w:rsid w:val="00D11D63"/>
    <w:rsid w:val="00D1213F"/>
    <w:rsid w:val="00D12669"/>
    <w:rsid w:val="00D12B1F"/>
    <w:rsid w:val="00D12BD8"/>
    <w:rsid w:val="00D12C05"/>
    <w:rsid w:val="00D12D29"/>
    <w:rsid w:val="00D12E15"/>
    <w:rsid w:val="00D130A2"/>
    <w:rsid w:val="00D1311F"/>
    <w:rsid w:val="00D13127"/>
    <w:rsid w:val="00D13192"/>
    <w:rsid w:val="00D13407"/>
    <w:rsid w:val="00D13445"/>
    <w:rsid w:val="00D13481"/>
    <w:rsid w:val="00D13798"/>
    <w:rsid w:val="00D13B36"/>
    <w:rsid w:val="00D13C89"/>
    <w:rsid w:val="00D13CB7"/>
    <w:rsid w:val="00D14210"/>
    <w:rsid w:val="00D14321"/>
    <w:rsid w:val="00D1449F"/>
    <w:rsid w:val="00D1492F"/>
    <w:rsid w:val="00D1495B"/>
    <w:rsid w:val="00D14BD7"/>
    <w:rsid w:val="00D14C83"/>
    <w:rsid w:val="00D14D15"/>
    <w:rsid w:val="00D14F0C"/>
    <w:rsid w:val="00D14F87"/>
    <w:rsid w:val="00D156FB"/>
    <w:rsid w:val="00D15804"/>
    <w:rsid w:val="00D15CDC"/>
    <w:rsid w:val="00D15D13"/>
    <w:rsid w:val="00D15FA6"/>
    <w:rsid w:val="00D161B7"/>
    <w:rsid w:val="00D165F6"/>
    <w:rsid w:val="00D16A1F"/>
    <w:rsid w:val="00D16A80"/>
    <w:rsid w:val="00D16BF5"/>
    <w:rsid w:val="00D16C7B"/>
    <w:rsid w:val="00D1795F"/>
    <w:rsid w:val="00D179E9"/>
    <w:rsid w:val="00D17B87"/>
    <w:rsid w:val="00D17C01"/>
    <w:rsid w:val="00D201A3"/>
    <w:rsid w:val="00D202F2"/>
    <w:rsid w:val="00D20333"/>
    <w:rsid w:val="00D20532"/>
    <w:rsid w:val="00D206AC"/>
    <w:rsid w:val="00D209EC"/>
    <w:rsid w:val="00D20C1C"/>
    <w:rsid w:val="00D20D19"/>
    <w:rsid w:val="00D219E4"/>
    <w:rsid w:val="00D21C63"/>
    <w:rsid w:val="00D2212C"/>
    <w:rsid w:val="00D221AE"/>
    <w:rsid w:val="00D2224E"/>
    <w:rsid w:val="00D22251"/>
    <w:rsid w:val="00D223FA"/>
    <w:rsid w:val="00D224AD"/>
    <w:rsid w:val="00D227B6"/>
    <w:rsid w:val="00D22856"/>
    <w:rsid w:val="00D228E5"/>
    <w:rsid w:val="00D22A0E"/>
    <w:rsid w:val="00D22C6E"/>
    <w:rsid w:val="00D22E0A"/>
    <w:rsid w:val="00D23314"/>
    <w:rsid w:val="00D23469"/>
    <w:rsid w:val="00D239D3"/>
    <w:rsid w:val="00D23BE4"/>
    <w:rsid w:val="00D23FFD"/>
    <w:rsid w:val="00D2401A"/>
    <w:rsid w:val="00D243FB"/>
    <w:rsid w:val="00D24506"/>
    <w:rsid w:val="00D24B53"/>
    <w:rsid w:val="00D24C15"/>
    <w:rsid w:val="00D24DE7"/>
    <w:rsid w:val="00D2525B"/>
    <w:rsid w:val="00D25528"/>
    <w:rsid w:val="00D2579D"/>
    <w:rsid w:val="00D25976"/>
    <w:rsid w:val="00D25F68"/>
    <w:rsid w:val="00D260DE"/>
    <w:rsid w:val="00D2681D"/>
    <w:rsid w:val="00D268A6"/>
    <w:rsid w:val="00D27091"/>
    <w:rsid w:val="00D279D9"/>
    <w:rsid w:val="00D27E58"/>
    <w:rsid w:val="00D27E72"/>
    <w:rsid w:val="00D30561"/>
    <w:rsid w:val="00D30AFA"/>
    <w:rsid w:val="00D30B3E"/>
    <w:rsid w:val="00D30B88"/>
    <w:rsid w:val="00D30EFD"/>
    <w:rsid w:val="00D31203"/>
    <w:rsid w:val="00D31393"/>
    <w:rsid w:val="00D313A6"/>
    <w:rsid w:val="00D31E75"/>
    <w:rsid w:val="00D31FA3"/>
    <w:rsid w:val="00D3225B"/>
    <w:rsid w:val="00D32903"/>
    <w:rsid w:val="00D32D62"/>
    <w:rsid w:val="00D32EBC"/>
    <w:rsid w:val="00D33073"/>
    <w:rsid w:val="00D33733"/>
    <w:rsid w:val="00D33AB4"/>
    <w:rsid w:val="00D33D09"/>
    <w:rsid w:val="00D343A5"/>
    <w:rsid w:val="00D34A03"/>
    <w:rsid w:val="00D34D21"/>
    <w:rsid w:val="00D34F0D"/>
    <w:rsid w:val="00D35167"/>
    <w:rsid w:val="00D35291"/>
    <w:rsid w:val="00D352DD"/>
    <w:rsid w:val="00D3546D"/>
    <w:rsid w:val="00D35483"/>
    <w:rsid w:val="00D35514"/>
    <w:rsid w:val="00D355B1"/>
    <w:rsid w:val="00D35FD0"/>
    <w:rsid w:val="00D36143"/>
    <w:rsid w:val="00D362FA"/>
    <w:rsid w:val="00D36592"/>
    <w:rsid w:val="00D366EA"/>
    <w:rsid w:val="00D36979"/>
    <w:rsid w:val="00D370B7"/>
    <w:rsid w:val="00D373E2"/>
    <w:rsid w:val="00D3771C"/>
    <w:rsid w:val="00D37E20"/>
    <w:rsid w:val="00D406C9"/>
    <w:rsid w:val="00D40A9C"/>
    <w:rsid w:val="00D40AC2"/>
    <w:rsid w:val="00D40CCA"/>
    <w:rsid w:val="00D411A4"/>
    <w:rsid w:val="00D41B77"/>
    <w:rsid w:val="00D41B8F"/>
    <w:rsid w:val="00D41C89"/>
    <w:rsid w:val="00D42148"/>
    <w:rsid w:val="00D4237F"/>
    <w:rsid w:val="00D423B4"/>
    <w:rsid w:val="00D4244F"/>
    <w:rsid w:val="00D426CF"/>
    <w:rsid w:val="00D433C6"/>
    <w:rsid w:val="00D437DB"/>
    <w:rsid w:val="00D43849"/>
    <w:rsid w:val="00D438DD"/>
    <w:rsid w:val="00D4482E"/>
    <w:rsid w:val="00D44879"/>
    <w:rsid w:val="00D44B6D"/>
    <w:rsid w:val="00D44F63"/>
    <w:rsid w:val="00D4534E"/>
    <w:rsid w:val="00D458A1"/>
    <w:rsid w:val="00D45B65"/>
    <w:rsid w:val="00D46298"/>
    <w:rsid w:val="00D465AE"/>
    <w:rsid w:val="00D46A8A"/>
    <w:rsid w:val="00D46AB9"/>
    <w:rsid w:val="00D46D6E"/>
    <w:rsid w:val="00D46ECE"/>
    <w:rsid w:val="00D473C2"/>
    <w:rsid w:val="00D47756"/>
    <w:rsid w:val="00D47953"/>
    <w:rsid w:val="00D47979"/>
    <w:rsid w:val="00D47B0D"/>
    <w:rsid w:val="00D50817"/>
    <w:rsid w:val="00D50E11"/>
    <w:rsid w:val="00D50E47"/>
    <w:rsid w:val="00D5152B"/>
    <w:rsid w:val="00D517A5"/>
    <w:rsid w:val="00D517A8"/>
    <w:rsid w:val="00D517C9"/>
    <w:rsid w:val="00D51AD2"/>
    <w:rsid w:val="00D51C88"/>
    <w:rsid w:val="00D52201"/>
    <w:rsid w:val="00D5241D"/>
    <w:rsid w:val="00D528B4"/>
    <w:rsid w:val="00D52ABF"/>
    <w:rsid w:val="00D52B86"/>
    <w:rsid w:val="00D52C6A"/>
    <w:rsid w:val="00D52CA5"/>
    <w:rsid w:val="00D52DE8"/>
    <w:rsid w:val="00D5302E"/>
    <w:rsid w:val="00D5323E"/>
    <w:rsid w:val="00D53413"/>
    <w:rsid w:val="00D536DA"/>
    <w:rsid w:val="00D53928"/>
    <w:rsid w:val="00D5397A"/>
    <w:rsid w:val="00D53E70"/>
    <w:rsid w:val="00D5408B"/>
    <w:rsid w:val="00D5427C"/>
    <w:rsid w:val="00D54D91"/>
    <w:rsid w:val="00D54E90"/>
    <w:rsid w:val="00D551A0"/>
    <w:rsid w:val="00D55265"/>
    <w:rsid w:val="00D55679"/>
    <w:rsid w:val="00D55D7D"/>
    <w:rsid w:val="00D55ECC"/>
    <w:rsid w:val="00D55ED1"/>
    <w:rsid w:val="00D55F5F"/>
    <w:rsid w:val="00D55F7E"/>
    <w:rsid w:val="00D566DB"/>
    <w:rsid w:val="00D567C5"/>
    <w:rsid w:val="00D56C24"/>
    <w:rsid w:val="00D56F20"/>
    <w:rsid w:val="00D57085"/>
    <w:rsid w:val="00D5750B"/>
    <w:rsid w:val="00D57BAF"/>
    <w:rsid w:val="00D57C74"/>
    <w:rsid w:val="00D57E92"/>
    <w:rsid w:val="00D6062D"/>
    <w:rsid w:val="00D60710"/>
    <w:rsid w:val="00D60776"/>
    <w:rsid w:val="00D608AB"/>
    <w:rsid w:val="00D609C6"/>
    <w:rsid w:val="00D60CE4"/>
    <w:rsid w:val="00D60E01"/>
    <w:rsid w:val="00D60E24"/>
    <w:rsid w:val="00D611A4"/>
    <w:rsid w:val="00D61261"/>
    <w:rsid w:val="00D61A81"/>
    <w:rsid w:val="00D61C0A"/>
    <w:rsid w:val="00D61EC0"/>
    <w:rsid w:val="00D61FE0"/>
    <w:rsid w:val="00D623D6"/>
    <w:rsid w:val="00D627FC"/>
    <w:rsid w:val="00D62C52"/>
    <w:rsid w:val="00D62FBD"/>
    <w:rsid w:val="00D630A8"/>
    <w:rsid w:val="00D634C6"/>
    <w:rsid w:val="00D6395F"/>
    <w:rsid w:val="00D63D4D"/>
    <w:rsid w:val="00D63FA9"/>
    <w:rsid w:val="00D63FFB"/>
    <w:rsid w:val="00D64580"/>
    <w:rsid w:val="00D64B9C"/>
    <w:rsid w:val="00D65807"/>
    <w:rsid w:val="00D65DAE"/>
    <w:rsid w:val="00D66016"/>
    <w:rsid w:val="00D673C4"/>
    <w:rsid w:val="00D674E3"/>
    <w:rsid w:val="00D67924"/>
    <w:rsid w:val="00D67A96"/>
    <w:rsid w:val="00D67C08"/>
    <w:rsid w:val="00D67C34"/>
    <w:rsid w:val="00D67E87"/>
    <w:rsid w:val="00D70328"/>
    <w:rsid w:val="00D705EB"/>
    <w:rsid w:val="00D707F3"/>
    <w:rsid w:val="00D709A1"/>
    <w:rsid w:val="00D710A5"/>
    <w:rsid w:val="00D71194"/>
    <w:rsid w:val="00D712C6"/>
    <w:rsid w:val="00D712EC"/>
    <w:rsid w:val="00D715EA"/>
    <w:rsid w:val="00D71673"/>
    <w:rsid w:val="00D71B8C"/>
    <w:rsid w:val="00D71BAB"/>
    <w:rsid w:val="00D71CF0"/>
    <w:rsid w:val="00D720C3"/>
    <w:rsid w:val="00D72234"/>
    <w:rsid w:val="00D722CF"/>
    <w:rsid w:val="00D724D3"/>
    <w:rsid w:val="00D7252F"/>
    <w:rsid w:val="00D72855"/>
    <w:rsid w:val="00D72ED9"/>
    <w:rsid w:val="00D7326F"/>
    <w:rsid w:val="00D7373F"/>
    <w:rsid w:val="00D744B8"/>
    <w:rsid w:val="00D74647"/>
    <w:rsid w:val="00D746DC"/>
    <w:rsid w:val="00D74C48"/>
    <w:rsid w:val="00D74F38"/>
    <w:rsid w:val="00D75077"/>
    <w:rsid w:val="00D75240"/>
    <w:rsid w:val="00D75434"/>
    <w:rsid w:val="00D7546B"/>
    <w:rsid w:val="00D756DA"/>
    <w:rsid w:val="00D75E29"/>
    <w:rsid w:val="00D75F06"/>
    <w:rsid w:val="00D76340"/>
    <w:rsid w:val="00D76444"/>
    <w:rsid w:val="00D7663E"/>
    <w:rsid w:val="00D76652"/>
    <w:rsid w:val="00D768EF"/>
    <w:rsid w:val="00D769B6"/>
    <w:rsid w:val="00D769C3"/>
    <w:rsid w:val="00D76B25"/>
    <w:rsid w:val="00D76D23"/>
    <w:rsid w:val="00D76D89"/>
    <w:rsid w:val="00D774B4"/>
    <w:rsid w:val="00D774EE"/>
    <w:rsid w:val="00D774FE"/>
    <w:rsid w:val="00D7768F"/>
    <w:rsid w:val="00D778BA"/>
    <w:rsid w:val="00D80078"/>
    <w:rsid w:val="00D800A3"/>
    <w:rsid w:val="00D800B8"/>
    <w:rsid w:val="00D8053C"/>
    <w:rsid w:val="00D80623"/>
    <w:rsid w:val="00D807DA"/>
    <w:rsid w:val="00D809F8"/>
    <w:rsid w:val="00D80AD5"/>
    <w:rsid w:val="00D80AFF"/>
    <w:rsid w:val="00D80D77"/>
    <w:rsid w:val="00D80DE9"/>
    <w:rsid w:val="00D80E55"/>
    <w:rsid w:val="00D8125D"/>
    <w:rsid w:val="00D813A6"/>
    <w:rsid w:val="00D81CD0"/>
    <w:rsid w:val="00D81E2B"/>
    <w:rsid w:val="00D81E4E"/>
    <w:rsid w:val="00D81F03"/>
    <w:rsid w:val="00D8200B"/>
    <w:rsid w:val="00D8279E"/>
    <w:rsid w:val="00D827F5"/>
    <w:rsid w:val="00D828F7"/>
    <w:rsid w:val="00D82B55"/>
    <w:rsid w:val="00D82F84"/>
    <w:rsid w:val="00D83034"/>
    <w:rsid w:val="00D83881"/>
    <w:rsid w:val="00D83D92"/>
    <w:rsid w:val="00D843D1"/>
    <w:rsid w:val="00D84470"/>
    <w:rsid w:val="00D84494"/>
    <w:rsid w:val="00D8491F"/>
    <w:rsid w:val="00D8497B"/>
    <w:rsid w:val="00D84B95"/>
    <w:rsid w:val="00D84C53"/>
    <w:rsid w:val="00D84DDF"/>
    <w:rsid w:val="00D850E3"/>
    <w:rsid w:val="00D85248"/>
    <w:rsid w:val="00D85354"/>
    <w:rsid w:val="00D854D1"/>
    <w:rsid w:val="00D856FF"/>
    <w:rsid w:val="00D85729"/>
    <w:rsid w:val="00D8578D"/>
    <w:rsid w:val="00D85DCF"/>
    <w:rsid w:val="00D85E39"/>
    <w:rsid w:val="00D861FC"/>
    <w:rsid w:val="00D863C8"/>
    <w:rsid w:val="00D86583"/>
    <w:rsid w:val="00D8667D"/>
    <w:rsid w:val="00D86946"/>
    <w:rsid w:val="00D86FF8"/>
    <w:rsid w:val="00D870D2"/>
    <w:rsid w:val="00D871BF"/>
    <w:rsid w:val="00D873DC"/>
    <w:rsid w:val="00D874F7"/>
    <w:rsid w:val="00D87833"/>
    <w:rsid w:val="00D878B2"/>
    <w:rsid w:val="00D87E7B"/>
    <w:rsid w:val="00D87EDE"/>
    <w:rsid w:val="00D90C2B"/>
    <w:rsid w:val="00D9114B"/>
    <w:rsid w:val="00D9127D"/>
    <w:rsid w:val="00D9132C"/>
    <w:rsid w:val="00D91375"/>
    <w:rsid w:val="00D9169B"/>
    <w:rsid w:val="00D91FE7"/>
    <w:rsid w:val="00D92108"/>
    <w:rsid w:val="00D929BD"/>
    <w:rsid w:val="00D93783"/>
    <w:rsid w:val="00D93918"/>
    <w:rsid w:val="00D93A5D"/>
    <w:rsid w:val="00D93FC8"/>
    <w:rsid w:val="00D9400F"/>
    <w:rsid w:val="00D9466D"/>
    <w:rsid w:val="00D9471D"/>
    <w:rsid w:val="00D94AC1"/>
    <w:rsid w:val="00D94C86"/>
    <w:rsid w:val="00D94D46"/>
    <w:rsid w:val="00D9537C"/>
    <w:rsid w:val="00D953EE"/>
    <w:rsid w:val="00D955D6"/>
    <w:rsid w:val="00D958F0"/>
    <w:rsid w:val="00D959B7"/>
    <w:rsid w:val="00D95A89"/>
    <w:rsid w:val="00D95D9D"/>
    <w:rsid w:val="00D9601B"/>
    <w:rsid w:val="00D9616E"/>
    <w:rsid w:val="00D969FB"/>
    <w:rsid w:val="00D9711C"/>
    <w:rsid w:val="00D97186"/>
    <w:rsid w:val="00D971D7"/>
    <w:rsid w:val="00D97407"/>
    <w:rsid w:val="00D9746C"/>
    <w:rsid w:val="00D976B7"/>
    <w:rsid w:val="00D97CA2"/>
    <w:rsid w:val="00D97CDA"/>
    <w:rsid w:val="00DA0451"/>
    <w:rsid w:val="00DA0964"/>
    <w:rsid w:val="00DA0C06"/>
    <w:rsid w:val="00DA0F83"/>
    <w:rsid w:val="00DA11D5"/>
    <w:rsid w:val="00DA11ED"/>
    <w:rsid w:val="00DA1335"/>
    <w:rsid w:val="00DA148E"/>
    <w:rsid w:val="00DA1523"/>
    <w:rsid w:val="00DA15CC"/>
    <w:rsid w:val="00DA1606"/>
    <w:rsid w:val="00DA16BB"/>
    <w:rsid w:val="00DA17EA"/>
    <w:rsid w:val="00DA28BB"/>
    <w:rsid w:val="00DA3022"/>
    <w:rsid w:val="00DA3415"/>
    <w:rsid w:val="00DA3555"/>
    <w:rsid w:val="00DA38B1"/>
    <w:rsid w:val="00DA3F34"/>
    <w:rsid w:val="00DA4004"/>
    <w:rsid w:val="00DA410F"/>
    <w:rsid w:val="00DA4301"/>
    <w:rsid w:val="00DA4604"/>
    <w:rsid w:val="00DA49D1"/>
    <w:rsid w:val="00DA4B91"/>
    <w:rsid w:val="00DA4E17"/>
    <w:rsid w:val="00DA50E5"/>
    <w:rsid w:val="00DA51FA"/>
    <w:rsid w:val="00DA528D"/>
    <w:rsid w:val="00DA5421"/>
    <w:rsid w:val="00DA5B96"/>
    <w:rsid w:val="00DA60B7"/>
    <w:rsid w:val="00DA60CA"/>
    <w:rsid w:val="00DA60F8"/>
    <w:rsid w:val="00DA61BF"/>
    <w:rsid w:val="00DA6306"/>
    <w:rsid w:val="00DA63E8"/>
    <w:rsid w:val="00DA68C4"/>
    <w:rsid w:val="00DA69E7"/>
    <w:rsid w:val="00DA6AF5"/>
    <w:rsid w:val="00DA7278"/>
    <w:rsid w:val="00DA732D"/>
    <w:rsid w:val="00DA7730"/>
    <w:rsid w:val="00DA77DA"/>
    <w:rsid w:val="00DA7872"/>
    <w:rsid w:val="00DA797D"/>
    <w:rsid w:val="00DA7D8E"/>
    <w:rsid w:val="00DA7E97"/>
    <w:rsid w:val="00DA7F00"/>
    <w:rsid w:val="00DB01F2"/>
    <w:rsid w:val="00DB025F"/>
    <w:rsid w:val="00DB02AC"/>
    <w:rsid w:val="00DB045C"/>
    <w:rsid w:val="00DB078A"/>
    <w:rsid w:val="00DB0966"/>
    <w:rsid w:val="00DB0AD6"/>
    <w:rsid w:val="00DB0BBE"/>
    <w:rsid w:val="00DB0C36"/>
    <w:rsid w:val="00DB0FF0"/>
    <w:rsid w:val="00DB11A3"/>
    <w:rsid w:val="00DB125C"/>
    <w:rsid w:val="00DB1843"/>
    <w:rsid w:val="00DB2279"/>
    <w:rsid w:val="00DB27E4"/>
    <w:rsid w:val="00DB283C"/>
    <w:rsid w:val="00DB37F0"/>
    <w:rsid w:val="00DB3A9E"/>
    <w:rsid w:val="00DB3B0A"/>
    <w:rsid w:val="00DB3D10"/>
    <w:rsid w:val="00DB4058"/>
    <w:rsid w:val="00DB40BB"/>
    <w:rsid w:val="00DB434F"/>
    <w:rsid w:val="00DB455E"/>
    <w:rsid w:val="00DB4856"/>
    <w:rsid w:val="00DB4B35"/>
    <w:rsid w:val="00DB4E3E"/>
    <w:rsid w:val="00DB4E5A"/>
    <w:rsid w:val="00DB4FB1"/>
    <w:rsid w:val="00DB5044"/>
    <w:rsid w:val="00DB561F"/>
    <w:rsid w:val="00DB59BB"/>
    <w:rsid w:val="00DB5C22"/>
    <w:rsid w:val="00DB5E39"/>
    <w:rsid w:val="00DB6002"/>
    <w:rsid w:val="00DB6119"/>
    <w:rsid w:val="00DB67C7"/>
    <w:rsid w:val="00DB685E"/>
    <w:rsid w:val="00DB6B0E"/>
    <w:rsid w:val="00DB6BF5"/>
    <w:rsid w:val="00DB6E7C"/>
    <w:rsid w:val="00DB7028"/>
    <w:rsid w:val="00DB70FD"/>
    <w:rsid w:val="00DB7162"/>
    <w:rsid w:val="00DB72AB"/>
    <w:rsid w:val="00DB754F"/>
    <w:rsid w:val="00DB7809"/>
    <w:rsid w:val="00DB7860"/>
    <w:rsid w:val="00DB7918"/>
    <w:rsid w:val="00DB79D6"/>
    <w:rsid w:val="00DB7BC1"/>
    <w:rsid w:val="00DB7BF7"/>
    <w:rsid w:val="00DC001F"/>
    <w:rsid w:val="00DC009A"/>
    <w:rsid w:val="00DC047B"/>
    <w:rsid w:val="00DC07FF"/>
    <w:rsid w:val="00DC0D0F"/>
    <w:rsid w:val="00DC0FED"/>
    <w:rsid w:val="00DC1249"/>
    <w:rsid w:val="00DC12CB"/>
    <w:rsid w:val="00DC14FA"/>
    <w:rsid w:val="00DC1FB8"/>
    <w:rsid w:val="00DC1FC6"/>
    <w:rsid w:val="00DC218B"/>
    <w:rsid w:val="00DC22E4"/>
    <w:rsid w:val="00DC2654"/>
    <w:rsid w:val="00DC26E8"/>
    <w:rsid w:val="00DC29E5"/>
    <w:rsid w:val="00DC2F14"/>
    <w:rsid w:val="00DC364F"/>
    <w:rsid w:val="00DC3755"/>
    <w:rsid w:val="00DC3892"/>
    <w:rsid w:val="00DC3CCB"/>
    <w:rsid w:val="00DC4295"/>
    <w:rsid w:val="00DC4449"/>
    <w:rsid w:val="00DC4947"/>
    <w:rsid w:val="00DC4B6D"/>
    <w:rsid w:val="00DC4C04"/>
    <w:rsid w:val="00DC4EA1"/>
    <w:rsid w:val="00DC545F"/>
    <w:rsid w:val="00DC54F1"/>
    <w:rsid w:val="00DC5617"/>
    <w:rsid w:val="00DC5AE4"/>
    <w:rsid w:val="00DC5AEA"/>
    <w:rsid w:val="00DC5FAE"/>
    <w:rsid w:val="00DC5FE4"/>
    <w:rsid w:val="00DC664D"/>
    <w:rsid w:val="00DC67C1"/>
    <w:rsid w:val="00DC6839"/>
    <w:rsid w:val="00DC68F8"/>
    <w:rsid w:val="00DC694F"/>
    <w:rsid w:val="00DC6A9F"/>
    <w:rsid w:val="00DC6EBA"/>
    <w:rsid w:val="00DC7139"/>
    <w:rsid w:val="00DC7554"/>
    <w:rsid w:val="00DC76C4"/>
    <w:rsid w:val="00DC7C0B"/>
    <w:rsid w:val="00DD040C"/>
    <w:rsid w:val="00DD06B8"/>
    <w:rsid w:val="00DD08EB"/>
    <w:rsid w:val="00DD09E5"/>
    <w:rsid w:val="00DD0F65"/>
    <w:rsid w:val="00DD12AC"/>
    <w:rsid w:val="00DD161B"/>
    <w:rsid w:val="00DD1709"/>
    <w:rsid w:val="00DD1868"/>
    <w:rsid w:val="00DD1970"/>
    <w:rsid w:val="00DD1A44"/>
    <w:rsid w:val="00DD1BC4"/>
    <w:rsid w:val="00DD1E18"/>
    <w:rsid w:val="00DD258E"/>
    <w:rsid w:val="00DD2F67"/>
    <w:rsid w:val="00DD3148"/>
    <w:rsid w:val="00DD32F4"/>
    <w:rsid w:val="00DD3453"/>
    <w:rsid w:val="00DD3552"/>
    <w:rsid w:val="00DD36A6"/>
    <w:rsid w:val="00DD370B"/>
    <w:rsid w:val="00DD3967"/>
    <w:rsid w:val="00DD3AA3"/>
    <w:rsid w:val="00DD41A0"/>
    <w:rsid w:val="00DD496D"/>
    <w:rsid w:val="00DD4F95"/>
    <w:rsid w:val="00DD4FB2"/>
    <w:rsid w:val="00DD502A"/>
    <w:rsid w:val="00DD54A8"/>
    <w:rsid w:val="00DD58AB"/>
    <w:rsid w:val="00DD5C6C"/>
    <w:rsid w:val="00DD5F87"/>
    <w:rsid w:val="00DD66F1"/>
    <w:rsid w:val="00DD6A9C"/>
    <w:rsid w:val="00DD7055"/>
    <w:rsid w:val="00DD70E1"/>
    <w:rsid w:val="00DD7181"/>
    <w:rsid w:val="00DD7992"/>
    <w:rsid w:val="00DD7E51"/>
    <w:rsid w:val="00DE0445"/>
    <w:rsid w:val="00DE057C"/>
    <w:rsid w:val="00DE0666"/>
    <w:rsid w:val="00DE08F1"/>
    <w:rsid w:val="00DE09ED"/>
    <w:rsid w:val="00DE0A4C"/>
    <w:rsid w:val="00DE0E73"/>
    <w:rsid w:val="00DE1131"/>
    <w:rsid w:val="00DE1188"/>
    <w:rsid w:val="00DE121B"/>
    <w:rsid w:val="00DE1279"/>
    <w:rsid w:val="00DE1454"/>
    <w:rsid w:val="00DE1638"/>
    <w:rsid w:val="00DE166F"/>
    <w:rsid w:val="00DE168E"/>
    <w:rsid w:val="00DE1773"/>
    <w:rsid w:val="00DE17D2"/>
    <w:rsid w:val="00DE1A54"/>
    <w:rsid w:val="00DE1AC2"/>
    <w:rsid w:val="00DE1B23"/>
    <w:rsid w:val="00DE1CAC"/>
    <w:rsid w:val="00DE1FF9"/>
    <w:rsid w:val="00DE2149"/>
    <w:rsid w:val="00DE21AE"/>
    <w:rsid w:val="00DE2505"/>
    <w:rsid w:val="00DE2559"/>
    <w:rsid w:val="00DE2AC8"/>
    <w:rsid w:val="00DE2BF5"/>
    <w:rsid w:val="00DE2CDC"/>
    <w:rsid w:val="00DE3022"/>
    <w:rsid w:val="00DE34A7"/>
    <w:rsid w:val="00DE3DC3"/>
    <w:rsid w:val="00DE3DF7"/>
    <w:rsid w:val="00DE3F2C"/>
    <w:rsid w:val="00DE46E1"/>
    <w:rsid w:val="00DE5121"/>
    <w:rsid w:val="00DE54CE"/>
    <w:rsid w:val="00DE57AA"/>
    <w:rsid w:val="00DE5A89"/>
    <w:rsid w:val="00DE5B3B"/>
    <w:rsid w:val="00DE5F8E"/>
    <w:rsid w:val="00DE616F"/>
    <w:rsid w:val="00DE67AF"/>
    <w:rsid w:val="00DE68F3"/>
    <w:rsid w:val="00DE6B52"/>
    <w:rsid w:val="00DE6B6D"/>
    <w:rsid w:val="00DE6F45"/>
    <w:rsid w:val="00DE7008"/>
    <w:rsid w:val="00DE71C6"/>
    <w:rsid w:val="00DE7336"/>
    <w:rsid w:val="00DE746B"/>
    <w:rsid w:val="00DE763C"/>
    <w:rsid w:val="00DE76DD"/>
    <w:rsid w:val="00DE78F4"/>
    <w:rsid w:val="00DE7AD1"/>
    <w:rsid w:val="00DE7B39"/>
    <w:rsid w:val="00DF0582"/>
    <w:rsid w:val="00DF08EE"/>
    <w:rsid w:val="00DF0C97"/>
    <w:rsid w:val="00DF0EE4"/>
    <w:rsid w:val="00DF14F4"/>
    <w:rsid w:val="00DF18D4"/>
    <w:rsid w:val="00DF1B13"/>
    <w:rsid w:val="00DF1C71"/>
    <w:rsid w:val="00DF1C7F"/>
    <w:rsid w:val="00DF2073"/>
    <w:rsid w:val="00DF216C"/>
    <w:rsid w:val="00DF2197"/>
    <w:rsid w:val="00DF28B1"/>
    <w:rsid w:val="00DF29D9"/>
    <w:rsid w:val="00DF2C0A"/>
    <w:rsid w:val="00DF2D8E"/>
    <w:rsid w:val="00DF3424"/>
    <w:rsid w:val="00DF3481"/>
    <w:rsid w:val="00DF36D9"/>
    <w:rsid w:val="00DF37A4"/>
    <w:rsid w:val="00DF37D1"/>
    <w:rsid w:val="00DF3926"/>
    <w:rsid w:val="00DF3A3D"/>
    <w:rsid w:val="00DF40A3"/>
    <w:rsid w:val="00DF4210"/>
    <w:rsid w:val="00DF43E9"/>
    <w:rsid w:val="00DF46F9"/>
    <w:rsid w:val="00DF472D"/>
    <w:rsid w:val="00DF49AE"/>
    <w:rsid w:val="00DF4D82"/>
    <w:rsid w:val="00DF4EA4"/>
    <w:rsid w:val="00DF4EB4"/>
    <w:rsid w:val="00DF4FA9"/>
    <w:rsid w:val="00DF51AC"/>
    <w:rsid w:val="00DF5243"/>
    <w:rsid w:val="00DF58BD"/>
    <w:rsid w:val="00DF597C"/>
    <w:rsid w:val="00DF5E42"/>
    <w:rsid w:val="00DF65C5"/>
    <w:rsid w:val="00DF6978"/>
    <w:rsid w:val="00DF69C6"/>
    <w:rsid w:val="00DF6C1B"/>
    <w:rsid w:val="00DF6F29"/>
    <w:rsid w:val="00DF7460"/>
    <w:rsid w:val="00DF7502"/>
    <w:rsid w:val="00DF76A3"/>
    <w:rsid w:val="00DF78B0"/>
    <w:rsid w:val="00DF7989"/>
    <w:rsid w:val="00DF79F6"/>
    <w:rsid w:val="00DF7A59"/>
    <w:rsid w:val="00DF7BE7"/>
    <w:rsid w:val="00DF7D59"/>
    <w:rsid w:val="00DF7F23"/>
    <w:rsid w:val="00E009AD"/>
    <w:rsid w:val="00E00DA6"/>
    <w:rsid w:val="00E00DEA"/>
    <w:rsid w:val="00E00DED"/>
    <w:rsid w:val="00E013F5"/>
    <w:rsid w:val="00E0152B"/>
    <w:rsid w:val="00E0171E"/>
    <w:rsid w:val="00E017D3"/>
    <w:rsid w:val="00E01B7F"/>
    <w:rsid w:val="00E026AC"/>
    <w:rsid w:val="00E026D6"/>
    <w:rsid w:val="00E02965"/>
    <w:rsid w:val="00E02AB2"/>
    <w:rsid w:val="00E02C6E"/>
    <w:rsid w:val="00E02F13"/>
    <w:rsid w:val="00E03060"/>
    <w:rsid w:val="00E0394D"/>
    <w:rsid w:val="00E039C7"/>
    <w:rsid w:val="00E039E6"/>
    <w:rsid w:val="00E03C22"/>
    <w:rsid w:val="00E0455E"/>
    <w:rsid w:val="00E04F69"/>
    <w:rsid w:val="00E05013"/>
    <w:rsid w:val="00E05388"/>
    <w:rsid w:val="00E054BE"/>
    <w:rsid w:val="00E05986"/>
    <w:rsid w:val="00E05993"/>
    <w:rsid w:val="00E05A1E"/>
    <w:rsid w:val="00E05A6F"/>
    <w:rsid w:val="00E06028"/>
    <w:rsid w:val="00E0623D"/>
    <w:rsid w:val="00E066D0"/>
    <w:rsid w:val="00E06914"/>
    <w:rsid w:val="00E06C53"/>
    <w:rsid w:val="00E07098"/>
    <w:rsid w:val="00E07157"/>
    <w:rsid w:val="00E07414"/>
    <w:rsid w:val="00E07C75"/>
    <w:rsid w:val="00E07E04"/>
    <w:rsid w:val="00E1006B"/>
    <w:rsid w:val="00E1046C"/>
    <w:rsid w:val="00E106CB"/>
    <w:rsid w:val="00E10A0F"/>
    <w:rsid w:val="00E10C2C"/>
    <w:rsid w:val="00E10D37"/>
    <w:rsid w:val="00E10DCF"/>
    <w:rsid w:val="00E10E81"/>
    <w:rsid w:val="00E1113F"/>
    <w:rsid w:val="00E11187"/>
    <w:rsid w:val="00E112C5"/>
    <w:rsid w:val="00E118F2"/>
    <w:rsid w:val="00E11AAA"/>
    <w:rsid w:val="00E11FB3"/>
    <w:rsid w:val="00E12BDC"/>
    <w:rsid w:val="00E12C52"/>
    <w:rsid w:val="00E131E5"/>
    <w:rsid w:val="00E138E0"/>
    <w:rsid w:val="00E13A00"/>
    <w:rsid w:val="00E13D2E"/>
    <w:rsid w:val="00E142E5"/>
    <w:rsid w:val="00E14334"/>
    <w:rsid w:val="00E14610"/>
    <w:rsid w:val="00E1464F"/>
    <w:rsid w:val="00E1485B"/>
    <w:rsid w:val="00E1507E"/>
    <w:rsid w:val="00E15932"/>
    <w:rsid w:val="00E15E44"/>
    <w:rsid w:val="00E160FD"/>
    <w:rsid w:val="00E1655D"/>
    <w:rsid w:val="00E16CBA"/>
    <w:rsid w:val="00E16DED"/>
    <w:rsid w:val="00E16ECA"/>
    <w:rsid w:val="00E17239"/>
    <w:rsid w:val="00E17420"/>
    <w:rsid w:val="00E174A9"/>
    <w:rsid w:val="00E17813"/>
    <w:rsid w:val="00E178A4"/>
    <w:rsid w:val="00E17B23"/>
    <w:rsid w:val="00E17B9E"/>
    <w:rsid w:val="00E20143"/>
    <w:rsid w:val="00E20D63"/>
    <w:rsid w:val="00E210A3"/>
    <w:rsid w:val="00E210E5"/>
    <w:rsid w:val="00E2127C"/>
    <w:rsid w:val="00E213BE"/>
    <w:rsid w:val="00E2151B"/>
    <w:rsid w:val="00E21A42"/>
    <w:rsid w:val="00E21CC7"/>
    <w:rsid w:val="00E2214C"/>
    <w:rsid w:val="00E222A9"/>
    <w:rsid w:val="00E22807"/>
    <w:rsid w:val="00E229E2"/>
    <w:rsid w:val="00E232C7"/>
    <w:rsid w:val="00E23389"/>
    <w:rsid w:val="00E243CF"/>
    <w:rsid w:val="00E248D3"/>
    <w:rsid w:val="00E248E4"/>
    <w:rsid w:val="00E24B39"/>
    <w:rsid w:val="00E24E50"/>
    <w:rsid w:val="00E251A3"/>
    <w:rsid w:val="00E254D6"/>
    <w:rsid w:val="00E2567C"/>
    <w:rsid w:val="00E257F3"/>
    <w:rsid w:val="00E25A77"/>
    <w:rsid w:val="00E25EE2"/>
    <w:rsid w:val="00E25FFB"/>
    <w:rsid w:val="00E26091"/>
    <w:rsid w:val="00E262D6"/>
    <w:rsid w:val="00E263F7"/>
    <w:rsid w:val="00E2682C"/>
    <w:rsid w:val="00E26B12"/>
    <w:rsid w:val="00E26BB9"/>
    <w:rsid w:val="00E26EED"/>
    <w:rsid w:val="00E27019"/>
    <w:rsid w:val="00E272B0"/>
    <w:rsid w:val="00E27335"/>
    <w:rsid w:val="00E27566"/>
    <w:rsid w:val="00E276EF"/>
    <w:rsid w:val="00E278F6"/>
    <w:rsid w:val="00E27BE2"/>
    <w:rsid w:val="00E3050D"/>
    <w:rsid w:val="00E30568"/>
    <w:rsid w:val="00E3070B"/>
    <w:rsid w:val="00E30A11"/>
    <w:rsid w:val="00E30ABB"/>
    <w:rsid w:val="00E30EDC"/>
    <w:rsid w:val="00E31162"/>
    <w:rsid w:val="00E3145D"/>
    <w:rsid w:val="00E3175C"/>
    <w:rsid w:val="00E31B54"/>
    <w:rsid w:val="00E31D62"/>
    <w:rsid w:val="00E31D8B"/>
    <w:rsid w:val="00E32620"/>
    <w:rsid w:val="00E329EA"/>
    <w:rsid w:val="00E32CE8"/>
    <w:rsid w:val="00E32FC5"/>
    <w:rsid w:val="00E3342F"/>
    <w:rsid w:val="00E335C1"/>
    <w:rsid w:val="00E33B33"/>
    <w:rsid w:val="00E3402C"/>
    <w:rsid w:val="00E34286"/>
    <w:rsid w:val="00E3449C"/>
    <w:rsid w:val="00E34651"/>
    <w:rsid w:val="00E34662"/>
    <w:rsid w:val="00E3467A"/>
    <w:rsid w:val="00E34A50"/>
    <w:rsid w:val="00E34A9D"/>
    <w:rsid w:val="00E352F4"/>
    <w:rsid w:val="00E352FA"/>
    <w:rsid w:val="00E35391"/>
    <w:rsid w:val="00E3550E"/>
    <w:rsid w:val="00E35549"/>
    <w:rsid w:val="00E35588"/>
    <w:rsid w:val="00E35783"/>
    <w:rsid w:val="00E35D03"/>
    <w:rsid w:val="00E35F46"/>
    <w:rsid w:val="00E36D71"/>
    <w:rsid w:val="00E37DA7"/>
    <w:rsid w:val="00E37E91"/>
    <w:rsid w:val="00E37FC6"/>
    <w:rsid w:val="00E40166"/>
    <w:rsid w:val="00E407D6"/>
    <w:rsid w:val="00E409FD"/>
    <w:rsid w:val="00E413C0"/>
    <w:rsid w:val="00E417FB"/>
    <w:rsid w:val="00E41F08"/>
    <w:rsid w:val="00E41FE5"/>
    <w:rsid w:val="00E4262C"/>
    <w:rsid w:val="00E428BD"/>
    <w:rsid w:val="00E428F3"/>
    <w:rsid w:val="00E42A62"/>
    <w:rsid w:val="00E43052"/>
    <w:rsid w:val="00E437C1"/>
    <w:rsid w:val="00E43985"/>
    <w:rsid w:val="00E44119"/>
    <w:rsid w:val="00E44E62"/>
    <w:rsid w:val="00E44EC1"/>
    <w:rsid w:val="00E44F0B"/>
    <w:rsid w:val="00E44F73"/>
    <w:rsid w:val="00E44FEC"/>
    <w:rsid w:val="00E457F7"/>
    <w:rsid w:val="00E45AFD"/>
    <w:rsid w:val="00E45C18"/>
    <w:rsid w:val="00E45C6E"/>
    <w:rsid w:val="00E45F6E"/>
    <w:rsid w:val="00E462D5"/>
    <w:rsid w:val="00E466C4"/>
    <w:rsid w:val="00E466ED"/>
    <w:rsid w:val="00E4671A"/>
    <w:rsid w:val="00E471D3"/>
    <w:rsid w:val="00E47555"/>
    <w:rsid w:val="00E477EE"/>
    <w:rsid w:val="00E479A1"/>
    <w:rsid w:val="00E479CA"/>
    <w:rsid w:val="00E47DF1"/>
    <w:rsid w:val="00E50058"/>
    <w:rsid w:val="00E50873"/>
    <w:rsid w:val="00E5092C"/>
    <w:rsid w:val="00E50BD0"/>
    <w:rsid w:val="00E50C8A"/>
    <w:rsid w:val="00E50D2B"/>
    <w:rsid w:val="00E50D99"/>
    <w:rsid w:val="00E510C8"/>
    <w:rsid w:val="00E515C8"/>
    <w:rsid w:val="00E51648"/>
    <w:rsid w:val="00E517AC"/>
    <w:rsid w:val="00E51840"/>
    <w:rsid w:val="00E520C0"/>
    <w:rsid w:val="00E52364"/>
    <w:rsid w:val="00E5256F"/>
    <w:rsid w:val="00E52B61"/>
    <w:rsid w:val="00E52CF6"/>
    <w:rsid w:val="00E52D42"/>
    <w:rsid w:val="00E52FEB"/>
    <w:rsid w:val="00E53439"/>
    <w:rsid w:val="00E53725"/>
    <w:rsid w:val="00E5379F"/>
    <w:rsid w:val="00E54134"/>
    <w:rsid w:val="00E54FA2"/>
    <w:rsid w:val="00E54FEA"/>
    <w:rsid w:val="00E5510A"/>
    <w:rsid w:val="00E552C6"/>
    <w:rsid w:val="00E5546F"/>
    <w:rsid w:val="00E55556"/>
    <w:rsid w:val="00E55ACC"/>
    <w:rsid w:val="00E55F10"/>
    <w:rsid w:val="00E560C2"/>
    <w:rsid w:val="00E56220"/>
    <w:rsid w:val="00E56345"/>
    <w:rsid w:val="00E5645F"/>
    <w:rsid w:val="00E5664B"/>
    <w:rsid w:val="00E56899"/>
    <w:rsid w:val="00E56E33"/>
    <w:rsid w:val="00E605E3"/>
    <w:rsid w:val="00E605E6"/>
    <w:rsid w:val="00E60716"/>
    <w:rsid w:val="00E6079B"/>
    <w:rsid w:val="00E60AA4"/>
    <w:rsid w:val="00E60D1B"/>
    <w:rsid w:val="00E60E1C"/>
    <w:rsid w:val="00E60F19"/>
    <w:rsid w:val="00E6172A"/>
    <w:rsid w:val="00E618C4"/>
    <w:rsid w:val="00E6190B"/>
    <w:rsid w:val="00E61CB7"/>
    <w:rsid w:val="00E61EF3"/>
    <w:rsid w:val="00E62684"/>
    <w:rsid w:val="00E628B9"/>
    <w:rsid w:val="00E62A8A"/>
    <w:rsid w:val="00E62F36"/>
    <w:rsid w:val="00E63255"/>
    <w:rsid w:val="00E6353A"/>
    <w:rsid w:val="00E63700"/>
    <w:rsid w:val="00E6398A"/>
    <w:rsid w:val="00E63D34"/>
    <w:rsid w:val="00E63DB6"/>
    <w:rsid w:val="00E63F5B"/>
    <w:rsid w:val="00E6440F"/>
    <w:rsid w:val="00E644E6"/>
    <w:rsid w:val="00E6454F"/>
    <w:rsid w:val="00E6459E"/>
    <w:rsid w:val="00E64B26"/>
    <w:rsid w:val="00E64B3D"/>
    <w:rsid w:val="00E64CE0"/>
    <w:rsid w:val="00E64F1E"/>
    <w:rsid w:val="00E65154"/>
    <w:rsid w:val="00E65175"/>
    <w:rsid w:val="00E653E0"/>
    <w:rsid w:val="00E65461"/>
    <w:rsid w:val="00E65798"/>
    <w:rsid w:val="00E6598F"/>
    <w:rsid w:val="00E65A19"/>
    <w:rsid w:val="00E65CAB"/>
    <w:rsid w:val="00E65D58"/>
    <w:rsid w:val="00E65F15"/>
    <w:rsid w:val="00E65FEE"/>
    <w:rsid w:val="00E662A0"/>
    <w:rsid w:val="00E66555"/>
    <w:rsid w:val="00E66641"/>
    <w:rsid w:val="00E667B9"/>
    <w:rsid w:val="00E66EEA"/>
    <w:rsid w:val="00E67056"/>
    <w:rsid w:val="00E6707D"/>
    <w:rsid w:val="00E67164"/>
    <w:rsid w:val="00E67260"/>
    <w:rsid w:val="00E673BB"/>
    <w:rsid w:val="00E674AA"/>
    <w:rsid w:val="00E674B3"/>
    <w:rsid w:val="00E67857"/>
    <w:rsid w:val="00E67BFD"/>
    <w:rsid w:val="00E67D1C"/>
    <w:rsid w:val="00E67E9E"/>
    <w:rsid w:val="00E67EAC"/>
    <w:rsid w:val="00E705EC"/>
    <w:rsid w:val="00E70756"/>
    <w:rsid w:val="00E70CC9"/>
    <w:rsid w:val="00E71161"/>
    <w:rsid w:val="00E712D6"/>
    <w:rsid w:val="00E71758"/>
    <w:rsid w:val="00E717E0"/>
    <w:rsid w:val="00E719C1"/>
    <w:rsid w:val="00E71E8E"/>
    <w:rsid w:val="00E72041"/>
    <w:rsid w:val="00E72068"/>
    <w:rsid w:val="00E72111"/>
    <w:rsid w:val="00E721D1"/>
    <w:rsid w:val="00E7269C"/>
    <w:rsid w:val="00E72B96"/>
    <w:rsid w:val="00E72D2D"/>
    <w:rsid w:val="00E732EB"/>
    <w:rsid w:val="00E7340B"/>
    <w:rsid w:val="00E734A1"/>
    <w:rsid w:val="00E73D7C"/>
    <w:rsid w:val="00E740DA"/>
    <w:rsid w:val="00E746FC"/>
    <w:rsid w:val="00E74BD6"/>
    <w:rsid w:val="00E74CCF"/>
    <w:rsid w:val="00E74CEC"/>
    <w:rsid w:val="00E74F3D"/>
    <w:rsid w:val="00E75156"/>
    <w:rsid w:val="00E75286"/>
    <w:rsid w:val="00E753E2"/>
    <w:rsid w:val="00E754AC"/>
    <w:rsid w:val="00E756E0"/>
    <w:rsid w:val="00E759B0"/>
    <w:rsid w:val="00E75E24"/>
    <w:rsid w:val="00E761C4"/>
    <w:rsid w:val="00E76448"/>
    <w:rsid w:val="00E76A31"/>
    <w:rsid w:val="00E76B24"/>
    <w:rsid w:val="00E7723C"/>
    <w:rsid w:val="00E77252"/>
    <w:rsid w:val="00E7737C"/>
    <w:rsid w:val="00E7741C"/>
    <w:rsid w:val="00E77846"/>
    <w:rsid w:val="00E77915"/>
    <w:rsid w:val="00E77A31"/>
    <w:rsid w:val="00E77AD5"/>
    <w:rsid w:val="00E77B9A"/>
    <w:rsid w:val="00E77D1F"/>
    <w:rsid w:val="00E77DB5"/>
    <w:rsid w:val="00E77E98"/>
    <w:rsid w:val="00E77FF1"/>
    <w:rsid w:val="00E800BA"/>
    <w:rsid w:val="00E8024C"/>
    <w:rsid w:val="00E80B9A"/>
    <w:rsid w:val="00E80BC0"/>
    <w:rsid w:val="00E80F27"/>
    <w:rsid w:val="00E80F4C"/>
    <w:rsid w:val="00E810FD"/>
    <w:rsid w:val="00E8111C"/>
    <w:rsid w:val="00E81121"/>
    <w:rsid w:val="00E81302"/>
    <w:rsid w:val="00E81BE8"/>
    <w:rsid w:val="00E81D74"/>
    <w:rsid w:val="00E81D82"/>
    <w:rsid w:val="00E81DD7"/>
    <w:rsid w:val="00E82265"/>
    <w:rsid w:val="00E82533"/>
    <w:rsid w:val="00E825A6"/>
    <w:rsid w:val="00E825F6"/>
    <w:rsid w:val="00E827DF"/>
    <w:rsid w:val="00E827FA"/>
    <w:rsid w:val="00E829DE"/>
    <w:rsid w:val="00E82C35"/>
    <w:rsid w:val="00E82CC2"/>
    <w:rsid w:val="00E83172"/>
    <w:rsid w:val="00E8317D"/>
    <w:rsid w:val="00E838CD"/>
    <w:rsid w:val="00E83C5B"/>
    <w:rsid w:val="00E846A0"/>
    <w:rsid w:val="00E847FA"/>
    <w:rsid w:val="00E84803"/>
    <w:rsid w:val="00E84F5B"/>
    <w:rsid w:val="00E84F84"/>
    <w:rsid w:val="00E850B3"/>
    <w:rsid w:val="00E85A1E"/>
    <w:rsid w:val="00E85DFD"/>
    <w:rsid w:val="00E85F24"/>
    <w:rsid w:val="00E86072"/>
    <w:rsid w:val="00E8633A"/>
    <w:rsid w:val="00E864C2"/>
    <w:rsid w:val="00E86D45"/>
    <w:rsid w:val="00E86D85"/>
    <w:rsid w:val="00E87117"/>
    <w:rsid w:val="00E87158"/>
    <w:rsid w:val="00E871CF"/>
    <w:rsid w:val="00E8730E"/>
    <w:rsid w:val="00E8760B"/>
    <w:rsid w:val="00E876CA"/>
    <w:rsid w:val="00E8771E"/>
    <w:rsid w:val="00E87942"/>
    <w:rsid w:val="00E9042B"/>
    <w:rsid w:val="00E904E7"/>
    <w:rsid w:val="00E90513"/>
    <w:rsid w:val="00E9065A"/>
    <w:rsid w:val="00E90EBF"/>
    <w:rsid w:val="00E91B24"/>
    <w:rsid w:val="00E91F0B"/>
    <w:rsid w:val="00E92027"/>
    <w:rsid w:val="00E922C0"/>
    <w:rsid w:val="00E927AE"/>
    <w:rsid w:val="00E9281D"/>
    <w:rsid w:val="00E92ACE"/>
    <w:rsid w:val="00E92D02"/>
    <w:rsid w:val="00E936D1"/>
    <w:rsid w:val="00E9373C"/>
    <w:rsid w:val="00E938D4"/>
    <w:rsid w:val="00E93958"/>
    <w:rsid w:val="00E9407C"/>
    <w:rsid w:val="00E94507"/>
    <w:rsid w:val="00E9465A"/>
    <w:rsid w:val="00E946E9"/>
    <w:rsid w:val="00E94734"/>
    <w:rsid w:val="00E947C3"/>
    <w:rsid w:val="00E94853"/>
    <w:rsid w:val="00E94F73"/>
    <w:rsid w:val="00E95A62"/>
    <w:rsid w:val="00E95CC7"/>
    <w:rsid w:val="00E95DD7"/>
    <w:rsid w:val="00E961AA"/>
    <w:rsid w:val="00E96238"/>
    <w:rsid w:val="00E96709"/>
    <w:rsid w:val="00E96981"/>
    <w:rsid w:val="00E969F4"/>
    <w:rsid w:val="00E96EFC"/>
    <w:rsid w:val="00E96F38"/>
    <w:rsid w:val="00E9706F"/>
    <w:rsid w:val="00E976D4"/>
    <w:rsid w:val="00E9771B"/>
    <w:rsid w:val="00E97ACA"/>
    <w:rsid w:val="00E97AE9"/>
    <w:rsid w:val="00E97CAE"/>
    <w:rsid w:val="00E97D11"/>
    <w:rsid w:val="00E97D90"/>
    <w:rsid w:val="00E97F2A"/>
    <w:rsid w:val="00EA05FD"/>
    <w:rsid w:val="00EA06EF"/>
    <w:rsid w:val="00EA08F8"/>
    <w:rsid w:val="00EA0DA7"/>
    <w:rsid w:val="00EA10A4"/>
    <w:rsid w:val="00EA1630"/>
    <w:rsid w:val="00EA17AE"/>
    <w:rsid w:val="00EA1ADD"/>
    <w:rsid w:val="00EA1B8A"/>
    <w:rsid w:val="00EA25A6"/>
    <w:rsid w:val="00EA26EF"/>
    <w:rsid w:val="00EA301A"/>
    <w:rsid w:val="00EA3138"/>
    <w:rsid w:val="00EA350C"/>
    <w:rsid w:val="00EA3A85"/>
    <w:rsid w:val="00EA3DA2"/>
    <w:rsid w:val="00EA3E84"/>
    <w:rsid w:val="00EA3E85"/>
    <w:rsid w:val="00EA43DC"/>
    <w:rsid w:val="00EA4A50"/>
    <w:rsid w:val="00EA4B7A"/>
    <w:rsid w:val="00EA50C8"/>
    <w:rsid w:val="00EA5673"/>
    <w:rsid w:val="00EA57D4"/>
    <w:rsid w:val="00EA57DE"/>
    <w:rsid w:val="00EA5896"/>
    <w:rsid w:val="00EA598B"/>
    <w:rsid w:val="00EA59B1"/>
    <w:rsid w:val="00EA5B05"/>
    <w:rsid w:val="00EA5BCB"/>
    <w:rsid w:val="00EA69FA"/>
    <w:rsid w:val="00EA6A17"/>
    <w:rsid w:val="00EA6AB0"/>
    <w:rsid w:val="00EA6CA1"/>
    <w:rsid w:val="00EA6CD8"/>
    <w:rsid w:val="00EA6E52"/>
    <w:rsid w:val="00EA7010"/>
    <w:rsid w:val="00EA745F"/>
    <w:rsid w:val="00EA778D"/>
    <w:rsid w:val="00EA792D"/>
    <w:rsid w:val="00EA7A59"/>
    <w:rsid w:val="00EA7B17"/>
    <w:rsid w:val="00EA7D6A"/>
    <w:rsid w:val="00EA7F94"/>
    <w:rsid w:val="00EB03F2"/>
    <w:rsid w:val="00EB048B"/>
    <w:rsid w:val="00EB06DB"/>
    <w:rsid w:val="00EB09C3"/>
    <w:rsid w:val="00EB0B45"/>
    <w:rsid w:val="00EB136F"/>
    <w:rsid w:val="00EB1A97"/>
    <w:rsid w:val="00EB1B3C"/>
    <w:rsid w:val="00EB2267"/>
    <w:rsid w:val="00EB229C"/>
    <w:rsid w:val="00EB2811"/>
    <w:rsid w:val="00EB2933"/>
    <w:rsid w:val="00EB2CDE"/>
    <w:rsid w:val="00EB3176"/>
    <w:rsid w:val="00EB328E"/>
    <w:rsid w:val="00EB3453"/>
    <w:rsid w:val="00EB36D5"/>
    <w:rsid w:val="00EB3EC5"/>
    <w:rsid w:val="00EB3F36"/>
    <w:rsid w:val="00EB421F"/>
    <w:rsid w:val="00EB44EE"/>
    <w:rsid w:val="00EB4568"/>
    <w:rsid w:val="00EB468B"/>
    <w:rsid w:val="00EB47D2"/>
    <w:rsid w:val="00EB4C09"/>
    <w:rsid w:val="00EB4F53"/>
    <w:rsid w:val="00EB4F9F"/>
    <w:rsid w:val="00EB4FB6"/>
    <w:rsid w:val="00EB5269"/>
    <w:rsid w:val="00EB553E"/>
    <w:rsid w:val="00EB5751"/>
    <w:rsid w:val="00EB6274"/>
    <w:rsid w:val="00EB637D"/>
    <w:rsid w:val="00EB6497"/>
    <w:rsid w:val="00EB658C"/>
    <w:rsid w:val="00EB6672"/>
    <w:rsid w:val="00EB6B09"/>
    <w:rsid w:val="00EB6C19"/>
    <w:rsid w:val="00EB6C99"/>
    <w:rsid w:val="00EB7354"/>
    <w:rsid w:val="00EB7521"/>
    <w:rsid w:val="00EB7A0E"/>
    <w:rsid w:val="00EB7BEA"/>
    <w:rsid w:val="00EC00B5"/>
    <w:rsid w:val="00EC0250"/>
    <w:rsid w:val="00EC02AA"/>
    <w:rsid w:val="00EC0374"/>
    <w:rsid w:val="00EC062C"/>
    <w:rsid w:val="00EC0632"/>
    <w:rsid w:val="00EC0821"/>
    <w:rsid w:val="00EC08C4"/>
    <w:rsid w:val="00EC0968"/>
    <w:rsid w:val="00EC09D5"/>
    <w:rsid w:val="00EC0C9D"/>
    <w:rsid w:val="00EC0CF1"/>
    <w:rsid w:val="00EC15C1"/>
    <w:rsid w:val="00EC1629"/>
    <w:rsid w:val="00EC1698"/>
    <w:rsid w:val="00EC1969"/>
    <w:rsid w:val="00EC1A33"/>
    <w:rsid w:val="00EC1B8B"/>
    <w:rsid w:val="00EC22AC"/>
    <w:rsid w:val="00EC2FC5"/>
    <w:rsid w:val="00EC356B"/>
    <w:rsid w:val="00EC36E0"/>
    <w:rsid w:val="00EC378C"/>
    <w:rsid w:val="00EC37A2"/>
    <w:rsid w:val="00EC3958"/>
    <w:rsid w:val="00EC3F2E"/>
    <w:rsid w:val="00EC4389"/>
    <w:rsid w:val="00EC4696"/>
    <w:rsid w:val="00EC481E"/>
    <w:rsid w:val="00EC4965"/>
    <w:rsid w:val="00EC49E2"/>
    <w:rsid w:val="00EC4D7E"/>
    <w:rsid w:val="00EC4DA4"/>
    <w:rsid w:val="00EC50A2"/>
    <w:rsid w:val="00EC50DD"/>
    <w:rsid w:val="00EC52AE"/>
    <w:rsid w:val="00EC53CE"/>
    <w:rsid w:val="00EC5576"/>
    <w:rsid w:val="00EC5692"/>
    <w:rsid w:val="00EC59CA"/>
    <w:rsid w:val="00EC5B29"/>
    <w:rsid w:val="00EC5EE7"/>
    <w:rsid w:val="00EC6333"/>
    <w:rsid w:val="00EC6595"/>
    <w:rsid w:val="00EC65E0"/>
    <w:rsid w:val="00EC6727"/>
    <w:rsid w:val="00EC6AC9"/>
    <w:rsid w:val="00EC6B9D"/>
    <w:rsid w:val="00EC7288"/>
    <w:rsid w:val="00EC7B9F"/>
    <w:rsid w:val="00EC7D35"/>
    <w:rsid w:val="00EC7F11"/>
    <w:rsid w:val="00EC7F90"/>
    <w:rsid w:val="00ED058C"/>
    <w:rsid w:val="00ED066F"/>
    <w:rsid w:val="00ED0A51"/>
    <w:rsid w:val="00ED0A91"/>
    <w:rsid w:val="00ED0B97"/>
    <w:rsid w:val="00ED0D8C"/>
    <w:rsid w:val="00ED0DDD"/>
    <w:rsid w:val="00ED146E"/>
    <w:rsid w:val="00ED1559"/>
    <w:rsid w:val="00ED1593"/>
    <w:rsid w:val="00ED18DD"/>
    <w:rsid w:val="00ED1AF8"/>
    <w:rsid w:val="00ED1B93"/>
    <w:rsid w:val="00ED1D8B"/>
    <w:rsid w:val="00ED1F45"/>
    <w:rsid w:val="00ED2168"/>
    <w:rsid w:val="00ED2D71"/>
    <w:rsid w:val="00ED2DCD"/>
    <w:rsid w:val="00ED321B"/>
    <w:rsid w:val="00ED359F"/>
    <w:rsid w:val="00ED36C8"/>
    <w:rsid w:val="00ED4133"/>
    <w:rsid w:val="00ED463D"/>
    <w:rsid w:val="00ED4679"/>
    <w:rsid w:val="00ED4683"/>
    <w:rsid w:val="00ED469A"/>
    <w:rsid w:val="00ED46C8"/>
    <w:rsid w:val="00ED4783"/>
    <w:rsid w:val="00ED492D"/>
    <w:rsid w:val="00ED4973"/>
    <w:rsid w:val="00ED4A14"/>
    <w:rsid w:val="00ED4D04"/>
    <w:rsid w:val="00ED4F27"/>
    <w:rsid w:val="00ED51EC"/>
    <w:rsid w:val="00ED5A06"/>
    <w:rsid w:val="00ED5B8E"/>
    <w:rsid w:val="00ED5BB6"/>
    <w:rsid w:val="00ED5C53"/>
    <w:rsid w:val="00ED61AA"/>
    <w:rsid w:val="00ED676F"/>
    <w:rsid w:val="00ED6798"/>
    <w:rsid w:val="00ED79E6"/>
    <w:rsid w:val="00ED7B3E"/>
    <w:rsid w:val="00EE06FC"/>
    <w:rsid w:val="00EE0820"/>
    <w:rsid w:val="00EE084B"/>
    <w:rsid w:val="00EE0CB9"/>
    <w:rsid w:val="00EE12D1"/>
    <w:rsid w:val="00EE14AB"/>
    <w:rsid w:val="00EE1A5F"/>
    <w:rsid w:val="00EE1DC0"/>
    <w:rsid w:val="00EE202D"/>
    <w:rsid w:val="00EE2363"/>
    <w:rsid w:val="00EE238E"/>
    <w:rsid w:val="00EE2521"/>
    <w:rsid w:val="00EE25C7"/>
    <w:rsid w:val="00EE28D0"/>
    <w:rsid w:val="00EE2B52"/>
    <w:rsid w:val="00EE2B60"/>
    <w:rsid w:val="00EE2B9C"/>
    <w:rsid w:val="00EE2E33"/>
    <w:rsid w:val="00EE3659"/>
    <w:rsid w:val="00EE38C4"/>
    <w:rsid w:val="00EE3953"/>
    <w:rsid w:val="00EE40A8"/>
    <w:rsid w:val="00EE4181"/>
    <w:rsid w:val="00EE41D0"/>
    <w:rsid w:val="00EE4457"/>
    <w:rsid w:val="00EE4609"/>
    <w:rsid w:val="00EE4AD4"/>
    <w:rsid w:val="00EE4BE6"/>
    <w:rsid w:val="00EE4C2C"/>
    <w:rsid w:val="00EE4D9E"/>
    <w:rsid w:val="00EE4E4E"/>
    <w:rsid w:val="00EE51B8"/>
    <w:rsid w:val="00EE52AE"/>
    <w:rsid w:val="00EE54EF"/>
    <w:rsid w:val="00EE58D3"/>
    <w:rsid w:val="00EE5FA5"/>
    <w:rsid w:val="00EE6065"/>
    <w:rsid w:val="00EE61C2"/>
    <w:rsid w:val="00EE642C"/>
    <w:rsid w:val="00EE6556"/>
    <w:rsid w:val="00EE6983"/>
    <w:rsid w:val="00EE69A3"/>
    <w:rsid w:val="00EE6AA5"/>
    <w:rsid w:val="00EE6ABF"/>
    <w:rsid w:val="00EE6F77"/>
    <w:rsid w:val="00EE7428"/>
    <w:rsid w:val="00EE7A04"/>
    <w:rsid w:val="00EE7BA8"/>
    <w:rsid w:val="00EE7C98"/>
    <w:rsid w:val="00EE7E07"/>
    <w:rsid w:val="00EF0208"/>
    <w:rsid w:val="00EF02EC"/>
    <w:rsid w:val="00EF046B"/>
    <w:rsid w:val="00EF0822"/>
    <w:rsid w:val="00EF095B"/>
    <w:rsid w:val="00EF0B29"/>
    <w:rsid w:val="00EF16C4"/>
    <w:rsid w:val="00EF1FB8"/>
    <w:rsid w:val="00EF205A"/>
    <w:rsid w:val="00EF23A9"/>
    <w:rsid w:val="00EF2968"/>
    <w:rsid w:val="00EF2CAF"/>
    <w:rsid w:val="00EF2F80"/>
    <w:rsid w:val="00EF2FBE"/>
    <w:rsid w:val="00EF346A"/>
    <w:rsid w:val="00EF3CCC"/>
    <w:rsid w:val="00EF3F15"/>
    <w:rsid w:val="00EF44BD"/>
    <w:rsid w:val="00EF45F5"/>
    <w:rsid w:val="00EF46AA"/>
    <w:rsid w:val="00EF474F"/>
    <w:rsid w:val="00EF4A73"/>
    <w:rsid w:val="00EF4AD7"/>
    <w:rsid w:val="00EF4B8F"/>
    <w:rsid w:val="00EF5347"/>
    <w:rsid w:val="00EF53D4"/>
    <w:rsid w:val="00EF567D"/>
    <w:rsid w:val="00EF59BB"/>
    <w:rsid w:val="00EF5BA8"/>
    <w:rsid w:val="00EF5C1A"/>
    <w:rsid w:val="00EF5ECC"/>
    <w:rsid w:val="00EF5ED0"/>
    <w:rsid w:val="00EF6375"/>
    <w:rsid w:val="00EF6437"/>
    <w:rsid w:val="00EF68EF"/>
    <w:rsid w:val="00EF69E7"/>
    <w:rsid w:val="00EF6EAC"/>
    <w:rsid w:val="00EF6EC7"/>
    <w:rsid w:val="00EF7021"/>
    <w:rsid w:val="00EF72DB"/>
    <w:rsid w:val="00EF73AB"/>
    <w:rsid w:val="00EF73AC"/>
    <w:rsid w:val="00EF773C"/>
    <w:rsid w:val="00EF7767"/>
    <w:rsid w:val="00EF7B7A"/>
    <w:rsid w:val="00EF7C02"/>
    <w:rsid w:val="00F00593"/>
    <w:rsid w:val="00F00A96"/>
    <w:rsid w:val="00F00B34"/>
    <w:rsid w:val="00F00F78"/>
    <w:rsid w:val="00F012CB"/>
    <w:rsid w:val="00F015A3"/>
    <w:rsid w:val="00F015E8"/>
    <w:rsid w:val="00F01E9B"/>
    <w:rsid w:val="00F0248E"/>
    <w:rsid w:val="00F025E8"/>
    <w:rsid w:val="00F02ABA"/>
    <w:rsid w:val="00F02B7C"/>
    <w:rsid w:val="00F02C4D"/>
    <w:rsid w:val="00F03042"/>
    <w:rsid w:val="00F03181"/>
    <w:rsid w:val="00F03347"/>
    <w:rsid w:val="00F03528"/>
    <w:rsid w:val="00F037C9"/>
    <w:rsid w:val="00F04052"/>
    <w:rsid w:val="00F0456F"/>
    <w:rsid w:val="00F04822"/>
    <w:rsid w:val="00F04ACE"/>
    <w:rsid w:val="00F04F93"/>
    <w:rsid w:val="00F05275"/>
    <w:rsid w:val="00F056BF"/>
    <w:rsid w:val="00F05804"/>
    <w:rsid w:val="00F05CE8"/>
    <w:rsid w:val="00F06689"/>
    <w:rsid w:val="00F066FB"/>
    <w:rsid w:val="00F06C42"/>
    <w:rsid w:val="00F06D90"/>
    <w:rsid w:val="00F06EFA"/>
    <w:rsid w:val="00F06FB9"/>
    <w:rsid w:val="00F07494"/>
    <w:rsid w:val="00F076CC"/>
    <w:rsid w:val="00F076EE"/>
    <w:rsid w:val="00F07791"/>
    <w:rsid w:val="00F07B2C"/>
    <w:rsid w:val="00F07C0B"/>
    <w:rsid w:val="00F07CA8"/>
    <w:rsid w:val="00F07D57"/>
    <w:rsid w:val="00F104DC"/>
    <w:rsid w:val="00F105BB"/>
    <w:rsid w:val="00F1079C"/>
    <w:rsid w:val="00F1089A"/>
    <w:rsid w:val="00F109E2"/>
    <w:rsid w:val="00F10F25"/>
    <w:rsid w:val="00F11205"/>
    <w:rsid w:val="00F112AF"/>
    <w:rsid w:val="00F113D7"/>
    <w:rsid w:val="00F11544"/>
    <w:rsid w:val="00F1196D"/>
    <w:rsid w:val="00F11A04"/>
    <w:rsid w:val="00F11DA3"/>
    <w:rsid w:val="00F11F3D"/>
    <w:rsid w:val="00F12301"/>
    <w:rsid w:val="00F12A71"/>
    <w:rsid w:val="00F12BDE"/>
    <w:rsid w:val="00F12F55"/>
    <w:rsid w:val="00F13130"/>
    <w:rsid w:val="00F133B4"/>
    <w:rsid w:val="00F13523"/>
    <w:rsid w:val="00F13B15"/>
    <w:rsid w:val="00F13C56"/>
    <w:rsid w:val="00F13DA9"/>
    <w:rsid w:val="00F13E0B"/>
    <w:rsid w:val="00F13E6A"/>
    <w:rsid w:val="00F1410A"/>
    <w:rsid w:val="00F14127"/>
    <w:rsid w:val="00F141E6"/>
    <w:rsid w:val="00F1489A"/>
    <w:rsid w:val="00F14951"/>
    <w:rsid w:val="00F14B34"/>
    <w:rsid w:val="00F14C8A"/>
    <w:rsid w:val="00F1523A"/>
    <w:rsid w:val="00F15895"/>
    <w:rsid w:val="00F158C4"/>
    <w:rsid w:val="00F15BB6"/>
    <w:rsid w:val="00F15E65"/>
    <w:rsid w:val="00F15F8A"/>
    <w:rsid w:val="00F160B7"/>
    <w:rsid w:val="00F1652B"/>
    <w:rsid w:val="00F16537"/>
    <w:rsid w:val="00F16662"/>
    <w:rsid w:val="00F16D4F"/>
    <w:rsid w:val="00F16E3F"/>
    <w:rsid w:val="00F170A3"/>
    <w:rsid w:val="00F1712D"/>
    <w:rsid w:val="00F174BD"/>
    <w:rsid w:val="00F17659"/>
    <w:rsid w:val="00F176BF"/>
    <w:rsid w:val="00F177EE"/>
    <w:rsid w:val="00F179BD"/>
    <w:rsid w:val="00F17A22"/>
    <w:rsid w:val="00F17BD3"/>
    <w:rsid w:val="00F17D9B"/>
    <w:rsid w:val="00F17FC2"/>
    <w:rsid w:val="00F2003E"/>
    <w:rsid w:val="00F20135"/>
    <w:rsid w:val="00F2038D"/>
    <w:rsid w:val="00F205BC"/>
    <w:rsid w:val="00F20B3C"/>
    <w:rsid w:val="00F210DD"/>
    <w:rsid w:val="00F2115F"/>
    <w:rsid w:val="00F21262"/>
    <w:rsid w:val="00F2157A"/>
    <w:rsid w:val="00F217C9"/>
    <w:rsid w:val="00F21B01"/>
    <w:rsid w:val="00F21D57"/>
    <w:rsid w:val="00F21EFD"/>
    <w:rsid w:val="00F2205B"/>
    <w:rsid w:val="00F22249"/>
    <w:rsid w:val="00F22C57"/>
    <w:rsid w:val="00F22DE2"/>
    <w:rsid w:val="00F22EE3"/>
    <w:rsid w:val="00F23067"/>
    <w:rsid w:val="00F230D5"/>
    <w:rsid w:val="00F23459"/>
    <w:rsid w:val="00F234F8"/>
    <w:rsid w:val="00F238E9"/>
    <w:rsid w:val="00F23C6C"/>
    <w:rsid w:val="00F23CED"/>
    <w:rsid w:val="00F24285"/>
    <w:rsid w:val="00F24539"/>
    <w:rsid w:val="00F24AFF"/>
    <w:rsid w:val="00F24DB6"/>
    <w:rsid w:val="00F24DC8"/>
    <w:rsid w:val="00F252B0"/>
    <w:rsid w:val="00F254A9"/>
    <w:rsid w:val="00F25F94"/>
    <w:rsid w:val="00F26185"/>
    <w:rsid w:val="00F268D0"/>
    <w:rsid w:val="00F2696F"/>
    <w:rsid w:val="00F26BF5"/>
    <w:rsid w:val="00F270BE"/>
    <w:rsid w:val="00F27229"/>
    <w:rsid w:val="00F2765A"/>
    <w:rsid w:val="00F2778F"/>
    <w:rsid w:val="00F27827"/>
    <w:rsid w:val="00F27CF6"/>
    <w:rsid w:val="00F27E3F"/>
    <w:rsid w:val="00F27F73"/>
    <w:rsid w:val="00F3005F"/>
    <w:rsid w:val="00F30085"/>
    <w:rsid w:val="00F300BA"/>
    <w:rsid w:val="00F3066B"/>
    <w:rsid w:val="00F3091F"/>
    <w:rsid w:val="00F30E36"/>
    <w:rsid w:val="00F31AAC"/>
    <w:rsid w:val="00F31BC1"/>
    <w:rsid w:val="00F329CC"/>
    <w:rsid w:val="00F32BEC"/>
    <w:rsid w:val="00F32D47"/>
    <w:rsid w:val="00F33573"/>
    <w:rsid w:val="00F339C1"/>
    <w:rsid w:val="00F33B46"/>
    <w:rsid w:val="00F33B87"/>
    <w:rsid w:val="00F33C43"/>
    <w:rsid w:val="00F341BB"/>
    <w:rsid w:val="00F34BCA"/>
    <w:rsid w:val="00F34F57"/>
    <w:rsid w:val="00F34F81"/>
    <w:rsid w:val="00F35420"/>
    <w:rsid w:val="00F35503"/>
    <w:rsid w:val="00F3554E"/>
    <w:rsid w:val="00F35650"/>
    <w:rsid w:val="00F35CD2"/>
    <w:rsid w:val="00F35CED"/>
    <w:rsid w:val="00F363A8"/>
    <w:rsid w:val="00F36782"/>
    <w:rsid w:val="00F368EE"/>
    <w:rsid w:val="00F36AB5"/>
    <w:rsid w:val="00F36C6A"/>
    <w:rsid w:val="00F36DD2"/>
    <w:rsid w:val="00F372C9"/>
    <w:rsid w:val="00F376FF"/>
    <w:rsid w:val="00F37878"/>
    <w:rsid w:val="00F378E3"/>
    <w:rsid w:val="00F37A78"/>
    <w:rsid w:val="00F37AC3"/>
    <w:rsid w:val="00F4021D"/>
    <w:rsid w:val="00F40294"/>
    <w:rsid w:val="00F408AB"/>
    <w:rsid w:val="00F40B99"/>
    <w:rsid w:val="00F411D3"/>
    <w:rsid w:val="00F41ABC"/>
    <w:rsid w:val="00F424EB"/>
    <w:rsid w:val="00F426C1"/>
    <w:rsid w:val="00F42B9C"/>
    <w:rsid w:val="00F42BA1"/>
    <w:rsid w:val="00F42CA1"/>
    <w:rsid w:val="00F42DF4"/>
    <w:rsid w:val="00F42E9A"/>
    <w:rsid w:val="00F43065"/>
    <w:rsid w:val="00F432F8"/>
    <w:rsid w:val="00F435F3"/>
    <w:rsid w:val="00F4368F"/>
    <w:rsid w:val="00F4392C"/>
    <w:rsid w:val="00F43FED"/>
    <w:rsid w:val="00F44708"/>
    <w:rsid w:val="00F44720"/>
    <w:rsid w:val="00F4474D"/>
    <w:rsid w:val="00F44BEB"/>
    <w:rsid w:val="00F44D2D"/>
    <w:rsid w:val="00F45061"/>
    <w:rsid w:val="00F45140"/>
    <w:rsid w:val="00F45603"/>
    <w:rsid w:val="00F45640"/>
    <w:rsid w:val="00F4566C"/>
    <w:rsid w:val="00F456DE"/>
    <w:rsid w:val="00F45897"/>
    <w:rsid w:val="00F45A44"/>
    <w:rsid w:val="00F463B8"/>
    <w:rsid w:val="00F46595"/>
    <w:rsid w:val="00F46D98"/>
    <w:rsid w:val="00F471C5"/>
    <w:rsid w:val="00F47295"/>
    <w:rsid w:val="00F4746F"/>
    <w:rsid w:val="00F47608"/>
    <w:rsid w:val="00F47744"/>
    <w:rsid w:val="00F47CE2"/>
    <w:rsid w:val="00F47E77"/>
    <w:rsid w:val="00F47EB8"/>
    <w:rsid w:val="00F50310"/>
    <w:rsid w:val="00F50558"/>
    <w:rsid w:val="00F508DB"/>
    <w:rsid w:val="00F50EA3"/>
    <w:rsid w:val="00F50F15"/>
    <w:rsid w:val="00F51230"/>
    <w:rsid w:val="00F51451"/>
    <w:rsid w:val="00F5152D"/>
    <w:rsid w:val="00F51BA0"/>
    <w:rsid w:val="00F51F8B"/>
    <w:rsid w:val="00F520F0"/>
    <w:rsid w:val="00F5210E"/>
    <w:rsid w:val="00F52283"/>
    <w:rsid w:val="00F522CD"/>
    <w:rsid w:val="00F522D6"/>
    <w:rsid w:val="00F52319"/>
    <w:rsid w:val="00F52B90"/>
    <w:rsid w:val="00F52BE1"/>
    <w:rsid w:val="00F534D4"/>
    <w:rsid w:val="00F53604"/>
    <w:rsid w:val="00F5370E"/>
    <w:rsid w:val="00F53854"/>
    <w:rsid w:val="00F53BB2"/>
    <w:rsid w:val="00F53BEC"/>
    <w:rsid w:val="00F53D0A"/>
    <w:rsid w:val="00F5448D"/>
    <w:rsid w:val="00F5499F"/>
    <w:rsid w:val="00F549EE"/>
    <w:rsid w:val="00F54D8B"/>
    <w:rsid w:val="00F54EEB"/>
    <w:rsid w:val="00F55685"/>
    <w:rsid w:val="00F55D09"/>
    <w:rsid w:val="00F56899"/>
    <w:rsid w:val="00F56BE7"/>
    <w:rsid w:val="00F56C6E"/>
    <w:rsid w:val="00F572CB"/>
    <w:rsid w:val="00F57373"/>
    <w:rsid w:val="00F57700"/>
    <w:rsid w:val="00F57863"/>
    <w:rsid w:val="00F57A31"/>
    <w:rsid w:val="00F57B48"/>
    <w:rsid w:val="00F57DB8"/>
    <w:rsid w:val="00F60167"/>
    <w:rsid w:val="00F606D2"/>
    <w:rsid w:val="00F60733"/>
    <w:rsid w:val="00F60777"/>
    <w:rsid w:val="00F607C5"/>
    <w:rsid w:val="00F60C47"/>
    <w:rsid w:val="00F60CE1"/>
    <w:rsid w:val="00F60D8F"/>
    <w:rsid w:val="00F612DF"/>
    <w:rsid w:val="00F61321"/>
    <w:rsid w:val="00F61424"/>
    <w:rsid w:val="00F618DB"/>
    <w:rsid w:val="00F61DEF"/>
    <w:rsid w:val="00F61E32"/>
    <w:rsid w:val="00F621CB"/>
    <w:rsid w:val="00F623B4"/>
    <w:rsid w:val="00F623B8"/>
    <w:rsid w:val="00F623F3"/>
    <w:rsid w:val="00F6265E"/>
    <w:rsid w:val="00F62735"/>
    <w:rsid w:val="00F629EE"/>
    <w:rsid w:val="00F62BAE"/>
    <w:rsid w:val="00F62F60"/>
    <w:rsid w:val="00F63348"/>
    <w:rsid w:val="00F6397B"/>
    <w:rsid w:val="00F64090"/>
    <w:rsid w:val="00F64337"/>
    <w:rsid w:val="00F645D3"/>
    <w:rsid w:val="00F647F6"/>
    <w:rsid w:val="00F64B11"/>
    <w:rsid w:val="00F64C25"/>
    <w:rsid w:val="00F64E54"/>
    <w:rsid w:val="00F64F2A"/>
    <w:rsid w:val="00F650E1"/>
    <w:rsid w:val="00F65212"/>
    <w:rsid w:val="00F65673"/>
    <w:rsid w:val="00F65916"/>
    <w:rsid w:val="00F65F17"/>
    <w:rsid w:val="00F66389"/>
    <w:rsid w:val="00F66397"/>
    <w:rsid w:val="00F6639F"/>
    <w:rsid w:val="00F669DC"/>
    <w:rsid w:val="00F66A3F"/>
    <w:rsid w:val="00F66B28"/>
    <w:rsid w:val="00F67026"/>
    <w:rsid w:val="00F670E6"/>
    <w:rsid w:val="00F6746E"/>
    <w:rsid w:val="00F6779F"/>
    <w:rsid w:val="00F67A89"/>
    <w:rsid w:val="00F67BFA"/>
    <w:rsid w:val="00F67C06"/>
    <w:rsid w:val="00F67C70"/>
    <w:rsid w:val="00F67F4D"/>
    <w:rsid w:val="00F701A0"/>
    <w:rsid w:val="00F7030F"/>
    <w:rsid w:val="00F70378"/>
    <w:rsid w:val="00F70858"/>
    <w:rsid w:val="00F708E7"/>
    <w:rsid w:val="00F70AC6"/>
    <w:rsid w:val="00F711AA"/>
    <w:rsid w:val="00F71633"/>
    <w:rsid w:val="00F7197E"/>
    <w:rsid w:val="00F719F4"/>
    <w:rsid w:val="00F71A7F"/>
    <w:rsid w:val="00F71E9A"/>
    <w:rsid w:val="00F72079"/>
    <w:rsid w:val="00F720A9"/>
    <w:rsid w:val="00F72807"/>
    <w:rsid w:val="00F72B5E"/>
    <w:rsid w:val="00F72BF4"/>
    <w:rsid w:val="00F72C6E"/>
    <w:rsid w:val="00F72C81"/>
    <w:rsid w:val="00F72E72"/>
    <w:rsid w:val="00F732A2"/>
    <w:rsid w:val="00F732F9"/>
    <w:rsid w:val="00F739AA"/>
    <w:rsid w:val="00F73D82"/>
    <w:rsid w:val="00F740B3"/>
    <w:rsid w:val="00F74286"/>
    <w:rsid w:val="00F74456"/>
    <w:rsid w:val="00F74491"/>
    <w:rsid w:val="00F7498D"/>
    <w:rsid w:val="00F74AD1"/>
    <w:rsid w:val="00F74CFB"/>
    <w:rsid w:val="00F75364"/>
    <w:rsid w:val="00F7547B"/>
    <w:rsid w:val="00F75899"/>
    <w:rsid w:val="00F759CC"/>
    <w:rsid w:val="00F75A8F"/>
    <w:rsid w:val="00F75BAF"/>
    <w:rsid w:val="00F75BFA"/>
    <w:rsid w:val="00F75D64"/>
    <w:rsid w:val="00F760B1"/>
    <w:rsid w:val="00F7611C"/>
    <w:rsid w:val="00F7622C"/>
    <w:rsid w:val="00F76619"/>
    <w:rsid w:val="00F76E61"/>
    <w:rsid w:val="00F77642"/>
    <w:rsid w:val="00F778AB"/>
    <w:rsid w:val="00F77A4C"/>
    <w:rsid w:val="00F77B20"/>
    <w:rsid w:val="00F77CE0"/>
    <w:rsid w:val="00F80228"/>
    <w:rsid w:val="00F8038E"/>
    <w:rsid w:val="00F80396"/>
    <w:rsid w:val="00F80643"/>
    <w:rsid w:val="00F80713"/>
    <w:rsid w:val="00F8185A"/>
    <w:rsid w:val="00F81AD6"/>
    <w:rsid w:val="00F81C59"/>
    <w:rsid w:val="00F81CFC"/>
    <w:rsid w:val="00F81D43"/>
    <w:rsid w:val="00F81EEC"/>
    <w:rsid w:val="00F81F99"/>
    <w:rsid w:val="00F81FA7"/>
    <w:rsid w:val="00F82378"/>
    <w:rsid w:val="00F829FB"/>
    <w:rsid w:val="00F82BF8"/>
    <w:rsid w:val="00F82CAF"/>
    <w:rsid w:val="00F82DAC"/>
    <w:rsid w:val="00F831A2"/>
    <w:rsid w:val="00F83397"/>
    <w:rsid w:val="00F835A3"/>
    <w:rsid w:val="00F836DE"/>
    <w:rsid w:val="00F83B22"/>
    <w:rsid w:val="00F842C3"/>
    <w:rsid w:val="00F844B2"/>
    <w:rsid w:val="00F84755"/>
    <w:rsid w:val="00F84900"/>
    <w:rsid w:val="00F84DE3"/>
    <w:rsid w:val="00F84E54"/>
    <w:rsid w:val="00F84F0A"/>
    <w:rsid w:val="00F8554D"/>
    <w:rsid w:val="00F85563"/>
    <w:rsid w:val="00F857A8"/>
    <w:rsid w:val="00F85BC3"/>
    <w:rsid w:val="00F85C18"/>
    <w:rsid w:val="00F85CA4"/>
    <w:rsid w:val="00F85D3B"/>
    <w:rsid w:val="00F85EF4"/>
    <w:rsid w:val="00F85F69"/>
    <w:rsid w:val="00F861EC"/>
    <w:rsid w:val="00F864AA"/>
    <w:rsid w:val="00F8666B"/>
    <w:rsid w:val="00F8698E"/>
    <w:rsid w:val="00F86B09"/>
    <w:rsid w:val="00F86D52"/>
    <w:rsid w:val="00F86F42"/>
    <w:rsid w:val="00F87122"/>
    <w:rsid w:val="00F87146"/>
    <w:rsid w:val="00F873AE"/>
    <w:rsid w:val="00F8742B"/>
    <w:rsid w:val="00F87966"/>
    <w:rsid w:val="00F87A5C"/>
    <w:rsid w:val="00F87D32"/>
    <w:rsid w:val="00F90036"/>
    <w:rsid w:val="00F9048A"/>
    <w:rsid w:val="00F90667"/>
    <w:rsid w:val="00F90EDC"/>
    <w:rsid w:val="00F91492"/>
    <w:rsid w:val="00F917DC"/>
    <w:rsid w:val="00F91827"/>
    <w:rsid w:val="00F919C6"/>
    <w:rsid w:val="00F91CE7"/>
    <w:rsid w:val="00F920B9"/>
    <w:rsid w:val="00F92271"/>
    <w:rsid w:val="00F922E9"/>
    <w:rsid w:val="00F92460"/>
    <w:rsid w:val="00F9260F"/>
    <w:rsid w:val="00F92E08"/>
    <w:rsid w:val="00F931AF"/>
    <w:rsid w:val="00F93231"/>
    <w:rsid w:val="00F93875"/>
    <w:rsid w:val="00F938D7"/>
    <w:rsid w:val="00F93B33"/>
    <w:rsid w:val="00F9417A"/>
    <w:rsid w:val="00F9427E"/>
    <w:rsid w:val="00F94555"/>
    <w:rsid w:val="00F94914"/>
    <w:rsid w:val="00F94E13"/>
    <w:rsid w:val="00F95095"/>
    <w:rsid w:val="00F95209"/>
    <w:rsid w:val="00F95326"/>
    <w:rsid w:val="00F9571B"/>
    <w:rsid w:val="00F95DAA"/>
    <w:rsid w:val="00F95DD6"/>
    <w:rsid w:val="00F961F4"/>
    <w:rsid w:val="00F96955"/>
    <w:rsid w:val="00F96BE7"/>
    <w:rsid w:val="00F96DBD"/>
    <w:rsid w:val="00F97660"/>
    <w:rsid w:val="00F976F0"/>
    <w:rsid w:val="00F97A50"/>
    <w:rsid w:val="00F97B03"/>
    <w:rsid w:val="00F97B87"/>
    <w:rsid w:val="00F97F7F"/>
    <w:rsid w:val="00FA0169"/>
    <w:rsid w:val="00FA021B"/>
    <w:rsid w:val="00FA03AA"/>
    <w:rsid w:val="00FA07F4"/>
    <w:rsid w:val="00FA1018"/>
    <w:rsid w:val="00FA1356"/>
    <w:rsid w:val="00FA164E"/>
    <w:rsid w:val="00FA1B81"/>
    <w:rsid w:val="00FA1C17"/>
    <w:rsid w:val="00FA2199"/>
    <w:rsid w:val="00FA230E"/>
    <w:rsid w:val="00FA24F3"/>
    <w:rsid w:val="00FA2535"/>
    <w:rsid w:val="00FA25A7"/>
    <w:rsid w:val="00FA2653"/>
    <w:rsid w:val="00FA2762"/>
    <w:rsid w:val="00FA2821"/>
    <w:rsid w:val="00FA2847"/>
    <w:rsid w:val="00FA2C8D"/>
    <w:rsid w:val="00FA2DA3"/>
    <w:rsid w:val="00FA2DA4"/>
    <w:rsid w:val="00FA2E5B"/>
    <w:rsid w:val="00FA32FE"/>
    <w:rsid w:val="00FA34A1"/>
    <w:rsid w:val="00FA34CE"/>
    <w:rsid w:val="00FA34FC"/>
    <w:rsid w:val="00FA3810"/>
    <w:rsid w:val="00FA3AD6"/>
    <w:rsid w:val="00FA3B9E"/>
    <w:rsid w:val="00FA3C38"/>
    <w:rsid w:val="00FA3F72"/>
    <w:rsid w:val="00FA4066"/>
    <w:rsid w:val="00FA48B9"/>
    <w:rsid w:val="00FA4A3D"/>
    <w:rsid w:val="00FA4D99"/>
    <w:rsid w:val="00FA4E46"/>
    <w:rsid w:val="00FA5499"/>
    <w:rsid w:val="00FA5A70"/>
    <w:rsid w:val="00FA5F4E"/>
    <w:rsid w:val="00FA5F59"/>
    <w:rsid w:val="00FA6076"/>
    <w:rsid w:val="00FA62F6"/>
    <w:rsid w:val="00FA6890"/>
    <w:rsid w:val="00FA69A8"/>
    <w:rsid w:val="00FA6A64"/>
    <w:rsid w:val="00FA6B98"/>
    <w:rsid w:val="00FA6C00"/>
    <w:rsid w:val="00FA6C04"/>
    <w:rsid w:val="00FA6E48"/>
    <w:rsid w:val="00FA733A"/>
    <w:rsid w:val="00FA752E"/>
    <w:rsid w:val="00FA7960"/>
    <w:rsid w:val="00FA7BE9"/>
    <w:rsid w:val="00FA7DAB"/>
    <w:rsid w:val="00FA7E53"/>
    <w:rsid w:val="00FB0226"/>
    <w:rsid w:val="00FB04FA"/>
    <w:rsid w:val="00FB0529"/>
    <w:rsid w:val="00FB07CD"/>
    <w:rsid w:val="00FB0864"/>
    <w:rsid w:val="00FB0EEE"/>
    <w:rsid w:val="00FB0F34"/>
    <w:rsid w:val="00FB16FA"/>
    <w:rsid w:val="00FB1C30"/>
    <w:rsid w:val="00FB1CCB"/>
    <w:rsid w:val="00FB1D9A"/>
    <w:rsid w:val="00FB24C3"/>
    <w:rsid w:val="00FB272C"/>
    <w:rsid w:val="00FB29D4"/>
    <w:rsid w:val="00FB2E2C"/>
    <w:rsid w:val="00FB3264"/>
    <w:rsid w:val="00FB3407"/>
    <w:rsid w:val="00FB35CD"/>
    <w:rsid w:val="00FB385A"/>
    <w:rsid w:val="00FB3861"/>
    <w:rsid w:val="00FB39B6"/>
    <w:rsid w:val="00FB48E4"/>
    <w:rsid w:val="00FB48ED"/>
    <w:rsid w:val="00FB4A8B"/>
    <w:rsid w:val="00FB4C64"/>
    <w:rsid w:val="00FB4C94"/>
    <w:rsid w:val="00FB5B43"/>
    <w:rsid w:val="00FB5BDF"/>
    <w:rsid w:val="00FB5D92"/>
    <w:rsid w:val="00FB60DC"/>
    <w:rsid w:val="00FB67E3"/>
    <w:rsid w:val="00FB698D"/>
    <w:rsid w:val="00FB7174"/>
    <w:rsid w:val="00FB75E7"/>
    <w:rsid w:val="00FB7880"/>
    <w:rsid w:val="00FB7B30"/>
    <w:rsid w:val="00FB7B4A"/>
    <w:rsid w:val="00FB7B76"/>
    <w:rsid w:val="00FB7CA2"/>
    <w:rsid w:val="00FB7DDE"/>
    <w:rsid w:val="00FC0013"/>
    <w:rsid w:val="00FC0316"/>
    <w:rsid w:val="00FC0A87"/>
    <w:rsid w:val="00FC0F37"/>
    <w:rsid w:val="00FC1145"/>
    <w:rsid w:val="00FC11DD"/>
    <w:rsid w:val="00FC13E4"/>
    <w:rsid w:val="00FC1941"/>
    <w:rsid w:val="00FC1E5F"/>
    <w:rsid w:val="00FC1EA3"/>
    <w:rsid w:val="00FC1F2B"/>
    <w:rsid w:val="00FC220D"/>
    <w:rsid w:val="00FC22A2"/>
    <w:rsid w:val="00FC2410"/>
    <w:rsid w:val="00FC2F30"/>
    <w:rsid w:val="00FC321D"/>
    <w:rsid w:val="00FC327D"/>
    <w:rsid w:val="00FC41AA"/>
    <w:rsid w:val="00FC4906"/>
    <w:rsid w:val="00FC4C39"/>
    <w:rsid w:val="00FC4E26"/>
    <w:rsid w:val="00FC4F0A"/>
    <w:rsid w:val="00FC506D"/>
    <w:rsid w:val="00FC523A"/>
    <w:rsid w:val="00FC5318"/>
    <w:rsid w:val="00FC5424"/>
    <w:rsid w:val="00FC543C"/>
    <w:rsid w:val="00FC54F9"/>
    <w:rsid w:val="00FC57AC"/>
    <w:rsid w:val="00FC5937"/>
    <w:rsid w:val="00FC59A9"/>
    <w:rsid w:val="00FC5F68"/>
    <w:rsid w:val="00FC6132"/>
    <w:rsid w:val="00FC6176"/>
    <w:rsid w:val="00FC62F7"/>
    <w:rsid w:val="00FC6629"/>
    <w:rsid w:val="00FC704B"/>
    <w:rsid w:val="00FC77ED"/>
    <w:rsid w:val="00FD0161"/>
    <w:rsid w:val="00FD051B"/>
    <w:rsid w:val="00FD058E"/>
    <w:rsid w:val="00FD07EB"/>
    <w:rsid w:val="00FD090E"/>
    <w:rsid w:val="00FD0CCC"/>
    <w:rsid w:val="00FD0E1A"/>
    <w:rsid w:val="00FD1127"/>
    <w:rsid w:val="00FD136B"/>
    <w:rsid w:val="00FD13F9"/>
    <w:rsid w:val="00FD1428"/>
    <w:rsid w:val="00FD174C"/>
    <w:rsid w:val="00FD1899"/>
    <w:rsid w:val="00FD1924"/>
    <w:rsid w:val="00FD1CC9"/>
    <w:rsid w:val="00FD1D4B"/>
    <w:rsid w:val="00FD1F25"/>
    <w:rsid w:val="00FD251E"/>
    <w:rsid w:val="00FD25CC"/>
    <w:rsid w:val="00FD2CB4"/>
    <w:rsid w:val="00FD2D32"/>
    <w:rsid w:val="00FD2E21"/>
    <w:rsid w:val="00FD320B"/>
    <w:rsid w:val="00FD34BF"/>
    <w:rsid w:val="00FD34D6"/>
    <w:rsid w:val="00FD399E"/>
    <w:rsid w:val="00FD3A6B"/>
    <w:rsid w:val="00FD3D67"/>
    <w:rsid w:val="00FD3DFA"/>
    <w:rsid w:val="00FD4164"/>
    <w:rsid w:val="00FD4C51"/>
    <w:rsid w:val="00FD4DC4"/>
    <w:rsid w:val="00FD4EC2"/>
    <w:rsid w:val="00FD4F65"/>
    <w:rsid w:val="00FD5004"/>
    <w:rsid w:val="00FD5229"/>
    <w:rsid w:val="00FD5342"/>
    <w:rsid w:val="00FD56F6"/>
    <w:rsid w:val="00FD5C5B"/>
    <w:rsid w:val="00FD5CAF"/>
    <w:rsid w:val="00FD6449"/>
    <w:rsid w:val="00FD646A"/>
    <w:rsid w:val="00FD6506"/>
    <w:rsid w:val="00FD6590"/>
    <w:rsid w:val="00FD664E"/>
    <w:rsid w:val="00FD6A5F"/>
    <w:rsid w:val="00FD6B5C"/>
    <w:rsid w:val="00FD6ED3"/>
    <w:rsid w:val="00FD6EF4"/>
    <w:rsid w:val="00FD70B4"/>
    <w:rsid w:val="00FD7456"/>
    <w:rsid w:val="00FD746B"/>
    <w:rsid w:val="00FD75C7"/>
    <w:rsid w:val="00FD7601"/>
    <w:rsid w:val="00FD765E"/>
    <w:rsid w:val="00FD771D"/>
    <w:rsid w:val="00FD7826"/>
    <w:rsid w:val="00FD7A18"/>
    <w:rsid w:val="00FE0043"/>
    <w:rsid w:val="00FE06A6"/>
    <w:rsid w:val="00FE083D"/>
    <w:rsid w:val="00FE0C74"/>
    <w:rsid w:val="00FE0E18"/>
    <w:rsid w:val="00FE0E57"/>
    <w:rsid w:val="00FE13D7"/>
    <w:rsid w:val="00FE18A5"/>
    <w:rsid w:val="00FE1944"/>
    <w:rsid w:val="00FE1B38"/>
    <w:rsid w:val="00FE1C16"/>
    <w:rsid w:val="00FE1D91"/>
    <w:rsid w:val="00FE1E0C"/>
    <w:rsid w:val="00FE1EFE"/>
    <w:rsid w:val="00FE21E1"/>
    <w:rsid w:val="00FE23FA"/>
    <w:rsid w:val="00FE2441"/>
    <w:rsid w:val="00FE257E"/>
    <w:rsid w:val="00FE2839"/>
    <w:rsid w:val="00FE2A61"/>
    <w:rsid w:val="00FE2AB3"/>
    <w:rsid w:val="00FE2DAD"/>
    <w:rsid w:val="00FE321F"/>
    <w:rsid w:val="00FE329B"/>
    <w:rsid w:val="00FE37E2"/>
    <w:rsid w:val="00FE3AAF"/>
    <w:rsid w:val="00FE3D90"/>
    <w:rsid w:val="00FE3E08"/>
    <w:rsid w:val="00FE44AC"/>
    <w:rsid w:val="00FE4678"/>
    <w:rsid w:val="00FE4887"/>
    <w:rsid w:val="00FE4A9E"/>
    <w:rsid w:val="00FE4B1A"/>
    <w:rsid w:val="00FE4E7A"/>
    <w:rsid w:val="00FE4EE3"/>
    <w:rsid w:val="00FE4FD4"/>
    <w:rsid w:val="00FE5707"/>
    <w:rsid w:val="00FE595E"/>
    <w:rsid w:val="00FE5C84"/>
    <w:rsid w:val="00FE5F9B"/>
    <w:rsid w:val="00FE63E2"/>
    <w:rsid w:val="00FE63E5"/>
    <w:rsid w:val="00FE6846"/>
    <w:rsid w:val="00FE697E"/>
    <w:rsid w:val="00FE6C25"/>
    <w:rsid w:val="00FE702D"/>
    <w:rsid w:val="00FE758A"/>
    <w:rsid w:val="00FE75BC"/>
    <w:rsid w:val="00FE797A"/>
    <w:rsid w:val="00FE7A37"/>
    <w:rsid w:val="00FE7B13"/>
    <w:rsid w:val="00FE7F89"/>
    <w:rsid w:val="00FF0151"/>
    <w:rsid w:val="00FF016C"/>
    <w:rsid w:val="00FF02E6"/>
    <w:rsid w:val="00FF08A8"/>
    <w:rsid w:val="00FF08E4"/>
    <w:rsid w:val="00FF0C8A"/>
    <w:rsid w:val="00FF13ED"/>
    <w:rsid w:val="00FF14A7"/>
    <w:rsid w:val="00FF1714"/>
    <w:rsid w:val="00FF1AD2"/>
    <w:rsid w:val="00FF1CF2"/>
    <w:rsid w:val="00FF1E04"/>
    <w:rsid w:val="00FF219D"/>
    <w:rsid w:val="00FF2226"/>
    <w:rsid w:val="00FF275A"/>
    <w:rsid w:val="00FF27AC"/>
    <w:rsid w:val="00FF285E"/>
    <w:rsid w:val="00FF296B"/>
    <w:rsid w:val="00FF2AE1"/>
    <w:rsid w:val="00FF2B57"/>
    <w:rsid w:val="00FF2CE7"/>
    <w:rsid w:val="00FF2F34"/>
    <w:rsid w:val="00FF30A8"/>
    <w:rsid w:val="00FF35BA"/>
    <w:rsid w:val="00FF3694"/>
    <w:rsid w:val="00FF39EA"/>
    <w:rsid w:val="00FF3AC1"/>
    <w:rsid w:val="00FF3B12"/>
    <w:rsid w:val="00FF3C45"/>
    <w:rsid w:val="00FF3E1A"/>
    <w:rsid w:val="00FF3FAC"/>
    <w:rsid w:val="00FF40AF"/>
    <w:rsid w:val="00FF41D9"/>
    <w:rsid w:val="00FF431A"/>
    <w:rsid w:val="00FF4D2D"/>
    <w:rsid w:val="00FF5017"/>
    <w:rsid w:val="00FF51CA"/>
    <w:rsid w:val="00FF52FA"/>
    <w:rsid w:val="00FF54D0"/>
    <w:rsid w:val="00FF558E"/>
    <w:rsid w:val="00FF5893"/>
    <w:rsid w:val="00FF590B"/>
    <w:rsid w:val="00FF5C63"/>
    <w:rsid w:val="00FF5DDC"/>
    <w:rsid w:val="00FF6258"/>
    <w:rsid w:val="00FF649D"/>
    <w:rsid w:val="00FF670D"/>
    <w:rsid w:val="00FF6773"/>
    <w:rsid w:val="00FF686D"/>
    <w:rsid w:val="00FF68AA"/>
    <w:rsid w:val="00FF69FC"/>
    <w:rsid w:val="00FF6B87"/>
    <w:rsid w:val="00FF6E72"/>
    <w:rsid w:val="00FF704E"/>
    <w:rsid w:val="00FF72F1"/>
    <w:rsid w:val="00FF780D"/>
    <w:rsid w:val="00FF7857"/>
    <w:rsid w:val="00FF78B0"/>
    <w:rsid w:val="00FF7B21"/>
    <w:rsid w:val="00FF7BF6"/>
    <w:rsid w:val="00FF7C01"/>
    <w:rsid w:val="5CF9BE8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F3BD5"/>
  <w15:chartTrackingRefBased/>
  <w15:docId w15:val="{42AB5038-81FF-4D69-BD72-DA7ADE162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0"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iPriority w:val="99"/>
    <w:unhideWhenUsed/>
    <w:qFormat/>
    <w:rsid w:val="00316310"/>
    <w:rPr>
      <w:sz w:val="16"/>
    </w:rPr>
  </w:style>
  <w:style w:type="character" w:customStyle="1" w:styleId="FooterChar">
    <w:name w:val="Footer Char"/>
    <w:basedOn w:val="DefaultParagraphFont"/>
    <w:link w:val="Footer"/>
    <w:uiPriority w:val="99"/>
    <w:rsid w:val="00316310"/>
    <w:rPr>
      <w:sz w:val="16"/>
      <w:szCs w:val="24"/>
    </w:rPr>
  </w:style>
  <w:style w:type="paragraph" w:styleId="ListBullet">
    <w:name w:val="List Bullet"/>
    <w:basedOn w:val="Normal"/>
    <w:uiPriority w:val="2"/>
    <w:qFormat/>
    <w:rsid w:val="00316310"/>
    <w:pPr>
      <w:numPr>
        <w:numId w:val="5"/>
      </w:numPr>
      <w:spacing w:after="60"/>
    </w:pPr>
  </w:style>
  <w:style w:type="paragraph" w:styleId="ListBullet2">
    <w:name w:val="List Bullet 2"/>
    <w:basedOn w:val="Normal"/>
    <w:uiPriority w:val="2"/>
    <w:rsid w:val="00316310"/>
    <w:pPr>
      <w:numPr>
        <w:ilvl w:val="1"/>
        <w:numId w:val="5"/>
      </w:numPr>
      <w:spacing w:after="60"/>
    </w:pPr>
  </w:style>
  <w:style w:type="paragraph" w:styleId="ListBullet3">
    <w:name w:val="List Bullet 3"/>
    <w:basedOn w:val="Normal"/>
    <w:uiPriority w:val="2"/>
    <w:rsid w:val="00316310"/>
    <w:pPr>
      <w:numPr>
        <w:ilvl w:val="2"/>
        <w:numId w:val="5"/>
      </w:numPr>
      <w:spacing w:after="60"/>
    </w:pPr>
  </w:style>
  <w:style w:type="paragraph" w:styleId="ListBullet4">
    <w:name w:val="List Bullet 4"/>
    <w:basedOn w:val="Normal"/>
    <w:uiPriority w:val="2"/>
    <w:rsid w:val="00316310"/>
    <w:pPr>
      <w:numPr>
        <w:ilvl w:val="3"/>
        <w:numId w:val="5"/>
      </w:numPr>
      <w:spacing w:after="60"/>
    </w:pPr>
  </w:style>
  <w:style w:type="paragraph" w:styleId="ListBullet5">
    <w:name w:val="List Bullet 5"/>
    <w:basedOn w:val="Normal"/>
    <w:uiPriority w:val="2"/>
    <w:rsid w:val="00316310"/>
    <w:pPr>
      <w:numPr>
        <w:ilvl w:val="4"/>
        <w:numId w:val="5"/>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6"/>
      </w:numPr>
      <w:spacing w:after="60"/>
    </w:pPr>
  </w:style>
  <w:style w:type="paragraph" w:styleId="ListNumber2">
    <w:name w:val="List Number 2"/>
    <w:basedOn w:val="Normal"/>
    <w:uiPriority w:val="2"/>
    <w:rsid w:val="00316310"/>
    <w:pPr>
      <w:numPr>
        <w:ilvl w:val="1"/>
        <w:numId w:val="6"/>
      </w:numPr>
      <w:spacing w:after="60"/>
    </w:pPr>
  </w:style>
  <w:style w:type="paragraph" w:styleId="ListNumber3">
    <w:name w:val="List Number 3"/>
    <w:basedOn w:val="Normal"/>
    <w:uiPriority w:val="2"/>
    <w:rsid w:val="00316310"/>
    <w:pPr>
      <w:numPr>
        <w:ilvl w:val="2"/>
        <w:numId w:val="6"/>
      </w:numPr>
      <w:spacing w:after="60"/>
    </w:pPr>
  </w:style>
  <w:style w:type="paragraph" w:styleId="ListNumber4">
    <w:name w:val="List Number 4"/>
    <w:basedOn w:val="Normal"/>
    <w:rsid w:val="00316310"/>
    <w:pPr>
      <w:numPr>
        <w:ilvl w:val="3"/>
        <w:numId w:val="6"/>
      </w:numPr>
      <w:spacing w:after="60"/>
    </w:pPr>
  </w:style>
  <w:style w:type="paragraph" w:styleId="ListNumber5">
    <w:name w:val="List Number 5"/>
    <w:basedOn w:val="Normal"/>
    <w:uiPriority w:val="2"/>
    <w:rsid w:val="00316310"/>
    <w:pPr>
      <w:numPr>
        <w:ilvl w:val="4"/>
        <w:numId w:val="6"/>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316310"/>
    <w:pPr>
      <w:spacing w:after="200"/>
    </w:pPr>
  </w:style>
  <w:style w:type="character" w:customStyle="1" w:styleId="BodyTextChar">
    <w:name w:val="Body Text Char"/>
    <w:basedOn w:val="DefaultParagraphFont"/>
    <w:link w:val="BodyText"/>
    <w:rsid w:val="00316310"/>
    <w:rPr>
      <w:sz w:val="24"/>
      <w:szCs w:val="24"/>
    </w:rPr>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66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StylePr w:type="firstRow">
      <w:pPr>
        <w:keepNext/>
        <w:keepLines/>
        <w:wordWrap/>
      </w:pPr>
      <w:rPr>
        <w:b/>
      </w:rPr>
    </w:tblStylePr>
    <w:tblStylePr w:type="lastRow">
      <w:rPr>
        <w:b/>
        <w:i w:val="0"/>
      </w:r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type="firstRow">
      <w:pPr>
        <w:spacing w:before="0" w:after="0" w:line="240" w:lineRule="auto"/>
      </w:pPr>
      <w:rPr>
        <w:b/>
        <w:bCs/>
        <w:color w:val="FFFFFF" w:themeColor="background1"/>
      </w:rPr>
      <w:tblPr/>
      <w:tcPr>
        <w:shd w:val="clear" w:color="auto" w:fill="92278F"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3">
    <w:name w:val="Light Shading Accent 3"/>
    <w:basedOn w:val="TableNormal"/>
    <w:uiPriority w:val="60"/>
    <w:rsid w:val="00316310"/>
    <w:pPr>
      <w:spacing w:after="0" w:line="240" w:lineRule="auto"/>
    </w:pPr>
    <w:rPr>
      <w:color w:val="472CBB" w:themeColor="accent3" w:themeShade="BF"/>
    </w:rPr>
    <w:tblPr>
      <w:tblStyleRowBandSize w:val="1"/>
      <w:tblStyleColBandSize w:val="1"/>
      <w:tblBorders>
        <w:top w:val="single" w:sz="8" w:space="0" w:color="755DD9" w:themeColor="accent3"/>
        <w:bottom w:val="single" w:sz="8" w:space="0" w:color="755DD9" w:themeColor="accent3"/>
      </w:tblBorders>
    </w:tblPr>
    <w:tblStylePr w:type="fir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la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left w:val="nil"/>
          <w:right w:val="nil"/>
          <w:insideH w:val="nil"/>
          <w:insideV w:val="nil"/>
        </w:tcBorders>
        <w:shd w:val="clear" w:color="auto" w:fill="DCD6F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type="firstRow">
      <w:pPr>
        <w:spacing w:before="0" w:after="0" w:line="240" w:lineRule="auto"/>
      </w:pPr>
      <w:rPr>
        <w:b/>
        <w:bCs/>
        <w:color w:val="FFFFFF" w:themeColor="background1"/>
      </w:rPr>
      <w:tblPr/>
      <w:tcPr>
        <w:shd w:val="clear" w:color="auto" w:fill="9B57D3"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2">
    <w:name w:val="Light Shading Accent 2"/>
    <w:basedOn w:val="TableNormal"/>
    <w:uiPriority w:val="60"/>
    <w:rsid w:val="00316310"/>
    <w:pPr>
      <w:spacing w:after="0" w:line="240" w:lineRule="auto"/>
    </w:pPr>
    <w:rPr>
      <w:color w:val="752EB0" w:themeColor="accent2" w:themeShade="BF"/>
    </w:rPr>
    <w:tblPr>
      <w:tblStyleRowBandSize w:val="1"/>
      <w:tblStyleColBandSize w:val="1"/>
      <w:tblBorders>
        <w:top w:val="single" w:sz="8" w:space="0" w:color="9B57D3" w:themeColor="accent2"/>
        <w:bottom w:val="single" w:sz="8" w:space="0" w:color="9B57D3" w:themeColor="accent2"/>
      </w:tblBorders>
    </w:tblPr>
    <w:tblStylePr w:type="fir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la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left w:val="nil"/>
          <w:right w:val="nil"/>
          <w:insideH w:val="nil"/>
          <w:insideV w:val="nil"/>
        </w:tcBorders>
        <w:shd w:val="clear" w:color="auto" w:fill="E6D5F4" w:themeFill="accent2" w:themeFillTint="3F"/>
      </w:tcPr>
    </w:tblStylePr>
  </w:style>
  <w:style w:type="character" w:styleId="FollowedHyperlink">
    <w:name w:val="FollowedHyperlink"/>
    <w:basedOn w:val="DefaultParagraphFont"/>
    <w:uiPriority w:val="99"/>
    <w:semiHidden/>
    <w:unhideWhenUsed/>
    <w:rsid w:val="00316310"/>
    <w:rPr>
      <w:color w:val="666699" w:themeColor="followedHyperlink"/>
      <w:u w:val="single"/>
    </w:rPr>
  </w:style>
  <w:style w:type="table" w:customStyle="1" w:styleId="Noborders">
    <w:name w:val="No borders"/>
    <w:basedOn w:val="TableNormal"/>
    <w:uiPriority w:val="99"/>
    <w:qFormat/>
    <w:rsid w:val="00316310"/>
    <w:pPr>
      <w:spacing w:after="0" w:line="240" w:lineRule="auto"/>
    </w:pP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nil"/>
        <w:insideV w:val="nil"/>
        <w:tl2br w:val="nil"/>
        <w:tr2bl w:val="nil"/>
      </w:tcBorders>
      <w:shd w:val="clear" w:color="auto" w:fill="E0E0E0"/>
    </w:tcPr>
    <w:tblStylePr w:type="firstRow">
      <w:pPr>
        <w:keepNext/>
        <w:keepLines/>
        <w:wordWrap/>
      </w:pPr>
      <w:rPr>
        <w:b/>
      </w:rPr>
      <w:tblPr/>
      <w:trPr>
        <w:tblHeader/>
      </w:trPr>
      <w:tcPr>
        <w:shd w:val="clear" w:color="auto" w:fill="E0E0E0"/>
      </w:tcPr>
    </w:tblStylePr>
    <w:tblStylePr w:type="lastRow">
      <w:rPr>
        <w:b/>
      </w:rPr>
    </w:tblStylePr>
    <w:tblStylePr w:type="firstCol">
      <w:rPr>
        <w:b/>
      </w:rPr>
    </w:tblStylePr>
    <w:tblStylePr w:type="lastCol">
      <w:rPr>
        <w:b/>
      </w:rPr>
    </w:tblStylePr>
  </w:style>
  <w:style w:type="paragraph" w:styleId="TOCHeading">
    <w:name w:val="TOC Heading"/>
    <w:next w:val="Normal"/>
    <w:uiPriority w:val="39"/>
    <w:unhideWhenUsed/>
    <w:qFormat/>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7"/>
      </w:numPr>
    </w:pPr>
  </w:style>
  <w:style w:type="paragraph" w:customStyle="1" w:styleId="TableNumber">
    <w:name w:val="Table Number"/>
    <w:basedOn w:val="TableText"/>
    <w:uiPriority w:val="4"/>
    <w:qFormat/>
    <w:rsid w:val="00316310"/>
    <w:pPr>
      <w:numPr>
        <w:numId w:val="8"/>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6D1D6A" w:themeColor="accent1" w:themeShade="BF"/>
    </w:rPr>
    <w:tblPr>
      <w:tblStyleRowBandSize w:val="1"/>
      <w:tblStyleColBandSize w:val="1"/>
    </w:tblPr>
    <w:tcPr>
      <w:tcBorders>
        <w:left w:val="nil"/>
        <w:right w:val="nil"/>
      </w:tcBorders>
      <w:shd w:val="clear" w:color="auto" w:fill="EEBFEC" w:themeFill="accent1" w:themeFillTint="3F"/>
    </w:tcPr>
    <w:tblStylePr w:type="fir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la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FEC"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qFormat/>
    <w:rsid w:val="00860F4E"/>
    <w:rPr>
      <w:b/>
      <w:bCs/>
      <w:i/>
      <w:iCs/>
      <w:color w:val="9B57D3"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paragraph" w:styleId="NoSpacing">
    <w:name w:val="No Spacing"/>
    <w:uiPriority w:val="1"/>
    <w:qFormat/>
    <w:rsid w:val="006F54DD"/>
    <w:pPr>
      <w:spacing w:after="0" w:line="240" w:lineRule="auto"/>
    </w:pPr>
    <w:rPr>
      <w:rFonts w:eastAsiaTheme="minorHAnsi"/>
      <w:color w:val="632E62" w:themeColor="text2"/>
      <w:sz w:val="20"/>
      <w:szCs w:val="20"/>
      <w:lang w:val="en-US"/>
    </w:rPr>
  </w:style>
  <w:style w:type="table" w:styleId="GridTable5Dark-Accent1">
    <w:name w:val="Grid Table 5 Dark Accent 1"/>
    <w:basedOn w:val="TableNormal"/>
    <w:uiPriority w:val="50"/>
    <w:rsid w:val="004E76B9"/>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tcBorders>
      <w:shd w:val="clear" w:color="auto" w:fill="F1CB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27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278F" w:themeFill="accent1"/>
      </w:tcPr>
    </w:tblStylePr>
    <w:tblStylePr w:type="firstCol">
      <w:rPr>
        <w:b/>
        <w:bCs/>
        <w:color w:val="FFFFFF" w:themeColor="background1"/>
      </w:rPr>
    </w:tblStylePr>
    <w:tblStylePr w:type="lastCol">
      <w:rPr>
        <w:b/>
        <w:bCs/>
        <w:color w:val="FFFFFF" w:themeColor="background1"/>
      </w:rPr>
    </w:tblStylePr>
  </w:style>
  <w:style w:type="table" w:styleId="ListTable3-Accent1">
    <w:name w:val="List Table 3 Accent 1"/>
    <w:basedOn w:val="TableNormal"/>
    <w:uiPriority w:val="48"/>
    <w:rsid w:val="00F8185A"/>
    <w:tblPr>
      <w:tblStyleRowBandSize w:val="1"/>
      <w:tblStyleColBandSize w:val="1"/>
    </w:tblPr>
    <w:tcPr>
      <w:tcBorders>
        <w:top w:val="single" w:sz="4" w:space="0" w:color="92278F" w:themeColor="accent1"/>
        <w:bottom w:val="single" w:sz="4" w:space="0" w:color="92278F" w:themeColor="accent1"/>
      </w:tcBorders>
    </w:tcPr>
    <w:tblStylePr w:type="firstRow">
      <w:rPr>
        <w:b/>
        <w:bCs/>
        <w:color w:val="FFFFFF" w:themeColor="background1"/>
      </w:rPr>
      <w:tblPr/>
      <w:tcPr>
        <w:shd w:val="clear" w:color="auto" w:fill="92278F" w:themeFill="accent1"/>
      </w:tcPr>
    </w:tblStylePr>
    <w:tblStylePr w:type="lastRow">
      <w:rPr>
        <w:b/>
        <w:bCs/>
      </w:rPr>
      <w:tblPr/>
      <w:tcPr>
        <w:tcBorders>
          <w:top w:val="double" w:sz="4" w:space="0" w:color="9227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278F" w:themeColor="accent1"/>
          <w:right w:val="single" w:sz="4" w:space="0" w:color="92278F"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278F" w:themeColor="accent1"/>
          <w:left w:val="nil"/>
        </w:tcBorders>
      </w:tcPr>
    </w:tblStylePr>
    <w:tblStylePr w:type="swCell">
      <w:tblPr/>
      <w:tcPr>
        <w:tcBorders>
          <w:top w:val="double" w:sz="4" w:space="0" w:color="92278F" w:themeColor="accent1"/>
          <w:right w:val="nil"/>
        </w:tcBorders>
      </w:tcPr>
    </w:tblStylePr>
  </w:style>
  <w:style w:type="paragraph" w:styleId="BodyTextFirstIndent">
    <w:name w:val="Body Text First Indent"/>
    <w:basedOn w:val="BodyText"/>
    <w:link w:val="BodyTextFirstIndentChar"/>
    <w:rsid w:val="00C62D73"/>
    <w:pPr>
      <w:spacing w:after="120" w:line="240" w:lineRule="auto"/>
      <w:ind w:firstLine="210"/>
      <w:jc w:val="both"/>
    </w:pPr>
    <w:rPr>
      <w:rFonts w:ascii="Arial" w:hAnsi="Arial" w:cs="Times New Roman"/>
    </w:rPr>
  </w:style>
  <w:style w:type="character" w:customStyle="1" w:styleId="BodyTextFirstIndentChar">
    <w:name w:val="Body Text First Indent Char"/>
    <w:basedOn w:val="BodyTextChar"/>
    <w:link w:val="BodyTextFirstIndent"/>
    <w:rsid w:val="00C62D73"/>
    <w:rPr>
      <w:rFonts w:ascii="Arial" w:hAnsi="Arial" w:cs="Times New Roman"/>
      <w:sz w:val="24"/>
      <w:szCs w:val="24"/>
    </w:rPr>
  </w:style>
  <w:style w:type="character" w:styleId="CommentReference">
    <w:name w:val="annotation reference"/>
    <w:basedOn w:val="DefaultParagraphFont"/>
    <w:uiPriority w:val="99"/>
    <w:semiHidden/>
    <w:unhideWhenUsed/>
    <w:rsid w:val="00577AC1"/>
    <w:rPr>
      <w:sz w:val="16"/>
      <w:szCs w:val="16"/>
    </w:rPr>
  </w:style>
  <w:style w:type="paragraph" w:styleId="CommentText">
    <w:name w:val="annotation text"/>
    <w:basedOn w:val="Normal"/>
    <w:link w:val="CommentTextChar"/>
    <w:uiPriority w:val="99"/>
    <w:unhideWhenUsed/>
    <w:rsid w:val="00577AC1"/>
    <w:pPr>
      <w:spacing w:line="240" w:lineRule="auto"/>
    </w:pPr>
    <w:rPr>
      <w:sz w:val="20"/>
      <w:szCs w:val="20"/>
    </w:rPr>
  </w:style>
  <w:style w:type="character" w:customStyle="1" w:styleId="CommentTextChar">
    <w:name w:val="Comment Text Char"/>
    <w:basedOn w:val="DefaultParagraphFont"/>
    <w:link w:val="CommentText"/>
    <w:uiPriority w:val="99"/>
    <w:rsid w:val="00577AC1"/>
    <w:rPr>
      <w:sz w:val="20"/>
      <w:szCs w:val="20"/>
    </w:rPr>
  </w:style>
  <w:style w:type="paragraph" w:styleId="CommentSubject">
    <w:name w:val="annotation subject"/>
    <w:basedOn w:val="CommentText"/>
    <w:next w:val="CommentText"/>
    <w:link w:val="CommentSubjectChar"/>
    <w:uiPriority w:val="99"/>
    <w:semiHidden/>
    <w:unhideWhenUsed/>
    <w:rsid w:val="00577AC1"/>
    <w:rPr>
      <w:b/>
      <w:bCs/>
    </w:rPr>
  </w:style>
  <w:style w:type="character" w:customStyle="1" w:styleId="CommentSubjectChar">
    <w:name w:val="Comment Subject Char"/>
    <w:basedOn w:val="CommentTextChar"/>
    <w:link w:val="CommentSubject"/>
    <w:uiPriority w:val="99"/>
    <w:semiHidden/>
    <w:rsid w:val="00577AC1"/>
    <w:rPr>
      <w:b/>
      <w:bCs/>
      <w:sz w:val="20"/>
      <w:szCs w:val="20"/>
    </w:rPr>
  </w:style>
  <w:style w:type="paragraph" w:styleId="Revision">
    <w:name w:val="Revision"/>
    <w:hidden/>
    <w:uiPriority w:val="99"/>
    <w:semiHidden/>
    <w:rsid w:val="00BF69CB"/>
    <w:pPr>
      <w:spacing w:after="0" w:line="240" w:lineRule="auto"/>
    </w:pPr>
  </w:style>
  <w:style w:type="character" w:styleId="UnresolvedMention">
    <w:name w:val="Unresolved Mention"/>
    <w:basedOn w:val="DefaultParagraphFont"/>
    <w:uiPriority w:val="99"/>
    <w:semiHidden/>
    <w:unhideWhenUsed/>
    <w:rsid w:val="00B51EBD"/>
    <w:rPr>
      <w:color w:val="605E5C"/>
      <w:shd w:val="clear" w:color="auto" w:fill="E1DFDD"/>
    </w:rPr>
  </w:style>
  <w:style w:type="paragraph" w:customStyle="1" w:styleId="Myheading2">
    <w:name w:val="My heading 2"/>
    <w:basedOn w:val="Heading2"/>
    <w:link w:val="Myheading2Char"/>
    <w:uiPriority w:val="7"/>
    <w:qFormat/>
    <w:rsid w:val="00891E51"/>
    <w:pPr>
      <w:spacing w:after="0"/>
    </w:pPr>
    <w:rPr>
      <w:b w:val="0"/>
      <w:bCs w:val="0"/>
      <w:color w:val="00997A"/>
      <w:sz w:val="20"/>
      <w:szCs w:val="20"/>
    </w:rPr>
  </w:style>
  <w:style w:type="character" w:customStyle="1" w:styleId="Myheading2Char">
    <w:name w:val="My heading 2 Char"/>
    <w:basedOn w:val="Heading2Char"/>
    <w:link w:val="Myheading2"/>
    <w:uiPriority w:val="7"/>
    <w:rsid w:val="00891E51"/>
    <w:rPr>
      <w:rFonts w:asciiTheme="majorHAnsi" w:eastAsiaTheme="majorEastAsia" w:hAnsiTheme="majorHAnsi" w:cstheme="majorBidi"/>
      <w:b w:val="0"/>
      <w:bCs w:val="0"/>
      <w:color w:val="00997A"/>
      <w:sz w:val="20"/>
      <w:szCs w:val="20"/>
    </w:rPr>
  </w:style>
  <w:style w:type="paragraph" w:customStyle="1" w:styleId="Myheading1">
    <w:name w:val="My heading 1"/>
    <w:basedOn w:val="Heading1"/>
    <w:link w:val="Myheading1Char"/>
    <w:uiPriority w:val="7"/>
    <w:qFormat/>
    <w:rsid w:val="006D0591"/>
    <w:pPr>
      <w:spacing w:before="0" w:after="0"/>
    </w:pPr>
    <w:rPr>
      <w:sz w:val="28"/>
    </w:rPr>
  </w:style>
  <w:style w:type="character" w:customStyle="1" w:styleId="Myheading1Char">
    <w:name w:val="My heading 1 Char"/>
    <w:basedOn w:val="Heading1Char"/>
    <w:link w:val="Myheading1"/>
    <w:uiPriority w:val="7"/>
    <w:rsid w:val="006D0591"/>
    <w:rPr>
      <w:rFonts w:asciiTheme="majorHAnsi" w:eastAsiaTheme="majorEastAsia" w:hAnsiTheme="majorHAnsi" w:cstheme="majorBidi"/>
      <w:b/>
      <w:bCs/>
      <w:sz w:val="28"/>
      <w:szCs w:val="28"/>
    </w:rPr>
  </w:style>
  <w:style w:type="paragraph" w:styleId="TOC4">
    <w:name w:val="toc 4"/>
    <w:basedOn w:val="Normal"/>
    <w:next w:val="Normal"/>
    <w:autoRedefine/>
    <w:uiPriority w:val="39"/>
    <w:unhideWhenUsed/>
    <w:rsid w:val="00896DA8"/>
    <w:pPr>
      <w:spacing w:after="100" w:line="278" w:lineRule="auto"/>
      <w:ind w:left="720"/>
    </w:pPr>
    <w:rPr>
      <w:rFonts w:eastAsiaTheme="minorEastAsia"/>
      <w:kern w:val="2"/>
      <w:lang w:eastAsia="en-AU"/>
      <w14:ligatures w14:val="standardContextual"/>
    </w:rPr>
  </w:style>
  <w:style w:type="paragraph" w:styleId="TOC5">
    <w:name w:val="toc 5"/>
    <w:basedOn w:val="Normal"/>
    <w:next w:val="Normal"/>
    <w:autoRedefine/>
    <w:uiPriority w:val="39"/>
    <w:unhideWhenUsed/>
    <w:rsid w:val="00896DA8"/>
    <w:pPr>
      <w:spacing w:after="100" w:line="278" w:lineRule="auto"/>
      <w:ind w:left="960"/>
    </w:pPr>
    <w:rPr>
      <w:rFonts w:eastAsiaTheme="minorEastAsia"/>
      <w:kern w:val="2"/>
      <w:lang w:eastAsia="en-AU"/>
      <w14:ligatures w14:val="standardContextual"/>
    </w:rPr>
  </w:style>
  <w:style w:type="paragraph" w:styleId="TOC6">
    <w:name w:val="toc 6"/>
    <w:basedOn w:val="Normal"/>
    <w:next w:val="Normal"/>
    <w:autoRedefine/>
    <w:uiPriority w:val="39"/>
    <w:unhideWhenUsed/>
    <w:rsid w:val="00896DA8"/>
    <w:pPr>
      <w:spacing w:after="100" w:line="278" w:lineRule="auto"/>
      <w:ind w:left="1200"/>
    </w:pPr>
    <w:rPr>
      <w:rFonts w:eastAsiaTheme="minorEastAsia"/>
      <w:kern w:val="2"/>
      <w:lang w:eastAsia="en-AU"/>
      <w14:ligatures w14:val="standardContextual"/>
    </w:rPr>
  </w:style>
  <w:style w:type="paragraph" w:styleId="TOC7">
    <w:name w:val="toc 7"/>
    <w:basedOn w:val="Normal"/>
    <w:next w:val="Normal"/>
    <w:autoRedefine/>
    <w:uiPriority w:val="39"/>
    <w:unhideWhenUsed/>
    <w:rsid w:val="00896DA8"/>
    <w:pPr>
      <w:spacing w:after="100" w:line="278" w:lineRule="auto"/>
      <w:ind w:left="1440"/>
    </w:pPr>
    <w:rPr>
      <w:rFonts w:eastAsiaTheme="minorEastAsia"/>
      <w:kern w:val="2"/>
      <w:lang w:eastAsia="en-AU"/>
      <w14:ligatures w14:val="standardContextual"/>
    </w:rPr>
  </w:style>
  <w:style w:type="paragraph" w:styleId="TOC8">
    <w:name w:val="toc 8"/>
    <w:basedOn w:val="Normal"/>
    <w:next w:val="Normal"/>
    <w:autoRedefine/>
    <w:uiPriority w:val="39"/>
    <w:unhideWhenUsed/>
    <w:rsid w:val="00896DA8"/>
    <w:pPr>
      <w:spacing w:after="100" w:line="278" w:lineRule="auto"/>
      <w:ind w:left="1680"/>
    </w:pPr>
    <w:rPr>
      <w:rFonts w:eastAsiaTheme="minorEastAsia"/>
      <w:kern w:val="2"/>
      <w:lang w:eastAsia="en-AU"/>
      <w14:ligatures w14:val="standardContextual"/>
    </w:rPr>
  </w:style>
  <w:style w:type="paragraph" w:styleId="TOC9">
    <w:name w:val="toc 9"/>
    <w:basedOn w:val="Normal"/>
    <w:next w:val="Normal"/>
    <w:autoRedefine/>
    <w:uiPriority w:val="39"/>
    <w:unhideWhenUsed/>
    <w:rsid w:val="00896DA8"/>
    <w:pPr>
      <w:spacing w:after="100" w:line="278" w:lineRule="auto"/>
      <w:ind w:left="1920"/>
    </w:pPr>
    <w:rPr>
      <w:rFonts w:eastAsiaTheme="minorEastAsia"/>
      <w:kern w:val="2"/>
      <w:lang w:eastAsia="en-AU"/>
      <w14:ligatures w14:val="standardContextual"/>
    </w:rPr>
  </w:style>
  <w:style w:type="paragraph" w:customStyle="1" w:styleId="Style1">
    <w:name w:val="Style1"/>
    <w:basedOn w:val="BodyText"/>
    <w:link w:val="Style1Char"/>
    <w:uiPriority w:val="7"/>
    <w:qFormat/>
    <w:rsid w:val="00A278D0"/>
    <w:pPr>
      <w:numPr>
        <w:numId w:val="9"/>
      </w:numPr>
      <w:spacing w:before="40" w:after="40"/>
      <w:jc w:val="both"/>
    </w:pPr>
    <w:rPr>
      <w:color w:val="FF0000"/>
      <w:sz w:val="16"/>
    </w:rPr>
  </w:style>
  <w:style w:type="character" w:customStyle="1" w:styleId="Style1Char">
    <w:name w:val="Style1 Char"/>
    <w:basedOn w:val="BodyTextChar"/>
    <w:link w:val="Style1"/>
    <w:uiPriority w:val="7"/>
    <w:rsid w:val="00A278D0"/>
    <w:rPr>
      <w:color w:val="FF0000"/>
      <w:sz w:val="16"/>
      <w:szCs w:val="24"/>
    </w:rPr>
  </w:style>
  <w:style w:type="paragraph" w:customStyle="1" w:styleId="Contentsheader">
    <w:name w:val="Contents header"/>
    <w:basedOn w:val="Myheading1"/>
    <w:link w:val="ContentsheaderChar"/>
    <w:uiPriority w:val="7"/>
    <w:qFormat/>
    <w:rsid w:val="006F5891"/>
    <w:pPr>
      <w:spacing w:after="120" w:line="240" w:lineRule="auto"/>
      <w:ind w:hanging="107"/>
    </w:pPr>
  </w:style>
  <w:style w:type="character" w:customStyle="1" w:styleId="ContentsheaderChar">
    <w:name w:val="Contents header Char"/>
    <w:basedOn w:val="Myheading1Char"/>
    <w:link w:val="Contentsheader"/>
    <w:uiPriority w:val="7"/>
    <w:rsid w:val="006F5891"/>
    <w:rPr>
      <w:rFonts w:asciiTheme="majorHAnsi" w:eastAsiaTheme="majorEastAsia" w:hAnsiTheme="majorHAnsi" w:cstheme="majorBidi"/>
      <w:b/>
      <w:bCs/>
      <w:sz w:val="28"/>
      <w:szCs w:val="28"/>
    </w:rPr>
  </w:style>
  <w:style w:type="paragraph" w:styleId="FootnoteText">
    <w:name w:val="footnote text"/>
    <w:basedOn w:val="Normal"/>
    <w:link w:val="FootnoteTextChar"/>
    <w:uiPriority w:val="99"/>
    <w:semiHidden/>
    <w:unhideWhenUsed/>
    <w:rsid w:val="002476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76F4"/>
    <w:rPr>
      <w:sz w:val="20"/>
      <w:szCs w:val="20"/>
    </w:rPr>
  </w:style>
  <w:style w:type="character" w:styleId="FootnoteReference">
    <w:name w:val="footnote reference"/>
    <w:basedOn w:val="DefaultParagraphFont"/>
    <w:uiPriority w:val="99"/>
    <w:semiHidden/>
    <w:unhideWhenUsed/>
    <w:rsid w:val="002476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168">
      <w:bodyDiv w:val="1"/>
      <w:marLeft w:val="0"/>
      <w:marRight w:val="0"/>
      <w:marTop w:val="0"/>
      <w:marBottom w:val="0"/>
      <w:divBdr>
        <w:top w:val="none" w:sz="0" w:space="0" w:color="auto"/>
        <w:left w:val="none" w:sz="0" w:space="0" w:color="auto"/>
        <w:bottom w:val="none" w:sz="0" w:space="0" w:color="auto"/>
        <w:right w:val="none" w:sz="0" w:space="0" w:color="auto"/>
      </w:divBdr>
    </w:div>
    <w:div w:id="95758366">
      <w:bodyDiv w:val="1"/>
      <w:marLeft w:val="0"/>
      <w:marRight w:val="0"/>
      <w:marTop w:val="0"/>
      <w:marBottom w:val="0"/>
      <w:divBdr>
        <w:top w:val="none" w:sz="0" w:space="0" w:color="auto"/>
        <w:left w:val="none" w:sz="0" w:space="0" w:color="auto"/>
        <w:bottom w:val="none" w:sz="0" w:space="0" w:color="auto"/>
        <w:right w:val="none" w:sz="0" w:space="0" w:color="auto"/>
      </w:divBdr>
    </w:div>
    <w:div w:id="225916069">
      <w:bodyDiv w:val="1"/>
      <w:marLeft w:val="0"/>
      <w:marRight w:val="0"/>
      <w:marTop w:val="0"/>
      <w:marBottom w:val="0"/>
      <w:divBdr>
        <w:top w:val="none" w:sz="0" w:space="0" w:color="auto"/>
        <w:left w:val="none" w:sz="0" w:space="0" w:color="auto"/>
        <w:bottom w:val="none" w:sz="0" w:space="0" w:color="auto"/>
        <w:right w:val="none" w:sz="0" w:space="0" w:color="auto"/>
      </w:divBdr>
    </w:div>
    <w:div w:id="420300658">
      <w:bodyDiv w:val="1"/>
      <w:marLeft w:val="0"/>
      <w:marRight w:val="0"/>
      <w:marTop w:val="0"/>
      <w:marBottom w:val="0"/>
      <w:divBdr>
        <w:top w:val="none" w:sz="0" w:space="0" w:color="auto"/>
        <w:left w:val="none" w:sz="0" w:space="0" w:color="auto"/>
        <w:bottom w:val="none" w:sz="0" w:space="0" w:color="auto"/>
        <w:right w:val="none" w:sz="0" w:space="0" w:color="auto"/>
      </w:divBdr>
    </w:div>
    <w:div w:id="529997759">
      <w:bodyDiv w:val="1"/>
      <w:marLeft w:val="0"/>
      <w:marRight w:val="0"/>
      <w:marTop w:val="0"/>
      <w:marBottom w:val="0"/>
      <w:divBdr>
        <w:top w:val="none" w:sz="0" w:space="0" w:color="auto"/>
        <w:left w:val="none" w:sz="0" w:space="0" w:color="auto"/>
        <w:bottom w:val="none" w:sz="0" w:space="0" w:color="auto"/>
        <w:right w:val="none" w:sz="0" w:space="0" w:color="auto"/>
      </w:divBdr>
    </w:div>
    <w:div w:id="575092025">
      <w:bodyDiv w:val="1"/>
      <w:marLeft w:val="0"/>
      <w:marRight w:val="0"/>
      <w:marTop w:val="0"/>
      <w:marBottom w:val="0"/>
      <w:divBdr>
        <w:top w:val="none" w:sz="0" w:space="0" w:color="auto"/>
        <w:left w:val="none" w:sz="0" w:space="0" w:color="auto"/>
        <w:bottom w:val="none" w:sz="0" w:space="0" w:color="auto"/>
        <w:right w:val="none" w:sz="0" w:space="0" w:color="auto"/>
      </w:divBdr>
    </w:div>
    <w:div w:id="747580647">
      <w:bodyDiv w:val="1"/>
      <w:marLeft w:val="0"/>
      <w:marRight w:val="0"/>
      <w:marTop w:val="0"/>
      <w:marBottom w:val="0"/>
      <w:divBdr>
        <w:top w:val="none" w:sz="0" w:space="0" w:color="auto"/>
        <w:left w:val="none" w:sz="0" w:space="0" w:color="auto"/>
        <w:bottom w:val="none" w:sz="0" w:space="0" w:color="auto"/>
        <w:right w:val="none" w:sz="0" w:space="0" w:color="auto"/>
      </w:divBdr>
    </w:div>
    <w:div w:id="847408258">
      <w:bodyDiv w:val="1"/>
      <w:marLeft w:val="0"/>
      <w:marRight w:val="0"/>
      <w:marTop w:val="0"/>
      <w:marBottom w:val="0"/>
      <w:divBdr>
        <w:top w:val="none" w:sz="0" w:space="0" w:color="auto"/>
        <w:left w:val="none" w:sz="0" w:space="0" w:color="auto"/>
        <w:bottom w:val="none" w:sz="0" w:space="0" w:color="auto"/>
        <w:right w:val="none" w:sz="0" w:space="0" w:color="auto"/>
      </w:divBdr>
    </w:div>
    <w:div w:id="943461859">
      <w:bodyDiv w:val="1"/>
      <w:marLeft w:val="0"/>
      <w:marRight w:val="0"/>
      <w:marTop w:val="0"/>
      <w:marBottom w:val="0"/>
      <w:divBdr>
        <w:top w:val="none" w:sz="0" w:space="0" w:color="auto"/>
        <w:left w:val="none" w:sz="0" w:space="0" w:color="auto"/>
        <w:bottom w:val="none" w:sz="0" w:space="0" w:color="auto"/>
        <w:right w:val="none" w:sz="0" w:space="0" w:color="auto"/>
      </w:divBdr>
    </w:div>
    <w:div w:id="1030643954">
      <w:bodyDiv w:val="1"/>
      <w:marLeft w:val="0"/>
      <w:marRight w:val="0"/>
      <w:marTop w:val="0"/>
      <w:marBottom w:val="0"/>
      <w:divBdr>
        <w:top w:val="none" w:sz="0" w:space="0" w:color="auto"/>
        <w:left w:val="none" w:sz="0" w:space="0" w:color="auto"/>
        <w:bottom w:val="none" w:sz="0" w:space="0" w:color="auto"/>
        <w:right w:val="none" w:sz="0" w:space="0" w:color="auto"/>
      </w:divBdr>
    </w:div>
    <w:div w:id="1104838454">
      <w:bodyDiv w:val="1"/>
      <w:marLeft w:val="0"/>
      <w:marRight w:val="0"/>
      <w:marTop w:val="0"/>
      <w:marBottom w:val="0"/>
      <w:divBdr>
        <w:top w:val="none" w:sz="0" w:space="0" w:color="auto"/>
        <w:left w:val="none" w:sz="0" w:space="0" w:color="auto"/>
        <w:bottom w:val="none" w:sz="0" w:space="0" w:color="auto"/>
        <w:right w:val="none" w:sz="0" w:space="0" w:color="auto"/>
      </w:divBdr>
    </w:div>
    <w:div w:id="1152257568">
      <w:bodyDiv w:val="1"/>
      <w:marLeft w:val="0"/>
      <w:marRight w:val="0"/>
      <w:marTop w:val="0"/>
      <w:marBottom w:val="0"/>
      <w:divBdr>
        <w:top w:val="none" w:sz="0" w:space="0" w:color="auto"/>
        <w:left w:val="none" w:sz="0" w:space="0" w:color="auto"/>
        <w:bottom w:val="none" w:sz="0" w:space="0" w:color="auto"/>
        <w:right w:val="none" w:sz="0" w:space="0" w:color="auto"/>
      </w:divBdr>
    </w:div>
    <w:div w:id="1176772369">
      <w:bodyDiv w:val="1"/>
      <w:marLeft w:val="0"/>
      <w:marRight w:val="0"/>
      <w:marTop w:val="0"/>
      <w:marBottom w:val="0"/>
      <w:divBdr>
        <w:top w:val="none" w:sz="0" w:space="0" w:color="auto"/>
        <w:left w:val="none" w:sz="0" w:space="0" w:color="auto"/>
        <w:bottom w:val="none" w:sz="0" w:space="0" w:color="auto"/>
        <w:right w:val="none" w:sz="0" w:space="0" w:color="auto"/>
      </w:divBdr>
    </w:div>
    <w:div w:id="1552110409">
      <w:bodyDiv w:val="1"/>
      <w:marLeft w:val="0"/>
      <w:marRight w:val="0"/>
      <w:marTop w:val="0"/>
      <w:marBottom w:val="0"/>
      <w:divBdr>
        <w:top w:val="none" w:sz="0" w:space="0" w:color="auto"/>
        <w:left w:val="none" w:sz="0" w:space="0" w:color="auto"/>
        <w:bottom w:val="none" w:sz="0" w:space="0" w:color="auto"/>
        <w:right w:val="none" w:sz="0" w:space="0" w:color="auto"/>
      </w:divBdr>
    </w:div>
    <w:div w:id="1605922798">
      <w:bodyDiv w:val="1"/>
      <w:marLeft w:val="0"/>
      <w:marRight w:val="0"/>
      <w:marTop w:val="0"/>
      <w:marBottom w:val="0"/>
      <w:divBdr>
        <w:top w:val="none" w:sz="0" w:space="0" w:color="auto"/>
        <w:left w:val="none" w:sz="0" w:space="0" w:color="auto"/>
        <w:bottom w:val="none" w:sz="0" w:space="0" w:color="auto"/>
        <w:right w:val="none" w:sz="0" w:space="0" w:color="auto"/>
      </w:divBdr>
    </w:div>
    <w:div w:id="1885022997">
      <w:bodyDiv w:val="1"/>
      <w:marLeft w:val="0"/>
      <w:marRight w:val="0"/>
      <w:marTop w:val="0"/>
      <w:marBottom w:val="0"/>
      <w:divBdr>
        <w:top w:val="none" w:sz="0" w:space="0" w:color="auto"/>
        <w:left w:val="none" w:sz="0" w:space="0" w:color="auto"/>
        <w:bottom w:val="none" w:sz="0" w:space="0" w:color="auto"/>
        <w:right w:val="none" w:sz="0" w:space="0" w:color="auto"/>
      </w:divBdr>
    </w:div>
    <w:div w:id="1922905018">
      <w:bodyDiv w:val="1"/>
      <w:marLeft w:val="0"/>
      <w:marRight w:val="0"/>
      <w:marTop w:val="0"/>
      <w:marBottom w:val="0"/>
      <w:divBdr>
        <w:top w:val="none" w:sz="0" w:space="0" w:color="auto"/>
        <w:left w:val="none" w:sz="0" w:space="0" w:color="auto"/>
        <w:bottom w:val="none" w:sz="0" w:space="0" w:color="auto"/>
        <w:right w:val="none" w:sz="0" w:space="0" w:color="auto"/>
      </w:divBdr>
    </w:div>
    <w:div w:id="203464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image" Target="media/image6.emf"/><Relationship Id="rId42" Type="http://schemas.openxmlformats.org/officeDocument/2006/relationships/image" Target="media/image27.emf"/><Relationship Id="rId47" Type="http://schemas.openxmlformats.org/officeDocument/2006/relationships/image" Target="media/image32.emf"/><Relationship Id="rId63" Type="http://schemas.openxmlformats.org/officeDocument/2006/relationships/image" Target="media/image48.emf"/><Relationship Id="rId68" Type="http://schemas.openxmlformats.org/officeDocument/2006/relationships/image" Target="media/image53.emf"/><Relationship Id="rId84" Type="http://schemas.openxmlformats.org/officeDocument/2006/relationships/image" Target="media/image69.emf"/><Relationship Id="rId89" Type="http://schemas.openxmlformats.org/officeDocument/2006/relationships/image" Target="media/image74.emf"/><Relationship Id="rId16" Type="http://schemas.openxmlformats.org/officeDocument/2006/relationships/hyperlink" Target="mailto:economic.analysis@deed.wa.gov.au" TargetMode="External"/><Relationship Id="rId11" Type="http://schemas.openxmlformats.org/officeDocument/2006/relationships/header" Target="header1.xml"/><Relationship Id="rId32" Type="http://schemas.openxmlformats.org/officeDocument/2006/relationships/image" Target="media/image17.emf"/><Relationship Id="rId37" Type="http://schemas.openxmlformats.org/officeDocument/2006/relationships/image" Target="media/image22.emf"/><Relationship Id="rId53" Type="http://schemas.openxmlformats.org/officeDocument/2006/relationships/image" Target="media/image38.emf"/><Relationship Id="rId58" Type="http://schemas.openxmlformats.org/officeDocument/2006/relationships/image" Target="media/image43.emf"/><Relationship Id="rId74" Type="http://schemas.openxmlformats.org/officeDocument/2006/relationships/image" Target="media/image59.emf"/><Relationship Id="rId79" Type="http://schemas.openxmlformats.org/officeDocument/2006/relationships/image" Target="media/image64.emf"/><Relationship Id="rId5" Type="http://schemas.openxmlformats.org/officeDocument/2006/relationships/numbering" Target="numbering.xml"/><Relationship Id="rId90" Type="http://schemas.openxmlformats.org/officeDocument/2006/relationships/image" Target="media/image75.emf"/><Relationship Id="rId95" Type="http://schemas.openxmlformats.org/officeDocument/2006/relationships/footer" Target="footer6.xml"/><Relationship Id="rId22" Type="http://schemas.openxmlformats.org/officeDocument/2006/relationships/image" Target="media/image7.emf"/><Relationship Id="rId27" Type="http://schemas.openxmlformats.org/officeDocument/2006/relationships/image" Target="media/image12.emf"/><Relationship Id="rId43" Type="http://schemas.openxmlformats.org/officeDocument/2006/relationships/image" Target="media/image28.emf"/><Relationship Id="rId48" Type="http://schemas.openxmlformats.org/officeDocument/2006/relationships/image" Target="media/image33.emf"/><Relationship Id="rId64" Type="http://schemas.openxmlformats.org/officeDocument/2006/relationships/image" Target="media/image49.emf"/><Relationship Id="rId69" Type="http://schemas.openxmlformats.org/officeDocument/2006/relationships/image" Target="media/image54.emf"/><Relationship Id="rId80" Type="http://schemas.openxmlformats.org/officeDocument/2006/relationships/image" Target="media/image65.emf"/><Relationship Id="rId85" Type="http://schemas.openxmlformats.org/officeDocument/2006/relationships/image" Target="media/image70.emf"/><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2.emf"/><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31.emf"/><Relationship Id="rId59" Type="http://schemas.openxmlformats.org/officeDocument/2006/relationships/image" Target="media/image44.emf"/><Relationship Id="rId67" Type="http://schemas.openxmlformats.org/officeDocument/2006/relationships/image" Target="media/image52.emf"/><Relationship Id="rId20" Type="http://schemas.openxmlformats.org/officeDocument/2006/relationships/image" Target="media/image5.emf"/><Relationship Id="rId41" Type="http://schemas.openxmlformats.org/officeDocument/2006/relationships/image" Target="media/image26.emf"/><Relationship Id="rId54" Type="http://schemas.openxmlformats.org/officeDocument/2006/relationships/image" Target="media/image39.emf"/><Relationship Id="rId62" Type="http://schemas.openxmlformats.org/officeDocument/2006/relationships/image" Target="media/image47.emf"/><Relationship Id="rId70" Type="http://schemas.openxmlformats.org/officeDocument/2006/relationships/image" Target="media/image55.emf"/><Relationship Id="rId75" Type="http://schemas.openxmlformats.org/officeDocument/2006/relationships/image" Target="media/image60.emf"/><Relationship Id="rId83" Type="http://schemas.openxmlformats.org/officeDocument/2006/relationships/image" Target="media/image68.emf"/><Relationship Id="rId88" Type="http://schemas.openxmlformats.org/officeDocument/2006/relationships/image" Target="media/image73.emf"/><Relationship Id="rId91" Type="http://schemas.openxmlformats.org/officeDocument/2006/relationships/image" Target="media/image76.emf"/><Relationship Id="rId9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image" Target="media/image34.emf"/><Relationship Id="rId57" Type="http://schemas.openxmlformats.org/officeDocument/2006/relationships/image" Target="media/image42.emf"/><Relationship Id="rId10" Type="http://schemas.openxmlformats.org/officeDocument/2006/relationships/endnotes" Target="endnotes.xml"/><Relationship Id="rId31" Type="http://schemas.openxmlformats.org/officeDocument/2006/relationships/image" Target="media/image16.emf"/><Relationship Id="rId44" Type="http://schemas.openxmlformats.org/officeDocument/2006/relationships/image" Target="media/image29.emf"/><Relationship Id="rId52" Type="http://schemas.openxmlformats.org/officeDocument/2006/relationships/image" Target="media/image37.emf"/><Relationship Id="rId60" Type="http://schemas.openxmlformats.org/officeDocument/2006/relationships/image" Target="media/image45.emf"/><Relationship Id="rId65" Type="http://schemas.openxmlformats.org/officeDocument/2006/relationships/image" Target="media/image50.emf"/><Relationship Id="rId73" Type="http://schemas.openxmlformats.org/officeDocument/2006/relationships/image" Target="media/image58.emf"/><Relationship Id="rId78" Type="http://schemas.openxmlformats.org/officeDocument/2006/relationships/image" Target="media/image63.emf"/><Relationship Id="rId81" Type="http://schemas.openxmlformats.org/officeDocument/2006/relationships/image" Target="media/image66.emf"/><Relationship Id="rId86" Type="http://schemas.openxmlformats.org/officeDocument/2006/relationships/image" Target="media/image71.emf"/><Relationship Id="rId94" Type="http://schemas.openxmlformats.org/officeDocument/2006/relationships/footer" Target="footer5.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emf"/><Relationship Id="rId39" Type="http://schemas.openxmlformats.org/officeDocument/2006/relationships/image" Target="media/image24.emf"/><Relationship Id="rId34" Type="http://schemas.openxmlformats.org/officeDocument/2006/relationships/image" Target="media/image19.emf"/><Relationship Id="rId50" Type="http://schemas.openxmlformats.org/officeDocument/2006/relationships/image" Target="media/image35.emf"/><Relationship Id="rId55" Type="http://schemas.openxmlformats.org/officeDocument/2006/relationships/image" Target="media/image40.emf"/><Relationship Id="rId76" Type="http://schemas.openxmlformats.org/officeDocument/2006/relationships/image" Target="media/image61.emf"/><Relationship Id="rId97" Type="http://schemas.openxmlformats.org/officeDocument/2006/relationships/footer" Target="footer8.xml"/><Relationship Id="rId7" Type="http://schemas.openxmlformats.org/officeDocument/2006/relationships/settings" Target="settings.xml"/><Relationship Id="rId71" Type="http://schemas.openxmlformats.org/officeDocument/2006/relationships/image" Target="media/image56.emf"/><Relationship Id="rId9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image" Target="media/image14.emf"/><Relationship Id="rId24" Type="http://schemas.openxmlformats.org/officeDocument/2006/relationships/image" Target="media/image9.emf"/><Relationship Id="rId40" Type="http://schemas.openxmlformats.org/officeDocument/2006/relationships/image" Target="media/image25.emf"/><Relationship Id="rId45" Type="http://schemas.openxmlformats.org/officeDocument/2006/relationships/image" Target="media/image30.emf"/><Relationship Id="rId66" Type="http://schemas.openxmlformats.org/officeDocument/2006/relationships/image" Target="media/image51.emf"/><Relationship Id="rId87" Type="http://schemas.openxmlformats.org/officeDocument/2006/relationships/image" Target="media/image72.emf"/><Relationship Id="rId61" Type="http://schemas.openxmlformats.org/officeDocument/2006/relationships/image" Target="media/image46.emf"/><Relationship Id="rId82" Type="http://schemas.openxmlformats.org/officeDocument/2006/relationships/image" Target="media/image67.emf"/><Relationship Id="rId19" Type="http://schemas.openxmlformats.org/officeDocument/2006/relationships/image" Target="media/image4.emf"/><Relationship Id="rId14" Type="http://schemas.openxmlformats.org/officeDocument/2006/relationships/header" Target="header3.xml"/><Relationship Id="rId30" Type="http://schemas.openxmlformats.org/officeDocument/2006/relationships/image" Target="media/image15.emf"/><Relationship Id="rId35" Type="http://schemas.openxmlformats.org/officeDocument/2006/relationships/image" Target="media/image20.emf"/><Relationship Id="rId56" Type="http://schemas.openxmlformats.org/officeDocument/2006/relationships/image" Target="media/image41.emf"/><Relationship Id="rId77" Type="http://schemas.openxmlformats.org/officeDocument/2006/relationships/image" Target="media/image62.emf"/><Relationship Id="rId8" Type="http://schemas.openxmlformats.org/officeDocument/2006/relationships/webSettings" Target="webSettings.xml"/><Relationship Id="rId51" Type="http://schemas.openxmlformats.org/officeDocument/2006/relationships/image" Target="media/image36.emf"/><Relationship Id="rId72" Type="http://schemas.openxmlformats.org/officeDocument/2006/relationships/image" Target="media/image57.emf"/><Relationship Id="rId93" Type="http://schemas.openxmlformats.org/officeDocument/2006/relationships/footer" Target="footer4.xml"/><Relationship Id="rId98"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fa91f7-f0f9-44ab-8607-0c628a47402a">
      <Terms xmlns="http://schemas.microsoft.com/office/infopath/2007/PartnerControls"/>
    </lcf76f155ced4ddcb4097134ff3c332f>
    <TaxCatchAll xmlns="6322038e-9f5b-4648-9760-e4c049e960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B90EE01B7BDF4AAB6AF4B30DEAD0D1" ma:contentTypeVersion="9" ma:contentTypeDescription="Create a new document." ma:contentTypeScope="" ma:versionID="4c60e625c048c6ac864c45e02ecdccaf">
  <xsd:schema xmlns:xsd="http://www.w3.org/2001/XMLSchema" xmlns:xs="http://www.w3.org/2001/XMLSchema" xmlns:p="http://schemas.microsoft.com/office/2006/metadata/properties" xmlns:ns2="6bfa91f7-f0f9-44ab-8607-0c628a47402a" xmlns:ns3="6322038e-9f5b-4648-9760-e4c049e96014" targetNamespace="http://schemas.microsoft.com/office/2006/metadata/properties" ma:root="true" ma:fieldsID="c8b9526ebdb68eb3bb6f7277730f7ee3" ns2:_="" ns3:_="">
    <xsd:import namespace="6bfa91f7-f0f9-44ab-8607-0c628a47402a"/>
    <xsd:import namespace="6322038e-9f5b-4648-9760-e4c049e960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a91f7-f0f9-44ab-8607-0c628a474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28b05a-6af7-4ab4-a422-e8061aaa77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22038e-9f5b-4648-9760-e4c049e960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1f93cb-6703-45eb-8990-db6f78427a1b}" ma:internalName="TaxCatchAll" ma:showField="CatchAllData" ma:web="6322038e-9f5b-4648-9760-e4c049e96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E43CA9-6738-42B5-88E3-4517FC36EC18}">
  <ds:schemaRefs>
    <ds:schemaRef ds:uri="http://schemas.openxmlformats.org/officeDocument/2006/bibliography"/>
  </ds:schemaRefs>
</ds:datastoreItem>
</file>

<file path=customXml/itemProps2.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6bfa91f7-f0f9-44ab-8607-0c628a47402a"/>
    <ds:schemaRef ds:uri="6322038e-9f5b-4648-9760-e4c049e96014"/>
  </ds:schemaRefs>
</ds:datastoreItem>
</file>

<file path=customXml/itemProps3.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4.xml><?xml version="1.0" encoding="utf-8"?>
<ds:datastoreItem xmlns:ds="http://schemas.openxmlformats.org/officeDocument/2006/customXml" ds:itemID="{E024ADBF-8DDF-47F7-8880-CA3D20EAD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a91f7-f0f9-44ab-8607-0c628a47402a"/>
    <ds:schemaRef ds:uri="6322038e-9f5b-4648-9760-e4c049e96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9856</TotalTime>
  <Pages>42</Pages>
  <Words>21026</Words>
  <Characters>119849</Characters>
  <Application>Microsoft Office Word</Application>
  <DocSecurity>0</DocSecurity>
  <Lines>998</Lines>
  <Paragraphs>281</Paragraphs>
  <ScaleCrop>false</ScaleCrop>
  <HeadingPairs>
    <vt:vector size="2" baseType="variant">
      <vt:variant>
        <vt:lpstr>Title</vt:lpstr>
      </vt:variant>
      <vt:variant>
        <vt:i4>1</vt:i4>
      </vt:variant>
    </vt:vector>
  </HeadingPairs>
  <TitlesOfParts>
    <vt:vector size="1" baseType="lpstr">
      <vt:lpstr>WA Iron Ore Profile - MASTER</vt:lpstr>
    </vt:vector>
  </TitlesOfParts>
  <Company>Department of Mines and Petroleum</Company>
  <LinksUpToDate>false</LinksUpToDate>
  <CharactersWithSpaces>140594</CharactersWithSpaces>
  <SharedDoc>false</SharedDoc>
  <HLinks>
    <vt:vector size="234" baseType="variant">
      <vt:variant>
        <vt:i4>393244</vt:i4>
      </vt:variant>
      <vt:variant>
        <vt:i4>114</vt:i4>
      </vt:variant>
      <vt:variant>
        <vt:i4>0</vt:i4>
      </vt:variant>
      <vt:variant>
        <vt:i4>5</vt:i4>
      </vt:variant>
      <vt:variant>
        <vt:lpwstr/>
      </vt:variant>
      <vt:variant>
        <vt:lpwstr>Contents</vt:lpwstr>
      </vt:variant>
      <vt:variant>
        <vt:i4>393244</vt:i4>
      </vt:variant>
      <vt:variant>
        <vt:i4>111</vt:i4>
      </vt:variant>
      <vt:variant>
        <vt:i4>0</vt:i4>
      </vt:variant>
      <vt:variant>
        <vt:i4>5</vt:i4>
      </vt:variant>
      <vt:variant>
        <vt:lpwstr/>
      </vt:variant>
      <vt:variant>
        <vt:lpwstr>Contents</vt:lpwstr>
      </vt:variant>
      <vt:variant>
        <vt:i4>393244</vt:i4>
      </vt:variant>
      <vt:variant>
        <vt:i4>108</vt:i4>
      </vt:variant>
      <vt:variant>
        <vt:i4>0</vt:i4>
      </vt:variant>
      <vt:variant>
        <vt:i4>5</vt:i4>
      </vt:variant>
      <vt:variant>
        <vt:lpwstr/>
      </vt:variant>
      <vt:variant>
        <vt:lpwstr>Contents</vt:lpwstr>
      </vt:variant>
      <vt:variant>
        <vt:i4>393244</vt:i4>
      </vt:variant>
      <vt:variant>
        <vt:i4>105</vt:i4>
      </vt:variant>
      <vt:variant>
        <vt:i4>0</vt:i4>
      </vt:variant>
      <vt:variant>
        <vt:i4>5</vt:i4>
      </vt:variant>
      <vt:variant>
        <vt:lpwstr/>
      </vt:variant>
      <vt:variant>
        <vt:lpwstr>Contents</vt:lpwstr>
      </vt:variant>
      <vt:variant>
        <vt:i4>393244</vt:i4>
      </vt:variant>
      <vt:variant>
        <vt:i4>102</vt:i4>
      </vt:variant>
      <vt:variant>
        <vt:i4>0</vt:i4>
      </vt:variant>
      <vt:variant>
        <vt:i4>5</vt:i4>
      </vt:variant>
      <vt:variant>
        <vt:lpwstr/>
      </vt:variant>
      <vt:variant>
        <vt:lpwstr>Contents</vt:lpwstr>
      </vt:variant>
      <vt:variant>
        <vt:i4>393244</vt:i4>
      </vt:variant>
      <vt:variant>
        <vt:i4>99</vt:i4>
      </vt:variant>
      <vt:variant>
        <vt:i4>0</vt:i4>
      </vt:variant>
      <vt:variant>
        <vt:i4>5</vt:i4>
      </vt:variant>
      <vt:variant>
        <vt:lpwstr/>
      </vt:variant>
      <vt:variant>
        <vt:lpwstr>Contents</vt:lpwstr>
      </vt:variant>
      <vt:variant>
        <vt:i4>393244</vt:i4>
      </vt:variant>
      <vt:variant>
        <vt:i4>96</vt:i4>
      </vt:variant>
      <vt:variant>
        <vt:i4>0</vt:i4>
      </vt:variant>
      <vt:variant>
        <vt:i4>5</vt:i4>
      </vt:variant>
      <vt:variant>
        <vt:lpwstr/>
      </vt:variant>
      <vt:variant>
        <vt:lpwstr>Contents</vt:lpwstr>
      </vt:variant>
      <vt:variant>
        <vt:i4>393244</vt:i4>
      </vt:variant>
      <vt:variant>
        <vt:i4>93</vt:i4>
      </vt:variant>
      <vt:variant>
        <vt:i4>0</vt:i4>
      </vt:variant>
      <vt:variant>
        <vt:i4>5</vt:i4>
      </vt:variant>
      <vt:variant>
        <vt:lpwstr/>
      </vt:variant>
      <vt:variant>
        <vt:lpwstr>Contents</vt:lpwstr>
      </vt:variant>
      <vt:variant>
        <vt:i4>393244</vt:i4>
      </vt:variant>
      <vt:variant>
        <vt:i4>90</vt:i4>
      </vt:variant>
      <vt:variant>
        <vt:i4>0</vt:i4>
      </vt:variant>
      <vt:variant>
        <vt:i4>5</vt:i4>
      </vt:variant>
      <vt:variant>
        <vt:lpwstr/>
      </vt:variant>
      <vt:variant>
        <vt:lpwstr>Contents</vt:lpwstr>
      </vt:variant>
      <vt:variant>
        <vt:i4>393244</vt:i4>
      </vt:variant>
      <vt:variant>
        <vt:i4>87</vt:i4>
      </vt:variant>
      <vt:variant>
        <vt:i4>0</vt:i4>
      </vt:variant>
      <vt:variant>
        <vt:i4>5</vt:i4>
      </vt:variant>
      <vt:variant>
        <vt:lpwstr/>
      </vt:variant>
      <vt:variant>
        <vt:lpwstr>Contents</vt:lpwstr>
      </vt:variant>
      <vt:variant>
        <vt:i4>393244</vt:i4>
      </vt:variant>
      <vt:variant>
        <vt:i4>84</vt:i4>
      </vt:variant>
      <vt:variant>
        <vt:i4>0</vt:i4>
      </vt:variant>
      <vt:variant>
        <vt:i4>5</vt:i4>
      </vt:variant>
      <vt:variant>
        <vt:lpwstr/>
      </vt:variant>
      <vt:variant>
        <vt:lpwstr>Contents</vt:lpwstr>
      </vt:variant>
      <vt:variant>
        <vt:i4>393244</vt:i4>
      </vt:variant>
      <vt:variant>
        <vt:i4>81</vt:i4>
      </vt:variant>
      <vt:variant>
        <vt:i4>0</vt:i4>
      </vt:variant>
      <vt:variant>
        <vt:i4>5</vt:i4>
      </vt:variant>
      <vt:variant>
        <vt:lpwstr/>
      </vt:variant>
      <vt:variant>
        <vt:lpwstr>Contents</vt:lpwstr>
      </vt:variant>
      <vt:variant>
        <vt:i4>393244</vt:i4>
      </vt:variant>
      <vt:variant>
        <vt:i4>78</vt:i4>
      </vt:variant>
      <vt:variant>
        <vt:i4>0</vt:i4>
      </vt:variant>
      <vt:variant>
        <vt:i4>5</vt:i4>
      </vt:variant>
      <vt:variant>
        <vt:lpwstr/>
      </vt:variant>
      <vt:variant>
        <vt:lpwstr>Contents</vt:lpwstr>
      </vt:variant>
      <vt:variant>
        <vt:i4>393244</vt:i4>
      </vt:variant>
      <vt:variant>
        <vt:i4>75</vt:i4>
      </vt:variant>
      <vt:variant>
        <vt:i4>0</vt:i4>
      </vt:variant>
      <vt:variant>
        <vt:i4>5</vt:i4>
      </vt:variant>
      <vt:variant>
        <vt:lpwstr/>
      </vt:variant>
      <vt:variant>
        <vt:lpwstr>Contents</vt:lpwstr>
      </vt:variant>
      <vt:variant>
        <vt:i4>393244</vt:i4>
      </vt:variant>
      <vt:variant>
        <vt:i4>72</vt:i4>
      </vt:variant>
      <vt:variant>
        <vt:i4>0</vt:i4>
      </vt:variant>
      <vt:variant>
        <vt:i4>5</vt:i4>
      </vt:variant>
      <vt:variant>
        <vt:lpwstr/>
      </vt:variant>
      <vt:variant>
        <vt:lpwstr>Contents</vt:lpwstr>
      </vt:variant>
      <vt:variant>
        <vt:i4>393244</vt:i4>
      </vt:variant>
      <vt:variant>
        <vt:i4>69</vt:i4>
      </vt:variant>
      <vt:variant>
        <vt:i4>0</vt:i4>
      </vt:variant>
      <vt:variant>
        <vt:i4>5</vt:i4>
      </vt:variant>
      <vt:variant>
        <vt:lpwstr/>
      </vt:variant>
      <vt:variant>
        <vt:lpwstr>Contents</vt:lpwstr>
      </vt:variant>
      <vt:variant>
        <vt:i4>393244</vt:i4>
      </vt:variant>
      <vt:variant>
        <vt:i4>66</vt:i4>
      </vt:variant>
      <vt:variant>
        <vt:i4>0</vt:i4>
      </vt:variant>
      <vt:variant>
        <vt:i4>5</vt:i4>
      </vt:variant>
      <vt:variant>
        <vt:lpwstr/>
      </vt:variant>
      <vt:variant>
        <vt:lpwstr>Contents</vt:lpwstr>
      </vt:variant>
      <vt:variant>
        <vt:i4>393244</vt:i4>
      </vt:variant>
      <vt:variant>
        <vt:i4>63</vt:i4>
      </vt:variant>
      <vt:variant>
        <vt:i4>0</vt:i4>
      </vt:variant>
      <vt:variant>
        <vt:i4>5</vt:i4>
      </vt:variant>
      <vt:variant>
        <vt:lpwstr/>
      </vt:variant>
      <vt:variant>
        <vt:lpwstr>Contents</vt:lpwstr>
      </vt:variant>
      <vt:variant>
        <vt:i4>393244</vt:i4>
      </vt:variant>
      <vt:variant>
        <vt:i4>60</vt:i4>
      </vt:variant>
      <vt:variant>
        <vt:i4>0</vt:i4>
      </vt:variant>
      <vt:variant>
        <vt:i4>5</vt:i4>
      </vt:variant>
      <vt:variant>
        <vt:lpwstr/>
      </vt:variant>
      <vt:variant>
        <vt:lpwstr>Contents</vt:lpwstr>
      </vt:variant>
      <vt:variant>
        <vt:i4>1245192</vt:i4>
      </vt:variant>
      <vt:variant>
        <vt:i4>57</vt:i4>
      </vt:variant>
      <vt:variant>
        <vt:i4>0</vt:i4>
      </vt:variant>
      <vt:variant>
        <vt:i4>5</vt:i4>
      </vt:variant>
      <vt:variant>
        <vt:lpwstr/>
      </vt:variant>
      <vt:variant>
        <vt:lpwstr>Overseasborn</vt:lpwstr>
      </vt:variant>
      <vt:variant>
        <vt:i4>655375</vt:i4>
      </vt:variant>
      <vt:variant>
        <vt:i4>54</vt:i4>
      </vt:variant>
      <vt:variant>
        <vt:i4>0</vt:i4>
      </vt:variant>
      <vt:variant>
        <vt:i4>5</vt:i4>
      </vt:variant>
      <vt:variant>
        <vt:lpwstr/>
      </vt:variant>
      <vt:variant>
        <vt:lpwstr>Studentsbymarket</vt:lpwstr>
      </vt:variant>
      <vt:variant>
        <vt:i4>7929954</vt:i4>
      </vt:variant>
      <vt:variant>
        <vt:i4>51</vt:i4>
      </vt:variant>
      <vt:variant>
        <vt:i4>0</vt:i4>
      </vt:variant>
      <vt:variant>
        <vt:i4>5</vt:i4>
      </vt:variant>
      <vt:variant>
        <vt:lpwstr/>
      </vt:variant>
      <vt:variant>
        <vt:lpwstr>Totaltradebymarket</vt:lpwstr>
      </vt:variant>
      <vt:variant>
        <vt:i4>7209067</vt:i4>
      </vt:variant>
      <vt:variant>
        <vt:i4>48</vt:i4>
      </vt:variant>
      <vt:variant>
        <vt:i4>0</vt:i4>
      </vt:variant>
      <vt:variant>
        <vt:i4>5</vt:i4>
      </vt:variant>
      <vt:variant>
        <vt:lpwstr/>
      </vt:variant>
      <vt:variant>
        <vt:lpwstr>Importsbymarket</vt:lpwstr>
      </vt:variant>
      <vt:variant>
        <vt:i4>8061031</vt:i4>
      </vt:variant>
      <vt:variant>
        <vt:i4>45</vt:i4>
      </vt:variant>
      <vt:variant>
        <vt:i4>0</vt:i4>
      </vt:variant>
      <vt:variant>
        <vt:i4>5</vt:i4>
      </vt:variant>
      <vt:variant>
        <vt:lpwstr/>
      </vt:variant>
      <vt:variant>
        <vt:lpwstr>Exportsbymarket</vt:lpwstr>
      </vt:variant>
      <vt:variant>
        <vt:i4>6488167</vt:i4>
      </vt:variant>
      <vt:variant>
        <vt:i4>42</vt:i4>
      </vt:variant>
      <vt:variant>
        <vt:i4>0</vt:i4>
      </vt:variant>
      <vt:variant>
        <vt:i4>5</vt:i4>
      </vt:variant>
      <vt:variant>
        <vt:lpwstr/>
      </vt:variant>
      <vt:variant>
        <vt:lpwstr>GCC</vt:lpwstr>
      </vt:variant>
      <vt:variant>
        <vt:i4>7667813</vt:i4>
      </vt:variant>
      <vt:variant>
        <vt:i4>39</vt:i4>
      </vt:variant>
      <vt:variant>
        <vt:i4>0</vt:i4>
      </vt:variant>
      <vt:variant>
        <vt:i4>5</vt:i4>
      </vt:variant>
      <vt:variant>
        <vt:lpwstr/>
      </vt:variant>
      <vt:variant>
        <vt:lpwstr>EU</vt:lpwstr>
      </vt:variant>
      <vt:variant>
        <vt:i4>1179652</vt:i4>
      </vt:variant>
      <vt:variant>
        <vt:i4>36</vt:i4>
      </vt:variant>
      <vt:variant>
        <vt:i4>0</vt:i4>
      </vt:variant>
      <vt:variant>
        <vt:i4>5</vt:i4>
      </vt:variant>
      <vt:variant>
        <vt:lpwstr/>
      </vt:variant>
      <vt:variant>
        <vt:lpwstr>ASEAN</vt:lpwstr>
      </vt:variant>
      <vt:variant>
        <vt:i4>851984</vt:i4>
      </vt:variant>
      <vt:variant>
        <vt:i4>33</vt:i4>
      </vt:variant>
      <vt:variant>
        <vt:i4>0</vt:i4>
      </vt:variant>
      <vt:variant>
        <vt:i4>5</vt:i4>
      </vt:variant>
      <vt:variant>
        <vt:lpwstr/>
      </vt:variant>
      <vt:variant>
        <vt:lpwstr>Indonesia</vt:lpwstr>
      </vt:variant>
      <vt:variant>
        <vt:i4>1179665</vt:i4>
      </vt:variant>
      <vt:variant>
        <vt:i4>30</vt:i4>
      </vt:variant>
      <vt:variant>
        <vt:i4>0</vt:i4>
      </vt:variant>
      <vt:variant>
        <vt:i4>5</vt:i4>
      </vt:variant>
      <vt:variant>
        <vt:lpwstr/>
      </vt:variant>
      <vt:variant>
        <vt:lpwstr>Malaysia</vt:lpwstr>
      </vt:variant>
      <vt:variant>
        <vt:i4>2031640</vt:i4>
      </vt:variant>
      <vt:variant>
        <vt:i4>27</vt:i4>
      </vt:variant>
      <vt:variant>
        <vt:i4>0</vt:i4>
      </vt:variant>
      <vt:variant>
        <vt:i4>5</vt:i4>
      </vt:variant>
      <vt:variant>
        <vt:lpwstr/>
      </vt:variant>
      <vt:variant>
        <vt:lpwstr>UnitedKingdom</vt:lpwstr>
      </vt:variant>
      <vt:variant>
        <vt:i4>458765</vt:i4>
      </vt:variant>
      <vt:variant>
        <vt:i4>24</vt:i4>
      </vt:variant>
      <vt:variant>
        <vt:i4>0</vt:i4>
      </vt:variant>
      <vt:variant>
        <vt:i4>5</vt:i4>
      </vt:variant>
      <vt:variant>
        <vt:lpwstr/>
      </vt:variant>
      <vt:variant>
        <vt:lpwstr>India</vt:lpwstr>
      </vt:variant>
      <vt:variant>
        <vt:i4>7864444</vt:i4>
      </vt:variant>
      <vt:variant>
        <vt:i4>21</vt:i4>
      </vt:variant>
      <vt:variant>
        <vt:i4>0</vt:i4>
      </vt:variant>
      <vt:variant>
        <vt:i4>5</vt:i4>
      </vt:variant>
      <vt:variant>
        <vt:lpwstr/>
      </vt:variant>
      <vt:variant>
        <vt:lpwstr>Taiwan</vt:lpwstr>
      </vt:variant>
      <vt:variant>
        <vt:i4>3</vt:i4>
      </vt:variant>
      <vt:variant>
        <vt:i4>18</vt:i4>
      </vt:variant>
      <vt:variant>
        <vt:i4>0</vt:i4>
      </vt:variant>
      <vt:variant>
        <vt:i4>5</vt:i4>
      </vt:variant>
      <vt:variant>
        <vt:lpwstr/>
      </vt:variant>
      <vt:variant>
        <vt:lpwstr>HongKong</vt:lpwstr>
      </vt:variant>
      <vt:variant>
        <vt:i4>786451</vt:i4>
      </vt:variant>
      <vt:variant>
        <vt:i4>15</vt:i4>
      </vt:variant>
      <vt:variant>
        <vt:i4>0</vt:i4>
      </vt:variant>
      <vt:variant>
        <vt:i4>5</vt:i4>
      </vt:variant>
      <vt:variant>
        <vt:lpwstr/>
      </vt:variant>
      <vt:variant>
        <vt:lpwstr>Singapore</vt:lpwstr>
      </vt:variant>
      <vt:variant>
        <vt:i4>6488164</vt:i4>
      </vt:variant>
      <vt:variant>
        <vt:i4>12</vt:i4>
      </vt:variant>
      <vt:variant>
        <vt:i4>0</vt:i4>
      </vt:variant>
      <vt:variant>
        <vt:i4>5</vt:i4>
      </vt:variant>
      <vt:variant>
        <vt:lpwstr/>
      </vt:variant>
      <vt:variant>
        <vt:lpwstr>SouthKorea</vt:lpwstr>
      </vt:variant>
      <vt:variant>
        <vt:i4>851982</vt:i4>
      </vt:variant>
      <vt:variant>
        <vt:i4>9</vt:i4>
      </vt:variant>
      <vt:variant>
        <vt:i4>0</vt:i4>
      </vt:variant>
      <vt:variant>
        <vt:i4>5</vt:i4>
      </vt:variant>
      <vt:variant>
        <vt:lpwstr/>
      </vt:variant>
      <vt:variant>
        <vt:lpwstr>UnitedStates</vt:lpwstr>
      </vt:variant>
      <vt:variant>
        <vt:i4>26</vt:i4>
      </vt:variant>
      <vt:variant>
        <vt:i4>6</vt:i4>
      </vt:variant>
      <vt:variant>
        <vt:i4>0</vt:i4>
      </vt:variant>
      <vt:variant>
        <vt:i4>5</vt:i4>
      </vt:variant>
      <vt:variant>
        <vt:lpwstr/>
      </vt:variant>
      <vt:variant>
        <vt:lpwstr>Japan</vt:lpwstr>
      </vt:variant>
      <vt:variant>
        <vt:i4>393226</vt:i4>
      </vt:variant>
      <vt:variant>
        <vt:i4>3</vt:i4>
      </vt:variant>
      <vt:variant>
        <vt:i4>0</vt:i4>
      </vt:variant>
      <vt:variant>
        <vt:i4>5</vt:i4>
      </vt:variant>
      <vt:variant>
        <vt:lpwstr/>
      </vt:variant>
      <vt:variant>
        <vt:lpwstr>China</vt:lpwstr>
      </vt:variant>
      <vt:variant>
        <vt:i4>8126464</vt:i4>
      </vt:variant>
      <vt:variant>
        <vt:i4>0</vt:i4>
      </vt:variant>
      <vt:variant>
        <vt:i4>0</vt:i4>
      </vt:variant>
      <vt:variant>
        <vt:i4>5</vt:i4>
      </vt:variant>
      <vt:variant>
        <vt:lpwstr>mailto:economic.analysis@deed.wa.gov.au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Iron Ore Profile - MASTER</dc:title>
  <dc:subject/>
  <dc:creator>Mike Thomas</dc:creator>
  <cp:keywords/>
  <dc:description/>
  <cp:lastModifiedBy>Edmund O'Halloran</cp:lastModifiedBy>
  <cp:revision>6108</cp:revision>
  <cp:lastPrinted>2020-11-18T15:38:00Z</cp:lastPrinted>
  <dcterms:created xsi:type="dcterms:W3CDTF">2025-07-25T21:05:00Z</dcterms:created>
  <dcterms:modified xsi:type="dcterms:W3CDTF">2026-08-24T09:15:00Z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0x0101002EB90EE01B7BDF4AAB6AF4B30DEAD0D1</vt:lpwstr>
  </property>
  <property fmtid="{D5CDD505-2E9C-101B-9397-08002B2CF9AE}" pid="3" name="DataStore">
    <vt:lpwstr>Central</vt:lpwstr>
  </property>
  <property fmtid="{D5CDD505-2E9C-101B-9397-08002B2CF9AE}" pid="4" name="MediaServiceImageTags">
    <vt:lpwstr/>
  </property>
  <property fmtid="{D5CDD505-2E9C-101B-9397-08002B2CF9AE}" pid="5" name="ClassificationContentMarkingHeaderShapeIds">
    <vt:lpwstr>3b3e97db,1b5601f2,5b3f6370</vt:lpwstr>
  </property>
  <property fmtid="{D5CDD505-2E9C-101B-9397-08002B2CF9AE}" pid="6" name="ClassificationContentMarkingHeaderFontProps">
    <vt:lpwstr>#ff0000,10,Aptos</vt:lpwstr>
  </property>
  <property fmtid="{D5CDD505-2E9C-101B-9397-08002B2CF9AE}" pid="7" name="ClassificationContentMarkingHeaderText">
    <vt:lpwstr>OFFICIAL</vt:lpwstr>
  </property>
  <property fmtid="{D5CDD505-2E9C-101B-9397-08002B2CF9AE}" pid="8" name="MSIP_Label_2f6a8fd1-7dbc-43c4-a21f-ec810a2e200d_Enabled">
    <vt:lpwstr>true</vt:lpwstr>
  </property>
  <property fmtid="{D5CDD505-2E9C-101B-9397-08002B2CF9AE}" pid="9" name="MSIP_Label_2f6a8fd1-7dbc-43c4-a21f-ec810a2e200d_SetDate">
    <vt:lpwstr>2026-08-24T09:15:24Z</vt:lpwstr>
  </property>
  <property fmtid="{D5CDD505-2E9C-101B-9397-08002B2CF9AE}" pid="10" name="MSIP_Label_2f6a8fd1-7dbc-43c4-a21f-ec810a2e200d_Method">
    <vt:lpwstr>Standard</vt:lpwstr>
  </property>
  <property fmtid="{D5CDD505-2E9C-101B-9397-08002B2CF9AE}" pid="11" name="MSIP_Label_2f6a8fd1-7dbc-43c4-a21f-ec810a2e200d_Name">
    <vt:lpwstr>OFFICIAL</vt:lpwstr>
  </property>
  <property fmtid="{D5CDD505-2E9C-101B-9397-08002B2CF9AE}" pid="12" name="MSIP_Label_2f6a8fd1-7dbc-43c4-a21f-ec810a2e200d_SiteId">
    <vt:lpwstr>0ab1b0be-4534-46a6-95ed-edc551e8de7b</vt:lpwstr>
  </property>
  <property fmtid="{D5CDD505-2E9C-101B-9397-08002B2CF9AE}" pid="13" name="MSIP_Label_2f6a8fd1-7dbc-43c4-a21f-ec810a2e200d_ActionId">
    <vt:lpwstr>e99b10cb-76d6-4ef3-9202-9ce598a2bb53</vt:lpwstr>
  </property>
  <property fmtid="{D5CDD505-2E9C-101B-9397-08002B2CF9AE}" pid="14" name="MSIP_Label_2f6a8fd1-7dbc-43c4-a21f-ec810a2e200d_ContentBits">
    <vt:lpwstr>1</vt:lpwstr>
  </property>
  <property fmtid="{D5CDD505-2E9C-101B-9397-08002B2CF9AE}" pid="15" name="MSIP_Label_2f6a8fd1-7dbc-43c4-a21f-ec810a2e200d_Tag">
    <vt:lpwstr>10, 3, 0, 1</vt:lpwstr>
  </property>
</Properties>
</file>